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62D7" w14:textId="77777777" w:rsidR="00E03D7E" w:rsidRPr="00FA6478" w:rsidRDefault="00E03D7E" w:rsidP="00496889">
      <w:pPr>
        <w:jc w:val="center"/>
        <w:rPr>
          <w:rFonts w:ascii="Calibri Light" w:hAnsi="Calibri Light" w:cs="Calibri Light"/>
          <w:b/>
          <w:szCs w:val="24"/>
        </w:rPr>
      </w:pPr>
      <w:bookmarkStart w:id="0" w:name="_Toc137473074"/>
      <w:bookmarkStart w:id="1" w:name="_Toc137477834"/>
      <w:r w:rsidRPr="00FA6478">
        <w:rPr>
          <w:rFonts w:ascii="Calibri Light" w:hAnsi="Calibri Light" w:cs="Calibri Light"/>
          <w:b/>
          <w:szCs w:val="24"/>
        </w:rPr>
        <w:t xml:space="preserve">Romanian Ministry of Development, Public Works and </w:t>
      </w:r>
      <w:bookmarkStart w:id="2" w:name="_Toc426109792"/>
      <w:bookmarkStart w:id="3" w:name="_Toc426110756"/>
      <w:bookmarkStart w:id="4" w:name="_Toc430336801"/>
      <w:bookmarkStart w:id="5" w:name="_Toc430343325"/>
      <w:bookmarkStart w:id="6" w:name="_Toc430348531"/>
      <w:bookmarkStart w:id="7" w:name="_Toc442193213"/>
      <w:bookmarkStart w:id="8" w:name="_Toc442193457"/>
      <w:bookmarkStart w:id="9" w:name="_Toc442257632"/>
      <w:bookmarkStart w:id="10" w:name="_Toc442259893"/>
      <w:bookmarkStart w:id="11" w:name="_Toc444672431"/>
      <w:bookmarkStart w:id="12" w:name="_Toc444673937"/>
      <w:bookmarkStart w:id="13" w:name="_Toc444675801"/>
      <w:bookmarkStart w:id="14" w:name="_Toc444779903"/>
      <w:bookmarkStart w:id="15" w:name="_Toc444850301"/>
      <w:bookmarkStart w:id="16" w:name="_Toc445198207"/>
      <w:bookmarkStart w:id="17" w:name="_Toc445823513"/>
      <w:bookmarkStart w:id="18" w:name="_Toc448846235"/>
      <w:bookmarkStart w:id="19" w:name="_Toc448926681"/>
      <w:bookmarkStart w:id="20" w:name="_Toc448926922"/>
      <w:bookmarkStart w:id="21" w:name="_Toc454271026"/>
      <w:bookmarkStart w:id="22" w:name="_Toc467581906"/>
      <w:r w:rsidRPr="00FA6478">
        <w:rPr>
          <w:rFonts w:ascii="Calibri Light" w:hAnsi="Calibri Light" w:cs="Calibri Light"/>
          <w:b/>
          <w:szCs w:val="24"/>
        </w:rPr>
        <w:t>Administration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87B9C96" w14:textId="77777777" w:rsidR="00E03D7E" w:rsidRPr="00FA6478" w:rsidRDefault="00E03D7E" w:rsidP="00496889">
      <w:pPr>
        <w:jc w:val="center"/>
        <w:rPr>
          <w:rFonts w:ascii="Calibri Light" w:hAnsi="Calibri Light" w:cs="Calibri Light"/>
          <w:b/>
          <w:szCs w:val="24"/>
        </w:rPr>
      </w:pPr>
    </w:p>
    <w:p w14:paraId="7932EF18" w14:textId="77777777" w:rsidR="00E03D7E" w:rsidRPr="00FA6478" w:rsidRDefault="00E03D7E" w:rsidP="00496889">
      <w:pPr>
        <w:jc w:val="center"/>
        <w:rPr>
          <w:rFonts w:ascii="Calibri Light" w:hAnsi="Calibri Light" w:cs="Calibri Light"/>
          <w:b/>
          <w:szCs w:val="24"/>
        </w:rPr>
      </w:pPr>
      <w:bookmarkStart w:id="23" w:name="_Toc137473075"/>
      <w:bookmarkStart w:id="24" w:name="_Toc137477835"/>
      <w:r w:rsidRPr="00FA6478">
        <w:rPr>
          <w:rFonts w:ascii="Calibri Light" w:hAnsi="Calibri Light" w:cs="Calibri Light"/>
          <w:b/>
          <w:szCs w:val="24"/>
        </w:rPr>
        <w:t>Managing Authority</w:t>
      </w:r>
      <w:bookmarkEnd w:id="23"/>
      <w:bookmarkEnd w:id="24"/>
    </w:p>
    <w:p w14:paraId="320B6C4C" w14:textId="77777777" w:rsidR="00E03D7E" w:rsidRPr="00FA6478" w:rsidRDefault="00E03D7E" w:rsidP="00496889">
      <w:pPr>
        <w:jc w:val="center"/>
        <w:rPr>
          <w:rFonts w:ascii="Calibri Light" w:hAnsi="Calibri Light" w:cs="Calibri Light"/>
          <w:b/>
          <w:szCs w:val="24"/>
        </w:rPr>
      </w:pPr>
    </w:p>
    <w:p w14:paraId="7B466DC2" w14:textId="77777777" w:rsidR="00E03D7E" w:rsidRPr="00FA6478" w:rsidRDefault="00E03D7E" w:rsidP="00496889">
      <w:pPr>
        <w:jc w:val="center"/>
        <w:rPr>
          <w:rFonts w:ascii="Calibri Light" w:hAnsi="Calibri Light" w:cs="Calibri Light"/>
          <w:b/>
          <w:szCs w:val="24"/>
        </w:rPr>
      </w:pPr>
    </w:p>
    <w:p w14:paraId="57ED969F" w14:textId="77777777" w:rsidR="00E03D7E" w:rsidRPr="00FA6478" w:rsidRDefault="00E03D7E" w:rsidP="00496889">
      <w:pPr>
        <w:jc w:val="center"/>
        <w:rPr>
          <w:rFonts w:ascii="Calibri Light" w:hAnsi="Calibri Light" w:cs="Calibri Light"/>
          <w:b/>
          <w:szCs w:val="24"/>
        </w:rPr>
      </w:pPr>
      <w:bookmarkStart w:id="25" w:name="_Toc137473076"/>
      <w:bookmarkStart w:id="26" w:name="_Toc137477836"/>
      <w:bookmarkStart w:id="27" w:name="_Hlk127176941"/>
      <w:r w:rsidRPr="00FA6478">
        <w:rPr>
          <w:rFonts w:ascii="Calibri Light" w:hAnsi="Calibri Light" w:cs="Calibri Light"/>
          <w:b/>
          <w:szCs w:val="24"/>
        </w:rPr>
        <w:t>INTERREG VI-A NEXT ROMANIA-REPUBLIC OF MOLDOVA</w:t>
      </w:r>
      <w:bookmarkEnd w:id="25"/>
      <w:bookmarkEnd w:id="26"/>
    </w:p>
    <w:bookmarkEnd w:id="27"/>
    <w:p w14:paraId="50B8485F" w14:textId="77777777" w:rsidR="00E03D7E" w:rsidRPr="00FA6478" w:rsidRDefault="00E03D7E" w:rsidP="00496889">
      <w:pPr>
        <w:jc w:val="center"/>
        <w:rPr>
          <w:rFonts w:ascii="Calibri Light" w:hAnsi="Calibri Light" w:cs="Calibri Light"/>
          <w:b/>
          <w:szCs w:val="24"/>
        </w:rPr>
      </w:pPr>
    </w:p>
    <w:p w14:paraId="48BD52F5" w14:textId="77777777" w:rsidR="00E03D7E" w:rsidRPr="00FA6478" w:rsidRDefault="00E03D7E" w:rsidP="00496889">
      <w:pPr>
        <w:jc w:val="center"/>
        <w:rPr>
          <w:rFonts w:ascii="Calibri Light" w:hAnsi="Calibri Light" w:cs="Calibri Light"/>
          <w:b/>
          <w:szCs w:val="24"/>
        </w:rPr>
      </w:pPr>
    </w:p>
    <w:p w14:paraId="222450CE" w14:textId="77777777" w:rsidR="00E03D7E" w:rsidRPr="00FA6478" w:rsidRDefault="001E2D13" w:rsidP="00496889">
      <w:pPr>
        <w:jc w:val="center"/>
        <w:rPr>
          <w:rFonts w:ascii="Calibri Light" w:hAnsi="Calibri Light" w:cs="Calibri Light"/>
          <w:b/>
          <w:szCs w:val="24"/>
        </w:rPr>
      </w:pPr>
      <w:bookmarkStart w:id="28" w:name="_Toc137473078"/>
      <w:bookmarkStart w:id="29" w:name="_Toc137477838"/>
      <w:r w:rsidRPr="00FA6478">
        <w:rPr>
          <w:rFonts w:ascii="Calibri Light" w:hAnsi="Calibri Light" w:cs="Calibri Light"/>
          <w:b/>
          <w:szCs w:val="24"/>
        </w:rPr>
        <w:t>GUIDELINES</w:t>
      </w:r>
      <w:r>
        <w:rPr>
          <w:rFonts w:ascii="Calibri Light" w:hAnsi="Calibri Light" w:cs="Calibri Light"/>
          <w:b/>
          <w:szCs w:val="24"/>
        </w:rPr>
        <w:t xml:space="preserve"> </w:t>
      </w:r>
      <w:r w:rsidRPr="00FA6478">
        <w:rPr>
          <w:rFonts w:ascii="Calibri Light" w:hAnsi="Calibri Light" w:cs="Calibri Light"/>
          <w:b/>
          <w:szCs w:val="24"/>
        </w:rPr>
        <w:t>FOR</w:t>
      </w:r>
      <w:r w:rsidR="005C058C">
        <w:rPr>
          <w:rFonts w:ascii="Calibri Light" w:hAnsi="Calibri Light" w:cs="Calibri Light"/>
          <w:b/>
          <w:szCs w:val="24"/>
        </w:rPr>
        <w:t xml:space="preserve"> </w:t>
      </w:r>
      <w:r w:rsidR="00E03D7E" w:rsidRPr="00FA6478">
        <w:rPr>
          <w:rFonts w:ascii="Calibri Light" w:hAnsi="Calibri Light" w:cs="Calibri Light"/>
          <w:b/>
          <w:szCs w:val="24"/>
        </w:rPr>
        <w:t>APPLICANTS</w:t>
      </w:r>
      <w:bookmarkEnd w:id="28"/>
      <w:bookmarkEnd w:id="29"/>
    </w:p>
    <w:p w14:paraId="663CB378" w14:textId="77777777" w:rsidR="00E03D7E" w:rsidRPr="00FA6478" w:rsidRDefault="00E03D7E" w:rsidP="00496889"/>
    <w:p w14:paraId="41BDEB1E" w14:textId="77777777" w:rsidR="00E03D7E" w:rsidRPr="00FA6478" w:rsidRDefault="00E03D7E" w:rsidP="00496889"/>
    <w:p w14:paraId="2DF1C6A6" w14:textId="77777777" w:rsidR="00E03D7E" w:rsidRPr="00FA6478" w:rsidRDefault="00E03D7E" w:rsidP="00496889"/>
    <w:p w14:paraId="2F5EA599" w14:textId="77777777" w:rsidR="00E03D7E" w:rsidRPr="00FA6478" w:rsidRDefault="00E03D7E" w:rsidP="00496889"/>
    <w:p w14:paraId="5D03A982" w14:textId="77777777" w:rsidR="00763BB8" w:rsidRPr="00FA6478" w:rsidRDefault="00763BB8" w:rsidP="00496889">
      <w:pPr>
        <w:rPr>
          <w:bCs/>
        </w:rPr>
      </w:pPr>
    </w:p>
    <w:p w14:paraId="708AD2A4" w14:textId="77777777" w:rsidR="00D02859" w:rsidRPr="00FA6478" w:rsidRDefault="00585C88" w:rsidP="00193149">
      <w:pPr>
        <w:pStyle w:val="SubTitle1"/>
        <w:shd w:val="clear" w:color="auto" w:fill="7030A0"/>
        <w:tabs>
          <w:tab w:val="left" w:pos="9498"/>
        </w:tabs>
        <w:spacing w:before="120" w:after="120"/>
        <w:ind w:left="90" w:right="148"/>
        <w:rPr>
          <w:rFonts w:ascii="Calibri Light" w:hAnsi="Calibri Light" w:cs="Calibri Light"/>
          <w:bCs/>
          <w:color w:val="FFFFFF"/>
          <w:sz w:val="24"/>
          <w:szCs w:val="24"/>
        </w:rPr>
      </w:pPr>
      <w:r>
        <w:rPr>
          <w:rFonts w:ascii="Calibri Light" w:hAnsi="Calibri Light" w:cs="Calibri Light"/>
          <w:bCs/>
          <w:color w:val="FFFFFF"/>
          <w:sz w:val="24"/>
          <w:szCs w:val="24"/>
        </w:rPr>
        <w:t xml:space="preserve">SMALL </w:t>
      </w:r>
      <w:proofErr w:type="gramStart"/>
      <w:r>
        <w:rPr>
          <w:rFonts w:ascii="Calibri Light" w:hAnsi="Calibri Light" w:cs="Calibri Light"/>
          <w:bCs/>
          <w:color w:val="FFFFFF"/>
          <w:sz w:val="24"/>
          <w:szCs w:val="24"/>
        </w:rPr>
        <w:t xml:space="preserve">SCALE </w:t>
      </w:r>
      <w:r w:rsidR="005C058C">
        <w:rPr>
          <w:rFonts w:ascii="Calibri Light" w:hAnsi="Calibri Light" w:cs="Calibri Light"/>
          <w:bCs/>
          <w:color w:val="FFFFFF"/>
          <w:sz w:val="24"/>
          <w:szCs w:val="24"/>
        </w:rPr>
        <w:t xml:space="preserve"> </w:t>
      </w:r>
      <w:r w:rsidR="003C35C0" w:rsidRPr="00FA6478">
        <w:rPr>
          <w:rFonts w:ascii="Calibri Light" w:hAnsi="Calibri Light" w:cs="Calibri Light"/>
          <w:bCs/>
          <w:color w:val="FFFFFF"/>
          <w:sz w:val="24"/>
          <w:szCs w:val="24"/>
        </w:rPr>
        <w:t>PROJECTS</w:t>
      </w:r>
      <w:proofErr w:type="gramEnd"/>
      <w:r w:rsidR="00234766">
        <w:rPr>
          <w:rFonts w:ascii="Calibri Light" w:hAnsi="Calibri Light" w:cs="Calibri Light"/>
          <w:bCs/>
          <w:color w:val="FFFFFF"/>
          <w:sz w:val="24"/>
          <w:szCs w:val="24"/>
        </w:rPr>
        <w:t xml:space="preserve"> </w:t>
      </w:r>
    </w:p>
    <w:p w14:paraId="18BFC56E" w14:textId="77777777" w:rsidR="00CD4845" w:rsidRPr="00FA6478" w:rsidRDefault="00CD4845" w:rsidP="00D87CED">
      <w:pPr>
        <w:pStyle w:val="SubTitle2"/>
        <w:tabs>
          <w:tab w:val="left" w:pos="9498"/>
        </w:tabs>
        <w:spacing w:before="120" w:after="120"/>
        <w:ind w:left="90" w:right="148"/>
        <w:rPr>
          <w:rFonts w:ascii="Calibri Light" w:hAnsi="Calibri Light" w:cs="Calibri Light"/>
          <w:b w:val="0"/>
          <w:sz w:val="24"/>
          <w:szCs w:val="24"/>
        </w:rPr>
      </w:pPr>
    </w:p>
    <w:p w14:paraId="1005DD83" w14:textId="77777777" w:rsidR="00875424" w:rsidRPr="00FA6478" w:rsidRDefault="00875424" w:rsidP="00D87CED">
      <w:pPr>
        <w:pStyle w:val="SubTitle2"/>
        <w:tabs>
          <w:tab w:val="left" w:pos="9498"/>
        </w:tabs>
        <w:spacing w:before="120" w:after="120"/>
        <w:ind w:left="90" w:right="148"/>
        <w:rPr>
          <w:rFonts w:ascii="Calibri Light" w:hAnsi="Calibri Light" w:cs="Calibri Light"/>
          <w:b w:val="0"/>
          <w:sz w:val="24"/>
          <w:szCs w:val="24"/>
        </w:rPr>
      </w:pPr>
    </w:p>
    <w:p w14:paraId="4C0FA82E" w14:textId="77777777"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Reference: </w:t>
      </w:r>
      <w:r w:rsidR="00234766">
        <w:rPr>
          <w:rFonts w:ascii="Calibri Light" w:hAnsi="Calibri Light" w:cs="Calibri Light"/>
          <w:sz w:val="24"/>
          <w:szCs w:val="24"/>
        </w:rPr>
        <w:t>2</w:t>
      </w:r>
      <w:r w:rsidR="00B32820">
        <w:rPr>
          <w:rFonts w:ascii="Calibri Light" w:hAnsi="Calibri Light" w:cs="Calibri Light"/>
          <w:sz w:val="24"/>
          <w:szCs w:val="24"/>
        </w:rPr>
        <w:t>nd</w:t>
      </w:r>
      <w:r w:rsidRPr="00FA6478">
        <w:rPr>
          <w:rFonts w:ascii="Calibri Light" w:hAnsi="Calibri Light" w:cs="Calibri Light"/>
          <w:sz w:val="24"/>
          <w:szCs w:val="24"/>
          <w:vertAlign w:val="superscript"/>
        </w:rPr>
        <w:t>st</w:t>
      </w:r>
      <w:r w:rsidRPr="00FA6478">
        <w:rPr>
          <w:rFonts w:ascii="Calibri Light" w:hAnsi="Calibri Light" w:cs="Calibri Light"/>
          <w:sz w:val="24"/>
          <w:szCs w:val="24"/>
        </w:rPr>
        <w:t xml:space="preserve"> </w:t>
      </w:r>
      <w:r w:rsidR="008260AE" w:rsidRPr="00FA6478">
        <w:rPr>
          <w:rFonts w:ascii="Calibri Light" w:hAnsi="Calibri Light" w:cs="Calibri Light"/>
          <w:sz w:val="24"/>
          <w:szCs w:val="24"/>
        </w:rPr>
        <w:t>Call for proposals</w:t>
      </w:r>
      <w:r w:rsidR="00EF7E75">
        <w:rPr>
          <w:rFonts w:ascii="Calibri Light" w:hAnsi="Calibri Light" w:cs="Calibri Light"/>
          <w:sz w:val="24"/>
          <w:szCs w:val="24"/>
        </w:rPr>
        <w:t xml:space="preserve"> for small scale projects</w:t>
      </w:r>
    </w:p>
    <w:p w14:paraId="0FB3D264" w14:textId="77777777"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Open </w:t>
      </w:r>
      <w:r w:rsidR="008260AE" w:rsidRPr="00FA6478">
        <w:rPr>
          <w:rFonts w:ascii="Calibri Light" w:hAnsi="Calibri Light" w:cs="Calibri Light"/>
          <w:sz w:val="24"/>
          <w:szCs w:val="24"/>
        </w:rPr>
        <w:t>Call for proposals</w:t>
      </w:r>
      <w:r w:rsidR="00FE5A73" w:rsidRPr="00FA6478">
        <w:rPr>
          <w:rFonts w:ascii="Calibri Light" w:hAnsi="Calibri Light" w:cs="Calibri Light"/>
          <w:sz w:val="24"/>
          <w:szCs w:val="24"/>
        </w:rPr>
        <w:t xml:space="preserve">: </w:t>
      </w:r>
      <w:r w:rsidR="00D7683B">
        <w:rPr>
          <w:rFonts w:ascii="Calibri Light" w:hAnsi="Calibri Light" w:cs="Calibri Light"/>
          <w:sz w:val="24"/>
          <w:szCs w:val="24"/>
        </w:rPr>
        <w:t xml:space="preserve">  </w:t>
      </w:r>
      <w:r w:rsidR="00837A7D" w:rsidRPr="00837A7D">
        <w:rPr>
          <w:rFonts w:ascii="Calibri Light" w:hAnsi="Calibri Light" w:cs="Calibri Light"/>
          <w:sz w:val="24"/>
          <w:szCs w:val="24"/>
        </w:rPr>
        <w:t>A</w:t>
      </w:r>
      <w:r w:rsidR="00837A7D">
        <w:rPr>
          <w:rFonts w:ascii="Calibri Light" w:hAnsi="Calibri Light" w:cs="Calibri Light"/>
          <w:sz w:val="24"/>
          <w:szCs w:val="24"/>
        </w:rPr>
        <w:t>pril</w:t>
      </w:r>
      <w:r w:rsidR="00837A7D" w:rsidRPr="00837A7D">
        <w:rPr>
          <w:rFonts w:ascii="Calibri Light" w:hAnsi="Calibri Light" w:cs="Calibri Light"/>
          <w:sz w:val="24"/>
          <w:szCs w:val="24"/>
        </w:rPr>
        <w:t xml:space="preserve"> </w:t>
      </w:r>
      <w:r w:rsidR="00837A7D">
        <w:rPr>
          <w:rFonts w:ascii="Calibri Light" w:hAnsi="Calibri Light" w:cs="Calibri Light"/>
          <w:sz w:val="24"/>
          <w:szCs w:val="24"/>
        </w:rPr>
        <w:t>23, 10.00</w:t>
      </w:r>
      <w:r w:rsidR="00837A7D" w:rsidRPr="00837A7D">
        <w:rPr>
          <w:rFonts w:ascii="Calibri Light" w:hAnsi="Calibri Light" w:cs="Calibri Light"/>
          <w:sz w:val="24"/>
          <w:szCs w:val="24"/>
        </w:rPr>
        <w:t xml:space="preserve"> </w:t>
      </w:r>
      <w:r w:rsidR="00837A7D">
        <w:rPr>
          <w:rFonts w:ascii="Calibri Light" w:hAnsi="Calibri Light" w:cs="Calibri Light"/>
          <w:sz w:val="24"/>
          <w:szCs w:val="24"/>
        </w:rPr>
        <w:t>A</w:t>
      </w:r>
      <w:r w:rsidR="00837A7D" w:rsidRPr="00837A7D">
        <w:rPr>
          <w:rFonts w:ascii="Calibri Light" w:hAnsi="Calibri Light" w:cs="Calibri Light"/>
          <w:sz w:val="24"/>
          <w:szCs w:val="24"/>
        </w:rPr>
        <w:t>M</w:t>
      </w:r>
      <w:r w:rsidR="00837A7D">
        <w:rPr>
          <w:rFonts w:ascii="Calibri Light" w:hAnsi="Calibri Light" w:cs="Calibri Light"/>
          <w:sz w:val="24"/>
          <w:szCs w:val="24"/>
        </w:rPr>
        <w:t>,</w:t>
      </w:r>
      <w:r w:rsidR="00B17439">
        <w:rPr>
          <w:rFonts w:ascii="Calibri Light" w:hAnsi="Calibri Light" w:cs="Calibri Light"/>
          <w:sz w:val="24"/>
          <w:szCs w:val="24"/>
        </w:rPr>
        <w:t xml:space="preserve"> </w:t>
      </w:r>
      <w:r w:rsidR="00B04CDB">
        <w:rPr>
          <w:rFonts w:ascii="Calibri Light" w:hAnsi="Calibri Light" w:cs="Calibri Light"/>
          <w:sz w:val="24"/>
          <w:szCs w:val="24"/>
        </w:rPr>
        <w:t>202</w:t>
      </w:r>
      <w:r w:rsidR="00D7683B">
        <w:rPr>
          <w:rFonts w:ascii="Calibri Light" w:hAnsi="Calibri Light" w:cs="Calibri Light"/>
          <w:sz w:val="24"/>
          <w:szCs w:val="24"/>
        </w:rPr>
        <w:t>5</w:t>
      </w:r>
    </w:p>
    <w:p w14:paraId="009B0C77" w14:textId="77777777"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Dea</w:t>
      </w:r>
      <w:r w:rsidR="003C3DCC" w:rsidRPr="00FA6478">
        <w:rPr>
          <w:rFonts w:ascii="Calibri Light" w:hAnsi="Calibri Light" w:cs="Calibri Light"/>
          <w:sz w:val="24"/>
          <w:szCs w:val="24"/>
        </w:rPr>
        <w:t xml:space="preserve">dline for submission: </w:t>
      </w:r>
      <w:r w:rsidR="006430A0">
        <w:rPr>
          <w:rFonts w:ascii="Calibri Light" w:hAnsi="Calibri Light" w:cs="Calibri Light"/>
          <w:sz w:val="24"/>
          <w:szCs w:val="24"/>
        </w:rPr>
        <w:t xml:space="preserve"> </w:t>
      </w:r>
      <w:r w:rsidR="00272C67">
        <w:rPr>
          <w:rFonts w:ascii="Calibri Light" w:hAnsi="Calibri Light" w:cs="Calibri Light"/>
          <w:sz w:val="24"/>
          <w:szCs w:val="24"/>
        </w:rPr>
        <w:t xml:space="preserve"> </w:t>
      </w:r>
      <w:r w:rsidR="00837A7D">
        <w:rPr>
          <w:rFonts w:ascii="Calibri Light" w:hAnsi="Calibri Light" w:cs="Calibri Light"/>
          <w:sz w:val="24"/>
          <w:szCs w:val="24"/>
        </w:rPr>
        <w:t xml:space="preserve">July 21, 14.00 </w:t>
      </w:r>
      <w:proofErr w:type="gramStart"/>
      <w:r w:rsidR="00837A7D">
        <w:rPr>
          <w:rFonts w:ascii="Calibri Light" w:hAnsi="Calibri Light" w:cs="Calibri Light"/>
          <w:sz w:val="24"/>
          <w:szCs w:val="24"/>
        </w:rPr>
        <w:t xml:space="preserve">PM,  </w:t>
      </w:r>
      <w:r w:rsidR="00272C67">
        <w:rPr>
          <w:rFonts w:ascii="Calibri Light" w:hAnsi="Calibri Light" w:cs="Calibri Light"/>
          <w:sz w:val="24"/>
          <w:szCs w:val="24"/>
        </w:rPr>
        <w:t>2025</w:t>
      </w:r>
      <w:proofErr w:type="gramEnd"/>
    </w:p>
    <w:p w14:paraId="5739E54E" w14:textId="77777777" w:rsidR="00D87CED" w:rsidRPr="00FA6478" w:rsidRDefault="00D87CED" w:rsidP="00D87CED">
      <w:pPr>
        <w:pStyle w:val="SubTitle2"/>
        <w:tabs>
          <w:tab w:val="left" w:pos="9498"/>
        </w:tabs>
        <w:spacing w:before="120" w:after="120"/>
        <w:ind w:left="90" w:right="148"/>
        <w:jc w:val="left"/>
        <w:rPr>
          <w:rFonts w:ascii="Calibri Light" w:hAnsi="Calibri Light" w:cs="Calibri Light"/>
          <w:sz w:val="24"/>
          <w:szCs w:val="24"/>
        </w:rPr>
      </w:pPr>
    </w:p>
    <w:p w14:paraId="631EC464" w14:textId="77777777" w:rsidR="00D83359" w:rsidRPr="00FA6478" w:rsidRDefault="00D83359" w:rsidP="00611833">
      <w:pPr>
        <w:pStyle w:val="SubTitle2"/>
        <w:tabs>
          <w:tab w:val="left" w:pos="6555"/>
        </w:tabs>
        <w:spacing w:before="120" w:after="120"/>
        <w:ind w:right="148"/>
        <w:jc w:val="left"/>
        <w:rPr>
          <w:rFonts w:ascii="Calibri Light" w:hAnsi="Calibri Light" w:cs="Calibri Light"/>
          <w:b w:val="0"/>
          <w:sz w:val="24"/>
          <w:szCs w:val="24"/>
        </w:rPr>
      </w:pPr>
    </w:p>
    <w:p w14:paraId="2E611A94" w14:textId="77777777" w:rsidR="00D83359" w:rsidRPr="00FA6478" w:rsidRDefault="00D83359" w:rsidP="00D83359">
      <w:pPr>
        <w:pStyle w:val="SubTitle2"/>
        <w:tabs>
          <w:tab w:val="left" w:pos="9498"/>
        </w:tabs>
        <w:spacing w:before="120" w:after="120"/>
        <w:ind w:left="90" w:right="148"/>
        <w:rPr>
          <w:rFonts w:ascii="Calibri Light" w:hAnsi="Calibri Light" w:cs="Calibri Light"/>
          <w:b w:val="0"/>
          <w:sz w:val="24"/>
          <w:szCs w:val="24"/>
        </w:rPr>
      </w:pPr>
    </w:p>
    <w:p w14:paraId="5E4568F8" w14:textId="77777777" w:rsidR="00D41CFA" w:rsidRPr="00FA6478" w:rsidRDefault="00CB20ED" w:rsidP="0058113B">
      <w:pPr>
        <w:pStyle w:val="SubTitle2"/>
        <w:tabs>
          <w:tab w:val="left" w:pos="9498"/>
        </w:tabs>
        <w:spacing w:before="120" w:after="120"/>
        <w:ind w:left="90" w:right="148"/>
        <w:jc w:val="left"/>
        <w:rPr>
          <w:rFonts w:ascii="Calibri Light" w:hAnsi="Calibri Light" w:cs="Calibri Light"/>
          <w:sz w:val="24"/>
          <w:szCs w:val="24"/>
        </w:rPr>
      </w:pPr>
      <w:r>
        <w:rPr>
          <w:rFonts w:ascii="Calibri Light" w:hAnsi="Calibri Light" w:cs="Calibri Light"/>
          <w:sz w:val="24"/>
          <w:szCs w:val="24"/>
        </w:rPr>
        <w:br w:type="page"/>
      </w:r>
    </w:p>
    <w:p w14:paraId="27D8DDB1" w14:textId="77777777" w:rsidR="007D21D2" w:rsidRPr="00FA6478" w:rsidRDefault="007D21D2" w:rsidP="00D87CED">
      <w:pPr>
        <w:shd w:val="clear" w:color="auto" w:fill="002060"/>
        <w:tabs>
          <w:tab w:val="left" w:pos="9498"/>
        </w:tabs>
        <w:spacing w:before="120" w:after="120"/>
        <w:ind w:left="90" w:right="148"/>
        <w:jc w:val="both"/>
        <w:rPr>
          <w:rFonts w:ascii="Calibri Light" w:hAnsi="Calibri Light" w:cs="Calibri Light"/>
          <w:b/>
          <w:szCs w:val="24"/>
        </w:rPr>
      </w:pPr>
      <w:bookmarkStart w:id="30" w:name="_Toc234146594"/>
      <w:bookmarkStart w:id="31" w:name="_Toc270845973"/>
      <w:r w:rsidRPr="00FA6478">
        <w:rPr>
          <w:rFonts w:ascii="Calibri Light" w:hAnsi="Calibri Light" w:cs="Calibri Light"/>
          <w:b/>
          <w:szCs w:val="24"/>
        </w:rPr>
        <w:lastRenderedPageBreak/>
        <w:t>How to use these Guidelines</w:t>
      </w:r>
    </w:p>
    <w:p w14:paraId="45BDA2D9" w14:textId="77777777" w:rsidR="00041E8C" w:rsidRPr="00FA6478" w:rsidRDefault="007D21D2" w:rsidP="00041E8C">
      <w:pPr>
        <w:tabs>
          <w:tab w:val="left" w:pos="9498"/>
        </w:tabs>
        <w:spacing w:before="120" w:after="120"/>
        <w:ind w:left="90" w:right="148"/>
        <w:jc w:val="both"/>
        <w:rPr>
          <w:rFonts w:ascii="Calibri Light" w:hAnsi="Calibri Light" w:cs="Calibri Light"/>
          <w:bCs/>
          <w:szCs w:val="24"/>
          <w:lang w:eastAsia="x-none"/>
        </w:rPr>
      </w:pPr>
      <w:r w:rsidRPr="00FA6478">
        <w:rPr>
          <w:rFonts w:ascii="Calibri Light" w:hAnsi="Calibri Light" w:cs="Calibri Light"/>
          <w:szCs w:val="24"/>
          <w:lang w:eastAsia="x-none"/>
        </w:rPr>
        <w:t>These Guidelines are aimed at providing information on</w:t>
      </w:r>
      <w:r w:rsidR="004E1C8C" w:rsidRPr="00FA6478">
        <w:rPr>
          <w:rFonts w:ascii="Calibri Light" w:hAnsi="Calibri Light" w:cs="Calibri Light"/>
          <w:szCs w:val="24"/>
          <w:lang w:eastAsia="x-none"/>
        </w:rPr>
        <w:t xml:space="preserve"> the</w:t>
      </w:r>
      <w:r w:rsidR="00041E8C" w:rsidRPr="00FA6478">
        <w:rPr>
          <w:rFonts w:ascii="Calibri Light" w:hAnsi="Calibri Light" w:cs="Calibri Light"/>
          <w:szCs w:val="24"/>
          <w:lang w:eastAsia="x-none"/>
        </w:rPr>
        <w:t xml:space="preserve"> provisions laid down in the </w:t>
      </w:r>
      <w:r w:rsidR="00041E8C" w:rsidRPr="00FA6478">
        <w:rPr>
          <w:rFonts w:ascii="Calibri Light" w:hAnsi="Calibri Light" w:cs="Calibri Light"/>
          <w:bCs/>
          <w:szCs w:val="24"/>
          <w:lang w:eastAsia="x-none"/>
        </w:rPr>
        <w:t>Interreg</w:t>
      </w:r>
      <w:r w:rsidR="005C058C">
        <w:rPr>
          <w:rFonts w:ascii="Calibri Light" w:hAnsi="Calibri Light" w:cs="Calibri Light"/>
          <w:bCs/>
          <w:szCs w:val="24"/>
          <w:lang w:eastAsia="x-none"/>
        </w:rPr>
        <w:t xml:space="preserve"> </w:t>
      </w:r>
      <w:r w:rsidR="00041E8C" w:rsidRPr="00FA6478">
        <w:rPr>
          <w:rFonts w:ascii="Calibri Light" w:hAnsi="Calibri Light" w:cs="Calibri Light"/>
          <w:bCs/>
          <w:szCs w:val="24"/>
          <w:lang w:eastAsia="x-none"/>
        </w:rPr>
        <w:t xml:space="preserve">NEXT Romania – Republic of Moldova </w:t>
      </w:r>
      <w:proofErr w:type="spellStart"/>
      <w:r w:rsidR="00041E8C" w:rsidRPr="00FA6478">
        <w:rPr>
          <w:rFonts w:ascii="Calibri Light" w:hAnsi="Calibri Light" w:cs="Calibri Light"/>
          <w:bCs/>
          <w:szCs w:val="24"/>
          <w:lang w:eastAsia="x-none"/>
        </w:rPr>
        <w:t>programme</w:t>
      </w:r>
      <w:proofErr w:type="spellEnd"/>
      <w:r w:rsidR="00041E8C" w:rsidRPr="00FA6478">
        <w:rPr>
          <w:rFonts w:ascii="Calibri Light" w:hAnsi="Calibri Light" w:cs="Calibri Light"/>
          <w:bCs/>
          <w:szCs w:val="24"/>
          <w:lang w:eastAsia="x-none"/>
        </w:rPr>
        <w:t xml:space="preserve"> </w:t>
      </w:r>
      <w:r w:rsidR="00CB20ED" w:rsidRPr="00FA6478">
        <w:rPr>
          <w:rFonts w:ascii="Calibri Light" w:hAnsi="Calibri Light" w:cs="Calibri Light"/>
          <w:bCs/>
          <w:szCs w:val="24"/>
          <w:lang w:eastAsia="x-none"/>
        </w:rPr>
        <w:t>approved</w:t>
      </w:r>
      <w:r w:rsidR="00CB20ED">
        <w:rPr>
          <w:rFonts w:ascii="Calibri Light" w:hAnsi="Calibri Light" w:cs="Calibri Light"/>
          <w:bCs/>
          <w:szCs w:val="24"/>
          <w:lang w:eastAsia="x-none"/>
        </w:rPr>
        <w:t xml:space="preserve"> by the European Commission </w:t>
      </w:r>
      <w:r w:rsidR="00CB20ED" w:rsidRPr="00FA6478">
        <w:rPr>
          <w:rFonts w:ascii="Calibri Light" w:hAnsi="Calibri Light" w:cs="Calibri Light"/>
          <w:bCs/>
          <w:szCs w:val="24"/>
          <w:lang w:eastAsia="x-none"/>
        </w:rPr>
        <w:t xml:space="preserve">by </w:t>
      </w:r>
      <w:r w:rsidR="00CB20ED">
        <w:rPr>
          <w:rFonts w:ascii="Calibri Light" w:hAnsi="Calibri Light" w:cs="Calibri Light"/>
          <w:bCs/>
          <w:szCs w:val="24"/>
          <w:lang w:eastAsia="x-none"/>
        </w:rPr>
        <w:t>D</w:t>
      </w:r>
      <w:r w:rsidR="00CB20ED" w:rsidRPr="00FA6478">
        <w:rPr>
          <w:rFonts w:ascii="Calibri Light" w:hAnsi="Calibri Light" w:cs="Calibri Light"/>
          <w:bCs/>
          <w:szCs w:val="24"/>
          <w:lang w:eastAsia="x-none"/>
        </w:rPr>
        <w:t>ecision no 8932 on 30.11.2022</w:t>
      </w:r>
      <w:r w:rsidR="00504B29">
        <w:rPr>
          <w:rFonts w:ascii="Calibri Light" w:hAnsi="Calibri Light" w:cs="Calibri Light"/>
          <w:bCs/>
          <w:szCs w:val="24"/>
          <w:lang w:eastAsia="x-none"/>
        </w:rPr>
        <w:t xml:space="preserve"> and </w:t>
      </w:r>
      <w:r w:rsidR="00504B29" w:rsidRPr="00504B29">
        <w:rPr>
          <w:rFonts w:ascii="Calibri Light" w:hAnsi="Calibri Light" w:cs="Calibri Light"/>
          <w:bCs/>
          <w:szCs w:val="24"/>
          <w:lang w:eastAsia="x-none"/>
        </w:rPr>
        <w:t>amend</w:t>
      </w:r>
      <w:r w:rsidR="00504B29">
        <w:rPr>
          <w:rFonts w:ascii="Calibri Light" w:hAnsi="Calibri Light" w:cs="Calibri Light"/>
          <w:bCs/>
          <w:szCs w:val="24"/>
          <w:lang w:eastAsia="x-none"/>
        </w:rPr>
        <w:t>ed by</w:t>
      </w:r>
      <w:r w:rsidR="00504B29" w:rsidRPr="00504B29">
        <w:rPr>
          <w:rFonts w:ascii="Calibri Light" w:hAnsi="Calibri Light" w:cs="Calibri Light"/>
          <w:bCs/>
          <w:szCs w:val="24"/>
          <w:lang w:eastAsia="x-none"/>
        </w:rPr>
        <w:t xml:space="preserve"> </w:t>
      </w:r>
      <w:r w:rsidR="00180A75">
        <w:rPr>
          <w:rFonts w:ascii="Calibri Light" w:hAnsi="Calibri Light" w:cs="Calibri Light"/>
          <w:bCs/>
          <w:szCs w:val="24"/>
          <w:lang w:eastAsia="x-none"/>
        </w:rPr>
        <w:t xml:space="preserve">E.C. </w:t>
      </w:r>
      <w:r w:rsidR="00504B29" w:rsidRPr="00504B29">
        <w:rPr>
          <w:rFonts w:ascii="Calibri Light" w:hAnsi="Calibri Light" w:cs="Calibri Light"/>
          <w:bCs/>
          <w:szCs w:val="24"/>
          <w:lang w:eastAsia="x-none"/>
        </w:rPr>
        <w:t>decision number 8965 on December 15, 2023.</w:t>
      </w:r>
    </w:p>
    <w:p w14:paraId="171D269E" w14:textId="77777777" w:rsidR="007D21D2" w:rsidRPr="00FA6478" w:rsidRDefault="007D21D2" w:rsidP="00D87CED">
      <w:pPr>
        <w:tabs>
          <w:tab w:val="left" w:pos="9498"/>
        </w:tabs>
        <w:spacing w:before="120" w:after="120"/>
        <w:ind w:left="90" w:right="148"/>
        <w:jc w:val="both"/>
        <w:rPr>
          <w:rFonts w:ascii="Calibri Light" w:hAnsi="Calibri Light" w:cs="Calibri Light"/>
          <w:szCs w:val="24"/>
          <w:lang w:eastAsia="x-none"/>
        </w:rPr>
      </w:pPr>
      <w:r w:rsidRPr="00FA6478">
        <w:rPr>
          <w:rFonts w:ascii="Calibri Light" w:hAnsi="Calibri Light" w:cs="Calibri Light"/>
          <w:szCs w:val="24"/>
          <w:lang w:eastAsia="x-none"/>
        </w:rPr>
        <w:t xml:space="preserve">They give guidance to </w:t>
      </w:r>
      <w:r w:rsidR="00EB4E30" w:rsidRPr="00FA6478">
        <w:rPr>
          <w:rFonts w:ascii="Calibri Light" w:hAnsi="Calibri Light" w:cs="Calibri Light"/>
          <w:szCs w:val="24"/>
          <w:lang w:eastAsia="x-none"/>
        </w:rPr>
        <w:t xml:space="preserve">the </w:t>
      </w:r>
      <w:r w:rsidRPr="00FA6478">
        <w:rPr>
          <w:rFonts w:ascii="Calibri Light" w:hAnsi="Calibri Light" w:cs="Calibri Light"/>
          <w:szCs w:val="24"/>
          <w:lang w:eastAsia="x-none"/>
        </w:rPr>
        <w:t xml:space="preserve">potential </w:t>
      </w:r>
      <w:r w:rsidR="00F622D6" w:rsidRPr="00FA6478">
        <w:rPr>
          <w:rFonts w:ascii="Calibri Light" w:hAnsi="Calibri Light" w:cs="Calibri Light"/>
          <w:szCs w:val="24"/>
          <w:lang w:eastAsia="x-none"/>
        </w:rPr>
        <w:t>Applicant</w:t>
      </w:r>
      <w:r w:rsidRPr="00FA6478">
        <w:rPr>
          <w:rFonts w:ascii="Calibri Light" w:hAnsi="Calibri Light" w:cs="Calibri Light"/>
          <w:szCs w:val="24"/>
          <w:lang w:eastAsia="x-none"/>
        </w:rPr>
        <w:t xml:space="preserve">s while preparing their </w:t>
      </w:r>
      <w:r w:rsidR="006E7BAC" w:rsidRPr="00FA6478">
        <w:rPr>
          <w:rFonts w:ascii="Calibri Light" w:hAnsi="Calibri Light" w:cs="Calibri Light"/>
          <w:szCs w:val="24"/>
          <w:lang w:eastAsia="x-none"/>
        </w:rPr>
        <w:t>proposals</w:t>
      </w:r>
      <w:r w:rsidRPr="00FA6478">
        <w:rPr>
          <w:rFonts w:ascii="Calibri Light" w:hAnsi="Calibri Light" w:cs="Calibri Light"/>
          <w:szCs w:val="24"/>
          <w:lang w:eastAsia="x-none"/>
        </w:rPr>
        <w:t>, and information about the selection</w:t>
      </w:r>
      <w:r w:rsidR="00D958D2" w:rsidRPr="00FA6478">
        <w:rPr>
          <w:rFonts w:ascii="Calibri Light" w:hAnsi="Calibri Light" w:cs="Calibri Light"/>
          <w:szCs w:val="24"/>
          <w:lang w:eastAsia="x-none"/>
        </w:rPr>
        <w:t>,</w:t>
      </w:r>
      <w:r w:rsidRPr="00FA6478">
        <w:rPr>
          <w:rFonts w:ascii="Calibri Light" w:hAnsi="Calibri Light" w:cs="Calibri Light"/>
          <w:szCs w:val="24"/>
          <w:lang w:eastAsia="x-none"/>
        </w:rPr>
        <w:t xml:space="preserve"> contracting </w:t>
      </w:r>
      <w:r w:rsidR="00D958D2" w:rsidRPr="00FA6478">
        <w:rPr>
          <w:rFonts w:ascii="Calibri Light" w:hAnsi="Calibri Light" w:cs="Calibri Light"/>
          <w:szCs w:val="24"/>
          <w:lang w:eastAsia="x-none"/>
        </w:rPr>
        <w:t xml:space="preserve">and the implementation </w:t>
      </w:r>
      <w:r w:rsidRPr="00FA6478">
        <w:rPr>
          <w:rFonts w:ascii="Calibri Light" w:hAnsi="Calibri Light" w:cs="Calibri Light"/>
          <w:szCs w:val="24"/>
          <w:lang w:eastAsia="x-none"/>
        </w:rPr>
        <w:t>process.</w:t>
      </w:r>
    </w:p>
    <w:p w14:paraId="545F2F53" w14:textId="77777777" w:rsidR="00B8408F" w:rsidRPr="00FA6478" w:rsidRDefault="001F3A77" w:rsidP="00D87CED">
      <w:pPr>
        <w:pStyle w:val="Text1"/>
        <w:spacing w:before="120" w:after="120"/>
        <w:ind w:left="90"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955E15" w:rsidRPr="00FA6478">
        <w:rPr>
          <w:rFonts w:ascii="Calibri Light" w:hAnsi="Calibri Light" w:cs="Calibri Light"/>
          <w:b/>
          <w:smallCaps/>
          <w:color w:val="C00000"/>
          <w:szCs w:val="24"/>
        </w:rPr>
        <w:t xml:space="preserve"> </w:t>
      </w:r>
    </w:p>
    <w:p w14:paraId="62A75845" w14:textId="77777777" w:rsidR="007D21D2" w:rsidRDefault="007D21D2" w:rsidP="002B2282">
      <w:pPr>
        <w:pStyle w:val="Subtitle"/>
        <w:shd w:val="clear" w:color="auto" w:fill="CCCCFF"/>
        <w:tabs>
          <w:tab w:val="left" w:pos="9498"/>
        </w:tabs>
        <w:ind w:left="90" w:right="148"/>
        <w:rPr>
          <w:rFonts w:ascii="Calibri Light" w:hAnsi="Calibri Light" w:cs="Calibri Light"/>
          <w:b/>
          <w:bCs/>
          <w:szCs w:val="24"/>
        </w:rPr>
      </w:pPr>
      <w:r w:rsidRPr="00FA6478">
        <w:rPr>
          <w:rFonts w:ascii="Calibri Light" w:hAnsi="Calibri Light" w:cs="Calibri Light"/>
          <w:b/>
          <w:bCs/>
          <w:szCs w:val="24"/>
        </w:rPr>
        <w:t xml:space="preserve">These Guidelines </w:t>
      </w:r>
      <w:r w:rsidR="00003EE9" w:rsidRPr="00FA6478">
        <w:rPr>
          <w:rFonts w:ascii="Calibri Light" w:hAnsi="Calibri Light" w:cs="Calibri Light"/>
          <w:b/>
          <w:bCs/>
          <w:szCs w:val="24"/>
        </w:rPr>
        <w:t xml:space="preserve">only </w:t>
      </w:r>
      <w:r w:rsidRPr="00FA6478">
        <w:rPr>
          <w:rFonts w:ascii="Calibri Light" w:hAnsi="Calibri Light" w:cs="Calibri Light"/>
          <w:b/>
          <w:bCs/>
          <w:szCs w:val="24"/>
        </w:rPr>
        <w:t xml:space="preserve">address </w:t>
      </w:r>
      <w:r w:rsidR="00003EE9" w:rsidRPr="00FA6478">
        <w:rPr>
          <w:rFonts w:ascii="Calibri Light" w:hAnsi="Calibri Light" w:cs="Calibri Light"/>
          <w:b/>
          <w:bCs/>
          <w:szCs w:val="24"/>
        </w:rPr>
        <w:t>the</w:t>
      </w:r>
      <w:r w:rsidRPr="00FA6478">
        <w:rPr>
          <w:rFonts w:ascii="Calibri Light" w:hAnsi="Calibri Light" w:cs="Calibri Light"/>
          <w:b/>
          <w:bCs/>
          <w:szCs w:val="24"/>
        </w:rPr>
        <w:t xml:space="preserve"> </w:t>
      </w:r>
      <w:r w:rsidR="00585C88">
        <w:rPr>
          <w:rFonts w:ascii="Calibri Light" w:hAnsi="Calibri Light" w:cs="Calibri Light"/>
          <w:bCs/>
          <w:szCs w:val="24"/>
        </w:rPr>
        <w:t xml:space="preserve">SMALL </w:t>
      </w:r>
      <w:proofErr w:type="gramStart"/>
      <w:r w:rsidR="00585C88">
        <w:rPr>
          <w:rFonts w:ascii="Calibri Light" w:hAnsi="Calibri Light" w:cs="Calibri Light"/>
          <w:bCs/>
          <w:szCs w:val="24"/>
        </w:rPr>
        <w:t>SCALE  PROJECTS</w:t>
      </w:r>
      <w:proofErr w:type="gramEnd"/>
    </w:p>
    <w:p w14:paraId="48F23618" w14:textId="77777777" w:rsidR="0095182B" w:rsidRDefault="0095182B" w:rsidP="0095182B">
      <w:pPr>
        <w:rPr>
          <w:rFonts w:ascii="Calibri Light" w:hAnsi="Calibri Light" w:cs="Calibri Light"/>
          <w:b/>
          <w:bCs/>
          <w:color w:val="5A5A5A"/>
          <w:spacing w:val="10"/>
          <w:szCs w:val="24"/>
        </w:rPr>
      </w:pPr>
    </w:p>
    <w:p w14:paraId="0F120732" w14:textId="77777777" w:rsidR="00650604" w:rsidRDefault="00650604" w:rsidP="00650604">
      <w:pPr>
        <w:pageBreakBefore/>
        <w:tabs>
          <w:tab w:val="left" w:pos="9498"/>
        </w:tabs>
        <w:spacing w:before="120" w:after="120"/>
        <w:ind w:left="90" w:right="148"/>
        <w:jc w:val="center"/>
        <w:rPr>
          <w:rFonts w:ascii="Calibri Light" w:hAnsi="Calibri Light" w:cs="Calibri Light"/>
          <w:b/>
          <w:szCs w:val="24"/>
        </w:rPr>
      </w:pPr>
      <w:r w:rsidRPr="00193149">
        <w:rPr>
          <w:rFonts w:ascii="Calibri Light" w:hAnsi="Calibri Light" w:cs="Calibri Light"/>
          <w:b/>
          <w:szCs w:val="24"/>
        </w:rPr>
        <w:lastRenderedPageBreak/>
        <w:t>Table of contents</w:t>
      </w:r>
    </w:p>
    <w:p w14:paraId="41AABFC9" w14:textId="77777777" w:rsidR="007961F7" w:rsidRDefault="007961F7">
      <w:pPr>
        <w:pStyle w:val="TOCHeading"/>
      </w:pPr>
      <w:r>
        <w:t>Table of Contents</w:t>
      </w:r>
    </w:p>
    <w:p w14:paraId="4E8C6BD1" w14:textId="77777777" w:rsidR="00DF2A22" w:rsidRDefault="007961F7">
      <w:pPr>
        <w:pStyle w:val="TOC1"/>
        <w:rPr>
          <w:rFonts w:asciiTheme="minorHAnsi" w:eastAsiaTheme="minorEastAsia" w:hAnsiTheme="minorHAnsi" w:cstheme="minorBidi"/>
          <w:b w:val="0"/>
          <w:caps w:val="0"/>
          <w:sz w:val="22"/>
          <w:lang w:val="ro-RO" w:eastAsia="ro-RO"/>
        </w:rPr>
      </w:pPr>
      <w:r>
        <w:fldChar w:fldCharType="begin"/>
      </w:r>
      <w:r>
        <w:instrText xml:space="preserve"> TOC \o "1-3" \h \z \u </w:instrText>
      </w:r>
      <w:r>
        <w:fldChar w:fldCharType="separate"/>
      </w:r>
      <w:hyperlink w:anchor="_Toc193458139" w:history="1">
        <w:r w:rsidR="00DF2A22" w:rsidRPr="0023213C">
          <w:rPr>
            <w:rStyle w:val="Hyperlink"/>
          </w:rPr>
          <w:t>ACRONYMS</w:t>
        </w:r>
        <w:r w:rsidR="00DF2A22">
          <w:rPr>
            <w:webHidden/>
          </w:rPr>
          <w:tab/>
        </w:r>
        <w:r w:rsidR="00DF2A22">
          <w:rPr>
            <w:webHidden/>
          </w:rPr>
          <w:fldChar w:fldCharType="begin"/>
        </w:r>
        <w:r w:rsidR="00DF2A22">
          <w:rPr>
            <w:webHidden/>
          </w:rPr>
          <w:instrText xml:space="preserve"> PAGEREF _Toc193458139 \h </w:instrText>
        </w:r>
        <w:r w:rsidR="00DF2A22">
          <w:rPr>
            <w:webHidden/>
          </w:rPr>
        </w:r>
        <w:r w:rsidR="00DF2A22">
          <w:rPr>
            <w:webHidden/>
          </w:rPr>
          <w:fldChar w:fldCharType="separate"/>
        </w:r>
        <w:r w:rsidR="00DF2A22">
          <w:rPr>
            <w:webHidden/>
          </w:rPr>
          <w:t>4</w:t>
        </w:r>
        <w:r w:rsidR="00DF2A22">
          <w:rPr>
            <w:webHidden/>
          </w:rPr>
          <w:fldChar w:fldCharType="end"/>
        </w:r>
      </w:hyperlink>
    </w:p>
    <w:p w14:paraId="7C111D0B" w14:textId="77777777" w:rsidR="00DF2A22" w:rsidRDefault="00A04CBF">
      <w:pPr>
        <w:pStyle w:val="TOC1"/>
        <w:rPr>
          <w:rFonts w:asciiTheme="minorHAnsi" w:eastAsiaTheme="minorEastAsia" w:hAnsiTheme="minorHAnsi" w:cstheme="minorBidi"/>
          <w:b w:val="0"/>
          <w:caps w:val="0"/>
          <w:sz w:val="22"/>
          <w:lang w:val="ro-RO" w:eastAsia="ro-RO"/>
        </w:rPr>
      </w:pPr>
      <w:hyperlink w:anchor="_Toc193458140" w:history="1">
        <w:r w:rsidR="00DF2A22" w:rsidRPr="0023213C">
          <w:rPr>
            <w:rStyle w:val="Hyperlink"/>
          </w:rPr>
          <w:t>CHAPTER 1 - INTERREG VI-A NEXT ROMANIA-REPUBLIC OF MOLDOVA</w:t>
        </w:r>
        <w:r w:rsidR="00DF2A22">
          <w:rPr>
            <w:webHidden/>
          </w:rPr>
          <w:tab/>
        </w:r>
        <w:r w:rsidR="00DF2A22">
          <w:rPr>
            <w:webHidden/>
          </w:rPr>
          <w:fldChar w:fldCharType="begin"/>
        </w:r>
        <w:r w:rsidR="00DF2A22">
          <w:rPr>
            <w:webHidden/>
          </w:rPr>
          <w:instrText xml:space="preserve"> PAGEREF _Toc193458140 \h </w:instrText>
        </w:r>
        <w:r w:rsidR="00DF2A22">
          <w:rPr>
            <w:webHidden/>
          </w:rPr>
        </w:r>
        <w:r w:rsidR="00DF2A22">
          <w:rPr>
            <w:webHidden/>
          </w:rPr>
          <w:fldChar w:fldCharType="separate"/>
        </w:r>
        <w:r w:rsidR="00DF2A22">
          <w:rPr>
            <w:webHidden/>
          </w:rPr>
          <w:t>6</w:t>
        </w:r>
        <w:r w:rsidR="00DF2A22">
          <w:rPr>
            <w:webHidden/>
          </w:rPr>
          <w:fldChar w:fldCharType="end"/>
        </w:r>
      </w:hyperlink>
    </w:p>
    <w:p w14:paraId="37943352" w14:textId="77777777" w:rsidR="00DF2A22" w:rsidRDefault="00A04CBF">
      <w:pPr>
        <w:pStyle w:val="TOC2"/>
        <w:rPr>
          <w:rFonts w:asciiTheme="minorHAnsi" w:eastAsiaTheme="minorEastAsia" w:hAnsiTheme="minorHAnsi" w:cstheme="minorBidi"/>
          <w:noProof/>
          <w:lang w:val="ro-RO" w:eastAsia="ro-RO"/>
        </w:rPr>
      </w:pPr>
      <w:hyperlink w:anchor="_Toc193458141" w:history="1">
        <w:r w:rsidR="00DF2A22" w:rsidRPr="0023213C">
          <w:rPr>
            <w:rStyle w:val="Hyperlink"/>
            <w:rFonts w:ascii="Calibri Light" w:hAnsi="Calibri Light" w:cs="Calibri Light"/>
            <w:noProof/>
          </w:rPr>
          <w:t xml:space="preserve">1.1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Background information</w:t>
        </w:r>
        <w:r w:rsidR="00DF2A22">
          <w:rPr>
            <w:noProof/>
            <w:webHidden/>
          </w:rPr>
          <w:tab/>
        </w:r>
        <w:r w:rsidR="00DF2A22">
          <w:rPr>
            <w:noProof/>
            <w:webHidden/>
          </w:rPr>
          <w:fldChar w:fldCharType="begin"/>
        </w:r>
        <w:r w:rsidR="00DF2A22">
          <w:rPr>
            <w:noProof/>
            <w:webHidden/>
          </w:rPr>
          <w:instrText xml:space="preserve"> PAGEREF _Toc193458141 \h </w:instrText>
        </w:r>
        <w:r w:rsidR="00DF2A22">
          <w:rPr>
            <w:noProof/>
            <w:webHidden/>
          </w:rPr>
        </w:r>
        <w:r w:rsidR="00DF2A22">
          <w:rPr>
            <w:noProof/>
            <w:webHidden/>
          </w:rPr>
          <w:fldChar w:fldCharType="separate"/>
        </w:r>
        <w:r w:rsidR="00DF2A22">
          <w:rPr>
            <w:noProof/>
            <w:webHidden/>
          </w:rPr>
          <w:t>6</w:t>
        </w:r>
        <w:r w:rsidR="00DF2A22">
          <w:rPr>
            <w:noProof/>
            <w:webHidden/>
          </w:rPr>
          <w:fldChar w:fldCharType="end"/>
        </w:r>
      </w:hyperlink>
    </w:p>
    <w:p w14:paraId="4B81A23C" w14:textId="77777777" w:rsidR="00DF2A22" w:rsidRDefault="00A04CBF">
      <w:pPr>
        <w:pStyle w:val="TOC3"/>
        <w:rPr>
          <w:rFonts w:asciiTheme="minorHAnsi" w:eastAsiaTheme="minorEastAsia" w:hAnsiTheme="minorHAnsi" w:cstheme="minorBidi"/>
          <w:sz w:val="22"/>
          <w:lang w:val="ro-RO" w:eastAsia="ro-RO"/>
        </w:rPr>
      </w:pPr>
      <w:hyperlink w:anchor="_Toc193458142" w:history="1">
        <w:r w:rsidR="00DF2A22" w:rsidRPr="0023213C">
          <w:rPr>
            <w:rStyle w:val="Hyperlink"/>
            <w:rFonts w:ascii="Calibri Light" w:hAnsi="Calibri Light" w:cs="Calibri Light"/>
            <w:b/>
          </w:rPr>
          <w:t>1.1.1</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Programme area</w:t>
        </w:r>
        <w:r w:rsidR="00DF2A22">
          <w:rPr>
            <w:webHidden/>
          </w:rPr>
          <w:tab/>
        </w:r>
        <w:r w:rsidR="00DF2A22">
          <w:rPr>
            <w:webHidden/>
          </w:rPr>
          <w:fldChar w:fldCharType="begin"/>
        </w:r>
        <w:r w:rsidR="00DF2A22">
          <w:rPr>
            <w:webHidden/>
          </w:rPr>
          <w:instrText xml:space="preserve"> PAGEREF _Toc193458142 \h </w:instrText>
        </w:r>
        <w:r w:rsidR="00DF2A22">
          <w:rPr>
            <w:webHidden/>
          </w:rPr>
        </w:r>
        <w:r w:rsidR="00DF2A22">
          <w:rPr>
            <w:webHidden/>
          </w:rPr>
          <w:fldChar w:fldCharType="separate"/>
        </w:r>
        <w:r w:rsidR="00DF2A22">
          <w:rPr>
            <w:webHidden/>
          </w:rPr>
          <w:t>6</w:t>
        </w:r>
        <w:r w:rsidR="00DF2A22">
          <w:rPr>
            <w:webHidden/>
          </w:rPr>
          <w:fldChar w:fldCharType="end"/>
        </w:r>
      </w:hyperlink>
    </w:p>
    <w:p w14:paraId="4739C2A5" w14:textId="77777777" w:rsidR="00DF2A22" w:rsidRDefault="00A04CBF">
      <w:pPr>
        <w:pStyle w:val="TOC3"/>
        <w:rPr>
          <w:rFonts w:asciiTheme="minorHAnsi" w:eastAsiaTheme="minorEastAsia" w:hAnsiTheme="minorHAnsi" w:cstheme="minorBidi"/>
          <w:sz w:val="22"/>
          <w:lang w:val="ro-RO" w:eastAsia="ro-RO"/>
        </w:rPr>
      </w:pPr>
      <w:hyperlink w:anchor="_Toc193458143" w:history="1">
        <w:r w:rsidR="00DF2A22" w:rsidRPr="0023213C">
          <w:rPr>
            <w:rStyle w:val="Hyperlink"/>
            <w:rFonts w:ascii="Calibri Light" w:hAnsi="Calibri Light" w:cs="Calibri Light"/>
            <w:b/>
          </w:rPr>
          <w:t>1.1.2</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Other Interreg NEXT programmes</w:t>
        </w:r>
        <w:r w:rsidR="00DF2A22">
          <w:rPr>
            <w:webHidden/>
          </w:rPr>
          <w:tab/>
        </w:r>
        <w:r w:rsidR="00DF2A22">
          <w:rPr>
            <w:webHidden/>
          </w:rPr>
          <w:fldChar w:fldCharType="begin"/>
        </w:r>
        <w:r w:rsidR="00DF2A22">
          <w:rPr>
            <w:webHidden/>
          </w:rPr>
          <w:instrText xml:space="preserve"> PAGEREF _Toc193458143 \h </w:instrText>
        </w:r>
        <w:r w:rsidR="00DF2A22">
          <w:rPr>
            <w:webHidden/>
          </w:rPr>
        </w:r>
        <w:r w:rsidR="00DF2A22">
          <w:rPr>
            <w:webHidden/>
          </w:rPr>
          <w:fldChar w:fldCharType="separate"/>
        </w:r>
        <w:r w:rsidR="00DF2A22">
          <w:rPr>
            <w:webHidden/>
          </w:rPr>
          <w:t>7</w:t>
        </w:r>
        <w:r w:rsidR="00DF2A22">
          <w:rPr>
            <w:webHidden/>
          </w:rPr>
          <w:fldChar w:fldCharType="end"/>
        </w:r>
      </w:hyperlink>
    </w:p>
    <w:p w14:paraId="0DED0E88" w14:textId="77777777" w:rsidR="00DF2A22" w:rsidRDefault="00A04CBF">
      <w:pPr>
        <w:pStyle w:val="TOC3"/>
        <w:rPr>
          <w:rFonts w:asciiTheme="minorHAnsi" w:eastAsiaTheme="minorEastAsia" w:hAnsiTheme="minorHAnsi" w:cstheme="minorBidi"/>
          <w:sz w:val="22"/>
          <w:lang w:val="ro-RO" w:eastAsia="ro-RO"/>
        </w:rPr>
      </w:pPr>
      <w:hyperlink w:anchor="_Toc193458144" w:history="1">
        <w:r w:rsidR="00DF2A22" w:rsidRPr="0023213C">
          <w:rPr>
            <w:rStyle w:val="Hyperlink"/>
            <w:rFonts w:ascii="Calibri Light" w:hAnsi="Calibri Light" w:cs="Calibri Light"/>
            <w:b/>
          </w:rPr>
          <w:t>1.1.3</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Programme structures with roles in selection of projects</w:t>
        </w:r>
        <w:r w:rsidR="00DF2A22">
          <w:rPr>
            <w:webHidden/>
          </w:rPr>
          <w:tab/>
        </w:r>
        <w:r w:rsidR="00DF2A22">
          <w:rPr>
            <w:webHidden/>
          </w:rPr>
          <w:fldChar w:fldCharType="begin"/>
        </w:r>
        <w:r w:rsidR="00DF2A22">
          <w:rPr>
            <w:webHidden/>
          </w:rPr>
          <w:instrText xml:space="preserve"> PAGEREF _Toc193458144 \h </w:instrText>
        </w:r>
        <w:r w:rsidR="00DF2A22">
          <w:rPr>
            <w:webHidden/>
          </w:rPr>
        </w:r>
        <w:r w:rsidR="00DF2A22">
          <w:rPr>
            <w:webHidden/>
          </w:rPr>
          <w:fldChar w:fldCharType="separate"/>
        </w:r>
        <w:r w:rsidR="00DF2A22">
          <w:rPr>
            <w:webHidden/>
          </w:rPr>
          <w:t>7</w:t>
        </w:r>
        <w:r w:rsidR="00DF2A22">
          <w:rPr>
            <w:webHidden/>
          </w:rPr>
          <w:fldChar w:fldCharType="end"/>
        </w:r>
      </w:hyperlink>
    </w:p>
    <w:p w14:paraId="5A534209" w14:textId="77777777" w:rsidR="00DF2A22" w:rsidRDefault="00A04CBF">
      <w:pPr>
        <w:pStyle w:val="TOC2"/>
        <w:rPr>
          <w:rFonts w:asciiTheme="minorHAnsi" w:eastAsiaTheme="minorEastAsia" w:hAnsiTheme="minorHAnsi" w:cstheme="minorBidi"/>
          <w:noProof/>
          <w:lang w:val="ro-RO" w:eastAsia="ro-RO"/>
        </w:rPr>
      </w:pPr>
      <w:hyperlink w:anchor="_Toc193458145" w:history="1">
        <w:r w:rsidR="00DF2A22" w:rsidRPr="0023213C">
          <w:rPr>
            <w:rStyle w:val="Hyperlink"/>
            <w:rFonts w:ascii="Calibri Light" w:hAnsi="Calibri Light" w:cs="Calibri Light"/>
            <w:noProof/>
          </w:rPr>
          <w:t>1.2</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Legal Framework</w:t>
        </w:r>
        <w:r w:rsidR="00DF2A22">
          <w:rPr>
            <w:noProof/>
            <w:webHidden/>
          </w:rPr>
          <w:tab/>
        </w:r>
        <w:r w:rsidR="00DF2A22">
          <w:rPr>
            <w:noProof/>
            <w:webHidden/>
          </w:rPr>
          <w:fldChar w:fldCharType="begin"/>
        </w:r>
        <w:r w:rsidR="00DF2A22">
          <w:rPr>
            <w:noProof/>
            <w:webHidden/>
          </w:rPr>
          <w:instrText xml:space="preserve"> PAGEREF _Toc193458145 \h </w:instrText>
        </w:r>
        <w:r w:rsidR="00DF2A22">
          <w:rPr>
            <w:noProof/>
            <w:webHidden/>
          </w:rPr>
        </w:r>
        <w:r w:rsidR="00DF2A22">
          <w:rPr>
            <w:noProof/>
            <w:webHidden/>
          </w:rPr>
          <w:fldChar w:fldCharType="separate"/>
        </w:r>
        <w:r w:rsidR="00DF2A22">
          <w:rPr>
            <w:noProof/>
            <w:webHidden/>
          </w:rPr>
          <w:t>8</w:t>
        </w:r>
        <w:r w:rsidR="00DF2A22">
          <w:rPr>
            <w:noProof/>
            <w:webHidden/>
          </w:rPr>
          <w:fldChar w:fldCharType="end"/>
        </w:r>
      </w:hyperlink>
    </w:p>
    <w:p w14:paraId="471929D0" w14:textId="77777777" w:rsidR="00DF2A22" w:rsidRDefault="00A04CBF">
      <w:pPr>
        <w:pStyle w:val="TOC2"/>
        <w:rPr>
          <w:rFonts w:asciiTheme="minorHAnsi" w:eastAsiaTheme="minorEastAsia" w:hAnsiTheme="minorHAnsi" w:cstheme="minorBidi"/>
          <w:noProof/>
          <w:lang w:val="ro-RO" w:eastAsia="ro-RO"/>
        </w:rPr>
      </w:pPr>
      <w:hyperlink w:anchor="_Toc193458146" w:history="1">
        <w:r w:rsidR="00DF2A22" w:rsidRPr="0023213C">
          <w:rPr>
            <w:rStyle w:val="Hyperlink"/>
            <w:rFonts w:ascii="Calibri Light" w:hAnsi="Calibri Light"/>
            <w:noProof/>
          </w:rPr>
          <w:t xml:space="preserve">1.3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 xml:space="preserve"> focus  of  the  call</w:t>
        </w:r>
        <w:r w:rsidR="00DF2A22">
          <w:rPr>
            <w:noProof/>
            <w:webHidden/>
          </w:rPr>
          <w:tab/>
        </w:r>
        <w:r w:rsidR="00DF2A22">
          <w:rPr>
            <w:noProof/>
            <w:webHidden/>
          </w:rPr>
          <w:fldChar w:fldCharType="begin"/>
        </w:r>
        <w:r w:rsidR="00DF2A22">
          <w:rPr>
            <w:noProof/>
            <w:webHidden/>
          </w:rPr>
          <w:instrText xml:space="preserve"> PAGEREF _Toc193458146 \h </w:instrText>
        </w:r>
        <w:r w:rsidR="00DF2A22">
          <w:rPr>
            <w:noProof/>
            <w:webHidden/>
          </w:rPr>
        </w:r>
        <w:r w:rsidR="00DF2A22">
          <w:rPr>
            <w:noProof/>
            <w:webHidden/>
          </w:rPr>
          <w:fldChar w:fldCharType="separate"/>
        </w:r>
        <w:r w:rsidR="00DF2A22">
          <w:rPr>
            <w:noProof/>
            <w:webHidden/>
          </w:rPr>
          <w:t>9</w:t>
        </w:r>
        <w:r w:rsidR="00DF2A22">
          <w:rPr>
            <w:noProof/>
            <w:webHidden/>
          </w:rPr>
          <w:fldChar w:fldCharType="end"/>
        </w:r>
      </w:hyperlink>
    </w:p>
    <w:p w14:paraId="2B65E289" w14:textId="77777777" w:rsidR="00DF2A22" w:rsidRDefault="00A04CBF">
      <w:pPr>
        <w:pStyle w:val="TOC3"/>
        <w:rPr>
          <w:rFonts w:asciiTheme="minorHAnsi" w:eastAsiaTheme="minorEastAsia" w:hAnsiTheme="minorHAnsi" w:cstheme="minorBidi"/>
          <w:sz w:val="22"/>
          <w:lang w:val="ro-RO" w:eastAsia="ro-RO"/>
        </w:rPr>
      </w:pPr>
      <w:hyperlink w:anchor="_Toc193458147" w:history="1">
        <w:r w:rsidR="00DF2A22" w:rsidRPr="0023213C">
          <w:rPr>
            <w:rStyle w:val="Hyperlink"/>
            <w:rFonts w:ascii="Calibri Light" w:hAnsi="Calibri Light" w:cs="Calibri Light"/>
            <w:b/>
          </w:rPr>
          <w:t xml:space="preserve">1.3.1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Priorities and specific objectives addressed by the call</w:t>
        </w:r>
        <w:r w:rsidR="00DF2A22">
          <w:rPr>
            <w:webHidden/>
          </w:rPr>
          <w:tab/>
        </w:r>
        <w:r w:rsidR="00DF2A22">
          <w:rPr>
            <w:webHidden/>
          </w:rPr>
          <w:fldChar w:fldCharType="begin"/>
        </w:r>
        <w:r w:rsidR="00DF2A22">
          <w:rPr>
            <w:webHidden/>
          </w:rPr>
          <w:instrText xml:space="preserve"> PAGEREF _Toc193458147 \h </w:instrText>
        </w:r>
        <w:r w:rsidR="00DF2A22">
          <w:rPr>
            <w:webHidden/>
          </w:rPr>
        </w:r>
        <w:r w:rsidR="00DF2A22">
          <w:rPr>
            <w:webHidden/>
          </w:rPr>
          <w:fldChar w:fldCharType="separate"/>
        </w:r>
        <w:r w:rsidR="00DF2A22">
          <w:rPr>
            <w:webHidden/>
          </w:rPr>
          <w:t>9</w:t>
        </w:r>
        <w:r w:rsidR="00DF2A22">
          <w:rPr>
            <w:webHidden/>
          </w:rPr>
          <w:fldChar w:fldCharType="end"/>
        </w:r>
      </w:hyperlink>
    </w:p>
    <w:p w14:paraId="7EB070AA" w14:textId="77777777" w:rsidR="00DF2A22" w:rsidRDefault="00A04CBF">
      <w:pPr>
        <w:pStyle w:val="TOC3"/>
        <w:rPr>
          <w:rFonts w:asciiTheme="minorHAnsi" w:eastAsiaTheme="minorEastAsia" w:hAnsiTheme="minorHAnsi" w:cstheme="minorBidi"/>
          <w:sz w:val="22"/>
          <w:lang w:val="ro-RO" w:eastAsia="ro-RO"/>
        </w:rPr>
      </w:pPr>
      <w:hyperlink w:anchor="_Toc193458148" w:history="1">
        <w:r w:rsidR="00DF2A22" w:rsidRPr="0023213C">
          <w:rPr>
            <w:rStyle w:val="Hyperlink"/>
            <w:rFonts w:ascii="Calibri Light" w:hAnsi="Calibri Light" w:cs="Calibri Light"/>
            <w:b/>
          </w:rPr>
          <w:t xml:space="preserve">1.3.2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Type of projects</w:t>
        </w:r>
        <w:r w:rsidR="00DF2A22">
          <w:rPr>
            <w:webHidden/>
          </w:rPr>
          <w:tab/>
        </w:r>
        <w:r w:rsidR="00DF2A22">
          <w:rPr>
            <w:webHidden/>
          </w:rPr>
          <w:fldChar w:fldCharType="begin"/>
        </w:r>
        <w:r w:rsidR="00DF2A22">
          <w:rPr>
            <w:webHidden/>
          </w:rPr>
          <w:instrText xml:space="preserve"> PAGEREF _Toc193458148 \h </w:instrText>
        </w:r>
        <w:r w:rsidR="00DF2A22">
          <w:rPr>
            <w:webHidden/>
          </w:rPr>
        </w:r>
        <w:r w:rsidR="00DF2A22">
          <w:rPr>
            <w:webHidden/>
          </w:rPr>
          <w:fldChar w:fldCharType="separate"/>
        </w:r>
        <w:r w:rsidR="00DF2A22">
          <w:rPr>
            <w:webHidden/>
          </w:rPr>
          <w:t>10</w:t>
        </w:r>
        <w:r w:rsidR="00DF2A22">
          <w:rPr>
            <w:webHidden/>
          </w:rPr>
          <w:fldChar w:fldCharType="end"/>
        </w:r>
      </w:hyperlink>
    </w:p>
    <w:p w14:paraId="51DF3439" w14:textId="77777777" w:rsidR="00DF2A22" w:rsidRDefault="00A04CBF">
      <w:pPr>
        <w:pStyle w:val="TOC3"/>
        <w:rPr>
          <w:rFonts w:asciiTheme="minorHAnsi" w:eastAsiaTheme="minorEastAsia" w:hAnsiTheme="minorHAnsi" w:cstheme="minorBidi"/>
          <w:sz w:val="22"/>
          <w:lang w:val="ro-RO" w:eastAsia="ro-RO"/>
        </w:rPr>
      </w:pPr>
      <w:hyperlink w:anchor="_Toc193458149" w:history="1">
        <w:r w:rsidR="00DF2A22" w:rsidRPr="0023213C">
          <w:rPr>
            <w:rStyle w:val="Hyperlink"/>
            <w:rFonts w:ascii="Calibri Light" w:hAnsi="Calibri Light" w:cs="Calibri Light"/>
            <w:b/>
          </w:rPr>
          <w:t xml:space="preserve">1.3.3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Cross border character of the projects</w:t>
        </w:r>
        <w:r w:rsidR="00DF2A22">
          <w:rPr>
            <w:webHidden/>
          </w:rPr>
          <w:tab/>
        </w:r>
        <w:r w:rsidR="00DF2A22">
          <w:rPr>
            <w:webHidden/>
          </w:rPr>
          <w:fldChar w:fldCharType="begin"/>
        </w:r>
        <w:r w:rsidR="00DF2A22">
          <w:rPr>
            <w:webHidden/>
          </w:rPr>
          <w:instrText xml:space="preserve"> PAGEREF _Toc193458149 \h </w:instrText>
        </w:r>
        <w:r w:rsidR="00DF2A22">
          <w:rPr>
            <w:webHidden/>
          </w:rPr>
        </w:r>
        <w:r w:rsidR="00DF2A22">
          <w:rPr>
            <w:webHidden/>
          </w:rPr>
          <w:fldChar w:fldCharType="separate"/>
        </w:r>
        <w:r w:rsidR="00DF2A22">
          <w:rPr>
            <w:webHidden/>
          </w:rPr>
          <w:t>10</w:t>
        </w:r>
        <w:r w:rsidR="00DF2A22">
          <w:rPr>
            <w:webHidden/>
          </w:rPr>
          <w:fldChar w:fldCharType="end"/>
        </w:r>
      </w:hyperlink>
    </w:p>
    <w:p w14:paraId="7AE36251" w14:textId="77777777" w:rsidR="00DF2A22" w:rsidRDefault="00A04CBF">
      <w:pPr>
        <w:pStyle w:val="TOC3"/>
        <w:rPr>
          <w:rFonts w:asciiTheme="minorHAnsi" w:eastAsiaTheme="minorEastAsia" w:hAnsiTheme="minorHAnsi" w:cstheme="minorBidi"/>
          <w:sz w:val="22"/>
          <w:lang w:val="ro-RO" w:eastAsia="ro-RO"/>
        </w:rPr>
      </w:pPr>
      <w:hyperlink w:anchor="_Toc193458150" w:history="1">
        <w:r w:rsidR="00DF2A22" w:rsidRPr="0023213C">
          <w:rPr>
            <w:rStyle w:val="Hyperlink"/>
            <w:rFonts w:ascii="Calibri Light" w:hAnsi="Calibri Light" w:cs="Calibri Light"/>
            <w:b/>
          </w:rPr>
          <w:t>1.3.4</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rPr>
          <w:t>Horizontal principles</w:t>
        </w:r>
        <w:r w:rsidR="00DF2A22">
          <w:rPr>
            <w:webHidden/>
          </w:rPr>
          <w:tab/>
        </w:r>
        <w:r w:rsidR="00DF2A22">
          <w:rPr>
            <w:webHidden/>
          </w:rPr>
          <w:fldChar w:fldCharType="begin"/>
        </w:r>
        <w:r w:rsidR="00DF2A22">
          <w:rPr>
            <w:webHidden/>
          </w:rPr>
          <w:instrText xml:space="preserve"> PAGEREF _Toc193458150 \h </w:instrText>
        </w:r>
        <w:r w:rsidR="00DF2A22">
          <w:rPr>
            <w:webHidden/>
          </w:rPr>
        </w:r>
        <w:r w:rsidR="00DF2A22">
          <w:rPr>
            <w:webHidden/>
          </w:rPr>
          <w:fldChar w:fldCharType="separate"/>
        </w:r>
        <w:r w:rsidR="00DF2A22">
          <w:rPr>
            <w:webHidden/>
          </w:rPr>
          <w:t>11</w:t>
        </w:r>
        <w:r w:rsidR="00DF2A22">
          <w:rPr>
            <w:webHidden/>
          </w:rPr>
          <w:fldChar w:fldCharType="end"/>
        </w:r>
      </w:hyperlink>
    </w:p>
    <w:p w14:paraId="003FC80C" w14:textId="77777777" w:rsidR="00DF2A22" w:rsidRDefault="00A04CBF">
      <w:pPr>
        <w:pStyle w:val="TOC3"/>
        <w:rPr>
          <w:rFonts w:asciiTheme="minorHAnsi" w:eastAsiaTheme="minorEastAsia" w:hAnsiTheme="minorHAnsi" w:cstheme="minorBidi"/>
          <w:sz w:val="22"/>
          <w:lang w:val="ro-RO" w:eastAsia="ro-RO"/>
        </w:rPr>
      </w:pPr>
      <w:hyperlink w:anchor="_Toc193458151" w:history="1">
        <w:r w:rsidR="00DF2A22" w:rsidRPr="0023213C">
          <w:rPr>
            <w:rStyle w:val="Hyperlink"/>
            <w:rFonts w:ascii="Calibri Light" w:hAnsi="Calibri Light"/>
            <w:b/>
            <w:snapToGrid w:val="0"/>
            <w:lang w:val="en-GB" w:eastAsia="x-none"/>
          </w:rPr>
          <w:t>1.3.5</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snapToGrid w:val="0"/>
            <w:lang w:val="en-GB" w:eastAsia="x-none"/>
          </w:rPr>
          <w:t>Synergies and complementarities with other actions</w:t>
        </w:r>
        <w:r w:rsidR="00DF2A22">
          <w:rPr>
            <w:webHidden/>
          </w:rPr>
          <w:tab/>
        </w:r>
        <w:r w:rsidR="00DF2A22">
          <w:rPr>
            <w:webHidden/>
          </w:rPr>
          <w:fldChar w:fldCharType="begin"/>
        </w:r>
        <w:r w:rsidR="00DF2A22">
          <w:rPr>
            <w:webHidden/>
          </w:rPr>
          <w:instrText xml:space="preserve"> PAGEREF _Toc193458151 \h </w:instrText>
        </w:r>
        <w:r w:rsidR="00DF2A22">
          <w:rPr>
            <w:webHidden/>
          </w:rPr>
        </w:r>
        <w:r w:rsidR="00DF2A22">
          <w:rPr>
            <w:webHidden/>
          </w:rPr>
          <w:fldChar w:fldCharType="separate"/>
        </w:r>
        <w:r w:rsidR="00DF2A22">
          <w:rPr>
            <w:webHidden/>
          </w:rPr>
          <w:t>14</w:t>
        </w:r>
        <w:r w:rsidR="00DF2A22">
          <w:rPr>
            <w:webHidden/>
          </w:rPr>
          <w:fldChar w:fldCharType="end"/>
        </w:r>
      </w:hyperlink>
    </w:p>
    <w:p w14:paraId="29EA2956" w14:textId="77777777" w:rsidR="00DF2A22" w:rsidRDefault="00A04CBF">
      <w:pPr>
        <w:pStyle w:val="TOC3"/>
        <w:rPr>
          <w:rFonts w:asciiTheme="minorHAnsi" w:eastAsiaTheme="minorEastAsia" w:hAnsiTheme="minorHAnsi" w:cstheme="minorBidi"/>
          <w:sz w:val="22"/>
          <w:lang w:val="ro-RO" w:eastAsia="ro-RO"/>
        </w:rPr>
      </w:pPr>
      <w:hyperlink w:anchor="_Toc193458152" w:history="1">
        <w:r w:rsidR="00DF2A22" w:rsidRPr="0023213C">
          <w:rPr>
            <w:rStyle w:val="Hyperlink"/>
            <w:rFonts w:ascii="Calibri Light" w:hAnsi="Calibri Light"/>
            <w:b/>
            <w:snapToGrid w:val="0"/>
            <w:lang w:val="en-GB" w:eastAsia="x-none"/>
          </w:rPr>
          <w:t xml:space="preserve">1.3.6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snapToGrid w:val="0"/>
            <w:lang w:val="en-GB" w:eastAsia="x-none"/>
          </w:rPr>
          <w:t>Capitalisation of previous programmes’ results</w:t>
        </w:r>
        <w:r w:rsidR="00DF2A22">
          <w:rPr>
            <w:webHidden/>
          </w:rPr>
          <w:tab/>
        </w:r>
        <w:r w:rsidR="00DF2A22">
          <w:rPr>
            <w:webHidden/>
          </w:rPr>
          <w:fldChar w:fldCharType="begin"/>
        </w:r>
        <w:r w:rsidR="00DF2A22">
          <w:rPr>
            <w:webHidden/>
          </w:rPr>
          <w:instrText xml:space="preserve"> PAGEREF _Toc193458152 \h </w:instrText>
        </w:r>
        <w:r w:rsidR="00DF2A22">
          <w:rPr>
            <w:webHidden/>
          </w:rPr>
        </w:r>
        <w:r w:rsidR="00DF2A22">
          <w:rPr>
            <w:webHidden/>
          </w:rPr>
          <w:fldChar w:fldCharType="separate"/>
        </w:r>
        <w:r w:rsidR="00DF2A22">
          <w:rPr>
            <w:webHidden/>
          </w:rPr>
          <w:t>14</w:t>
        </w:r>
        <w:r w:rsidR="00DF2A22">
          <w:rPr>
            <w:webHidden/>
          </w:rPr>
          <w:fldChar w:fldCharType="end"/>
        </w:r>
      </w:hyperlink>
    </w:p>
    <w:p w14:paraId="17408BD5" w14:textId="77777777" w:rsidR="00DF2A22" w:rsidRDefault="00A04CBF">
      <w:pPr>
        <w:pStyle w:val="TOC2"/>
        <w:rPr>
          <w:rFonts w:asciiTheme="minorHAnsi" w:eastAsiaTheme="minorEastAsia" w:hAnsiTheme="minorHAnsi" w:cstheme="minorBidi"/>
          <w:noProof/>
          <w:lang w:val="ro-RO" w:eastAsia="ro-RO"/>
        </w:rPr>
      </w:pPr>
      <w:hyperlink w:anchor="_Toc193458153" w:history="1">
        <w:r w:rsidR="00DF2A22" w:rsidRPr="0023213C">
          <w:rPr>
            <w:rStyle w:val="Hyperlink"/>
            <w:rFonts w:ascii="Calibri Light" w:hAnsi="Calibri Light" w:cs="Calibri Light"/>
            <w:noProof/>
          </w:rPr>
          <w:t>1.4 Financial allocations  specific objectives</w:t>
        </w:r>
        <w:r w:rsidR="00DF2A22">
          <w:rPr>
            <w:noProof/>
            <w:webHidden/>
          </w:rPr>
          <w:tab/>
        </w:r>
        <w:r w:rsidR="00DF2A22">
          <w:rPr>
            <w:noProof/>
            <w:webHidden/>
          </w:rPr>
          <w:fldChar w:fldCharType="begin"/>
        </w:r>
        <w:r w:rsidR="00DF2A22">
          <w:rPr>
            <w:noProof/>
            <w:webHidden/>
          </w:rPr>
          <w:instrText xml:space="preserve"> PAGEREF _Toc193458153 \h </w:instrText>
        </w:r>
        <w:r w:rsidR="00DF2A22">
          <w:rPr>
            <w:noProof/>
            <w:webHidden/>
          </w:rPr>
        </w:r>
        <w:r w:rsidR="00DF2A22">
          <w:rPr>
            <w:noProof/>
            <w:webHidden/>
          </w:rPr>
          <w:fldChar w:fldCharType="separate"/>
        </w:r>
        <w:r w:rsidR="00DF2A22">
          <w:rPr>
            <w:noProof/>
            <w:webHidden/>
          </w:rPr>
          <w:t>15</w:t>
        </w:r>
        <w:r w:rsidR="00DF2A22">
          <w:rPr>
            <w:noProof/>
            <w:webHidden/>
          </w:rPr>
          <w:fldChar w:fldCharType="end"/>
        </w:r>
      </w:hyperlink>
    </w:p>
    <w:p w14:paraId="22412619" w14:textId="77777777" w:rsidR="00DF2A22" w:rsidRDefault="00A04CBF">
      <w:pPr>
        <w:pStyle w:val="TOC3"/>
        <w:rPr>
          <w:rFonts w:asciiTheme="minorHAnsi" w:eastAsiaTheme="minorEastAsia" w:hAnsiTheme="minorHAnsi" w:cstheme="minorBidi"/>
          <w:sz w:val="22"/>
          <w:lang w:val="ro-RO" w:eastAsia="ro-RO"/>
        </w:rPr>
      </w:pPr>
      <w:hyperlink w:anchor="_Toc193458154" w:history="1">
        <w:r w:rsidR="00DF2A22" w:rsidRPr="0023213C">
          <w:rPr>
            <w:rStyle w:val="Hyperlink"/>
            <w:rFonts w:ascii="Calibri Light" w:hAnsi="Calibri Light" w:cs="Calibri Light"/>
            <w:b/>
          </w:rPr>
          <w:t xml:space="preserve">1.4.1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Indicative allocation</w:t>
        </w:r>
        <w:r w:rsidR="00DF2A22">
          <w:rPr>
            <w:webHidden/>
          </w:rPr>
          <w:tab/>
        </w:r>
        <w:r w:rsidR="00DF2A22">
          <w:rPr>
            <w:webHidden/>
          </w:rPr>
          <w:fldChar w:fldCharType="begin"/>
        </w:r>
        <w:r w:rsidR="00DF2A22">
          <w:rPr>
            <w:webHidden/>
          </w:rPr>
          <w:instrText xml:space="preserve"> PAGEREF _Toc193458154 \h </w:instrText>
        </w:r>
        <w:r w:rsidR="00DF2A22">
          <w:rPr>
            <w:webHidden/>
          </w:rPr>
        </w:r>
        <w:r w:rsidR="00DF2A22">
          <w:rPr>
            <w:webHidden/>
          </w:rPr>
          <w:fldChar w:fldCharType="separate"/>
        </w:r>
        <w:r w:rsidR="00DF2A22">
          <w:rPr>
            <w:webHidden/>
          </w:rPr>
          <w:t>15</w:t>
        </w:r>
        <w:r w:rsidR="00DF2A22">
          <w:rPr>
            <w:webHidden/>
          </w:rPr>
          <w:fldChar w:fldCharType="end"/>
        </w:r>
      </w:hyperlink>
    </w:p>
    <w:p w14:paraId="385F5E01" w14:textId="77777777" w:rsidR="00DF2A22" w:rsidRDefault="00A04CBF">
      <w:pPr>
        <w:pStyle w:val="TOC3"/>
        <w:rPr>
          <w:rFonts w:asciiTheme="minorHAnsi" w:eastAsiaTheme="minorEastAsia" w:hAnsiTheme="minorHAnsi" w:cstheme="minorBidi"/>
          <w:sz w:val="22"/>
          <w:lang w:val="ro-RO" w:eastAsia="ro-RO"/>
        </w:rPr>
      </w:pPr>
      <w:hyperlink w:anchor="_Toc193458155" w:history="1">
        <w:r w:rsidR="00DF2A22" w:rsidRPr="0023213C">
          <w:rPr>
            <w:rStyle w:val="Hyperlink"/>
            <w:rFonts w:ascii="Calibri Light" w:hAnsi="Calibri Light" w:cs="Calibri Light"/>
            <w:b/>
          </w:rPr>
          <w:t xml:space="preserve">1.4.2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Grant and co-financing</w:t>
        </w:r>
        <w:r w:rsidR="00DF2A22">
          <w:rPr>
            <w:webHidden/>
          </w:rPr>
          <w:tab/>
        </w:r>
        <w:r w:rsidR="00DF2A22">
          <w:rPr>
            <w:webHidden/>
          </w:rPr>
          <w:fldChar w:fldCharType="begin"/>
        </w:r>
        <w:r w:rsidR="00DF2A22">
          <w:rPr>
            <w:webHidden/>
          </w:rPr>
          <w:instrText xml:space="preserve"> PAGEREF _Toc193458155 \h </w:instrText>
        </w:r>
        <w:r w:rsidR="00DF2A22">
          <w:rPr>
            <w:webHidden/>
          </w:rPr>
        </w:r>
        <w:r w:rsidR="00DF2A22">
          <w:rPr>
            <w:webHidden/>
          </w:rPr>
          <w:fldChar w:fldCharType="separate"/>
        </w:r>
        <w:r w:rsidR="00DF2A22">
          <w:rPr>
            <w:webHidden/>
          </w:rPr>
          <w:t>15</w:t>
        </w:r>
        <w:r w:rsidR="00DF2A22">
          <w:rPr>
            <w:webHidden/>
          </w:rPr>
          <w:fldChar w:fldCharType="end"/>
        </w:r>
      </w:hyperlink>
    </w:p>
    <w:p w14:paraId="3DA62CCC" w14:textId="77777777" w:rsidR="00DF2A22" w:rsidRDefault="00A04CBF">
      <w:pPr>
        <w:pStyle w:val="TOC2"/>
        <w:rPr>
          <w:rFonts w:asciiTheme="minorHAnsi" w:eastAsiaTheme="minorEastAsia" w:hAnsiTheme="minorHAnsi" w:cstheme="minorBidi"/>
          <w:noProof/>
          <w:lang w:val="ro-RO" w:eastAsia="ro-RO"/>
        </w:rPr>
      </w:pPr>
      <w:hyperlink w:anchor="_Toc193458156" w:history="1">
        <w:r w:rsidR="00DF2A22" w:rsidRPr="0023213C">
          <w:rPr>
            <w:rStyle w:val="Hyperlink"/>
            <w:rFonts w:ascii="Calibri Light" w:hAnsi="Calibri Light" w:cs="Calibri Light"/>
            <w:noProof/>
          </w:rPr>
          <w:t xml:space="preserve">1.5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State aid rules</w:t>
        </w:r>
        <w:r w:rsidR="00DF2A22">
          <w:rPr>
            <w:noProof/>
            <w:webHidden/>
          </w:rPr>
          <w:tab/>
        </w:r>
        <w:r w:rsidR="00DF2A22">
          <w:rPr>
            <w:noProof/>
            <w:webHidden/>
          </w:rPr>
          <w:fldChar w:fldCharType="begin"/>
        </w:r>
        <w:r w:rsidR="00DF2A22">
          <w:rPr>
            <w:noProof/>
            <w:webHidden/>
          </w:rPr>
          <w:instrText xml:space="preserve"> PAGEREF _Toc193458156 \h </w:instrText>
        </w:r>
        <w:r w:rsidR="00DF2A22">
          <w:rPr>
            <w:noProof/>
            <w:webHidden/>
          </w:rPr>
        </w:r>
        <w:r w:rsidR="00DF2A22">
          <w:rPr>
            <w:noProof/>
            <w:webHidden/>
          </w:rPr>
          <w:fldChar w:fldCharType="separate"/>
        </w:r>
        <w:r w:rsidR="00DF2A22">
          <w:rPr>
            <w:noProof/>
            <w:webHidden/>
          </w:rPr>
          <w:t>17</w:t>
        </w:r>
        <w:r w:rsidR="00DF2A22">
          <w:rPr>
            <w:noProof/>
            <w:webHidden/>
          </w:rPr>
          <w:fldChar w:fldCharType="end"/>
        </w:r>
      </w:hyperlink>
    </w:p>
    <w:p w14:paraId="2B115F2F" w14:textId="77777777" w:rsidR="00DF2A22" w:rsidRDefault="00A04CBF">
      <w:pPr>
        <w:pStyle w:val="TOC3"/>
        <w:rPr>
          <w:rFonts w:asciiTheme="minorHAnsi" w:eastAsiaTheme="minorEastAsia" w:hAnsiTheme="minorHAnsi" w:cstheme="minorBidi"/>
          <w:sz w:val="22"/>
          <w:lang w:val="ro-RO" w:eastAsia="ro-RO"/>
        </w:rPr>
      </w:pPr>
      <w:hyperlink w:anchor="_Toc193458157" w:history="1">
        <w:r w:rsidR="00DF2A22" w:rsidRPr="0023213C">
          <w:rPr>
            <w:rStyle w:val="Hyperlink"/>
            <w:rFonts w:ascii="Calibri Light" w:hAnsi="Calibri Light" w:cs="Calibri Light"/>
            <w:b/>
          </w:rPr>
          <w:t xml:space="preserve">1.5.1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General provisions</w:t>
        </w:r>
        <w:r w:rsidR="00DF2A22">
          <w:rPr>
            <w:webHidden/>
          </w:rPr>
          <w:tab/>
        </w:r>
        <w:r w:rsidR="00DF2A22">
          <w:rPr>
            <w:webHidden/>
          </w:rPr>
          <w:fldChar w:fldCharType="begin"/>
        </w:r>
        <w:r w:rsidR="00DF2A22">
          <w:rPr>
            <w:webHidden/>
          </w:rPr>
          <w:instrText xml:space="preserve"> PAGEREF _Toc193458157 \h </w:instrText>
        </w:r>
        <w:r w:rsidR="00DF2A22">
          <w:rPr>
            <w:webHidden/>
          </w:rPr>
        </w:r>
        <w:r w:rsidR="00DF2A22">
          <w:rPr>
            <w:webHidden/>
          </w:rPr>
          <w:fldChar w:fldCharType="separate"/>
        </w:r>
        <w:r w:rsidR="00DF2A22">
          <w:rPr>
            <w:webHidden/>
          </w:rPr>
          <w:t>17</w:t>
        </w:r>
        <w:r w:rsidR="00DF2A22">
          <w:rPr>
            <w:webHidden/>
          </w:rPr>
          <w:fldChar w:fldCharType="end"/>
        </w:r>
      </w:hyperlink>
    </w:p>
    <w:p w14:paraId="547D5614" w14:textId="77777777" w:rsidR="00DF2A22" w:rsidRDefault="00A04CBF">
      <w:pPr>
        <w:pStyle w:val="TOC3"/>
        <w:rPr>
          <w:rFonts w:asciiTheme="minorHAnsi" w:eastAsiaTheme="minorEastAsia" w:hAnsiTheme="minorHAnsi" w:cstheme="minorBidi"/>
          <w:sz w:val="22"/>
          <w:lang w:val="ro-RO" w:eastAsia="ro-RO"/>
        </w:rPr>
      </w:pPr>
      <w:hyperlink w:anchor="_Toc193458158" w:history="1">
        <w:r w:rsidR="00DF2A22" w:rsidRPr="0023213C">
          <w:rPr>
            <w:rStyle w:val="Hyperlink"/>
            <w:rFonts w:ascii="Calibri Light" w:hAnsi="Calibri Light" w:cs="Calibri Light"/>
            <w:b/>
          </w:rPr>
          <w:t xml:space="preserve">1.5.2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Self-assessment of the State Aid</w:t>
        </w:r>
        <w:r w:rsidR="00DF2A22">
          <w:rPr>
            <w:webHidden/>
          </w:rPr>
          <w:tab/>
        </w:r>
        <w:r w:rsidR="00DF2A22">
          <w:rPr>
            <w:webHidden/>
          </w:rPr>
          <w:fldChar w:fldCharType="begin"/>
        </w:r>
        <w:r w:rsidR="00DF2A22">
          <w:rPr>
            <w:webHidden/>
          </w:rPr>
          <w:instrText xml:space="preserve"> PAGEREF _Toc193458158 \h </w:instrText>
        </w:r>
        <w:r w:rsidR="00DF2A22">
          <w:rPr>
            <w:webHidden/>
          </w:rPr>
        </w:r>
        <w:r w:rsidR="00DF2A22">
          <w:rPr>
            <w:webHidden/>
          </w:rPr>
          <w:fldChar w:fldCharType="separate"/>
        </w:r>
        <w:r w:rsidR="00DF2A22">
          <w:rPr>
            <w:webHidden/>
          </w:rPr>
          <w:t>17</w:t>
        </w:r>
        <w:r w:rsidR="00DF2A22">
          <w:rPr>
            <w:webHidden/>
          </w:rPr>
          <w:fldChar w:fldCharType="end"/>
        </w:r>
      </w:hyperlink>
    </w:p>
    <w:p w14:paraId="675C2C75" w14:textId="77777777" w:rsidR="00DF2A22" w:rsidRDefault="00A04CBF">
      <w:pPr>
        <w:pStyle w:val="TOC1"/>
        <w:rPr>
          <w:rFonts w:asciiTheme="minorHAnsi" w:eastAsiaTheme="minorEastAsia" w:hAnsiTheme="minorHAnsi" w:cstheme="minorBidi"/>
          <w:b w:val="0"/>
          <w:caps w:val="0"/>
          <w:sz w:val="22"/>
          <w:lang w:val="ro-RO" w:eastAsia="ro-RO"/>
        </w:rPr>
      </w:pPr>
      <w:hyperlink w:anchor="_Toc193458159" w:history="1">
        <w:r w:rsidR="00DF2A22" w:rsidRPr="0023213C">
          <w:rPr>
            <w:rStyle w:val="Hyperlink"/>
          </w:rPr>
          <w:t>CHAPTER 2 - RULES FOR THIS CALL FOR PROPOSALS</w:t>
        </w:r>
        <w:r w:rsidR="00DF2A22">
          <w:rPr>
            <w:webHidden/>
          </w:rPr>
          <w:tab/>
        </w:r>
        <w:r w:rsidR="00DF2A22">
          <w:rPr>
            <w:webHidden/>
          </w:rPr>
          <w:fldChar w:fldCharType="begin"/>
        </w:r>
        <w:r w:rsidR="00DF2A22">
          <w:rPr>
            <w:webHidden/>
          </w:rPr>
          <w:instrText xml:space="preserve"> PAGEREF _Toc193458159 \h </w:instrText>
        </w:r>
        <w:r w:rsidR="00DF2A22">
          <w:rPr>
            <w:webHidden/>
          </w:rPr>
        </w:r>
        <w:r w:rsidR="00DF2A22">
          <w:rPr>
            <w:webHidden/>
          </w:rPr>
          <w:fldChar w:fldCharType="separate"/>
        </w:r>
        <w:r w:rsidR="00DF2A22">
          <w:rPr>
            <w:webHidden/>
          </w:rPr>
          <w:t>19</w:t>
        </w:r>
        <w:r w:rsidR="00DF2A22">
          <w:rPr>
            <w:webHidden/>
          </w:rPr>
          <w:fldChar w:fldCharType="end"/>
        </w:r>
      </w:hyperlink>
    </w:p>
    <w:p w14:paraId="5622739F" w14:textId="77777777" w:rsidR="00DF2A22" w:rsidRDefault="00A04CBF">
      <w:pPr>
        <w:pStyle w:val="TOC2"/>
        <w:rPr>
          <w:rFonts w:asciiTheme="minorHAnsi" w:eastAsiaTheme="minorEastAsia" w:hAnsiTheme="minorHAnsi" w:cstheme="minorBidi"/>
          <w:noProof/>
          <w:lang w:val="ro-RO" w:eastAsia="ro-RO"/>
        </w:rPr>
      </w:pPr>
      <w:hyperlink w:anchor="_Toc193458160" w:history="1">
        <w:r w:rsidR="00DF2A22" w:rsidRPr="0023213C">
          <w:rPr>
            <w:rStyle w:val="Hyperlink"/>
            <w:rFonts w:ascii="Calibri Light" w:hAnsi="Calibri Light" w:cs="Calibri Light"/>
            <w:noProof/>
          </w:rPr>
          <w:t xml:space="preserve">2.1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Number of projects to be submitted</w:t>
        </w:r>
        <w:r w:rsidR="00DF2A22">
          <w:rPr>
            <w:noProof/>
            <w:webHidden/>
          </w:rPr>
          <w:tab/>
        </w:r>
        <w:r w:rsidR="00DF2A22">
          <w:rPr>
            <w:noProof/>
            <w:webHidden/>
          </w:rPr>
          <w:fldChar w:fldCharType="begin"/>
        </w:r>
        <w:r w:rsidR="00DF2A22">
          <w:rPr>
            <w:noProof/>
            <w:webHidden/>
          </w:rPr>
          <w:instrText xml:space="preserve"> PAGEREF _Toc193458160 \h </w:instrText>
        </w:r>
        <w:r w:rsidR="00DF2A22">
          <w:rPr>
            <w:noProof/>
            <w:webHidden/>
          </w:rPr>
        </w:r>
        <w:r w:rsidR="00DF2A22">
          <w:rPr>
            <w:noProof/>
            <w:webHidden/>
          </w:rPr>
          <w:fldChar w:fldCharType="separate"/>
        </w:r>
        <w:r w:rsidR="00DF2A22">
          <w:rPr>
            <w:noProof/>
            <w:webHidden/>
          </w:rPr>
          <w:t>19</w:t>
        </w:r>
        <w:r w:rsidR="00DF2A22">
          <w:rPr>
            <w:noProof/>
            <w:webHidden/>
          </w:rPr>
          <w:fldChar w:fldCharType="end"/>
        </w:r>
      </w:hyperlink>
    </w:p>
    <w:p w14:paraId="02BA82EB" w14:textId="77777777" w:rsidR="00DF2A22" w:rsidRDefault="00A04CBF">
      <w:pPr>
        <w:pStyle w:val="TOC2"/>
        <w:rPr>
          <w:rFonts w:asciiTheme="minorHAnsi" w:eastAsiaTheme="minorEastAsia" w:hAnsiTheme="minorHAnsi" w:cstheme="minorBidi"/>
          <w:noProof/>
          <w:lang w:val="ro-RO" w:eastAsia="ro-RO"/>
        </w:rPr>
      </w:pPr>
      <w:hyperlink w:anchor="_Toc193458161" w:history="1">
        <w:r w:rsidR="00DF2A22" w:rsidRPr="0023213C">
          <w:rPr>
            <w:rStyle w:val="Hyperlink"/>
            <w:rFonts w:ascii="Calibri Light" w:hAnsi="Calibri Light" w:cs="Calibri Light"/>
            <w:noProof/>
          </w:rPr>
          <w:t xml:space="preserve">2.2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Lead Partner and Partners. Eligibility requirements</w:t>
        </w:r>
        <w:r w:rsidR="00DF2A22">
          <w:rPr>
            <w:noProof/>
            <w:webHidden/>
          </w:rPr>
          <w:tab/>
        </w:r>
        <w:r w:rsidR="00DF2A22">
          <w:rPr>
            <w:noProof/>
            <w:webHidden/>
          </w:rPr>
          <w:fldChar w:fldCharType="begin"/>
        </w:r>
        <w:r w:rsidR="00DF2A22">
          <w:rPr>
            <w:noProof/>
            <w:webHidden/>
          </w:rPr>
          <w:instrText xml:space="preserve"> PAGEREF _Toc193458161 \h </w:instrText>
        </w:r>
        <w:r w:rsidR="00DF2A22">
          <w:rPr>
            <w:noProof/>
            <w:webHidden/>
          </w:rPr>
        </w:r>
        <w:r w:rsidR="00DF2A22">
          <w:rPr>
            <w:noProof/>
            <w:webHidden/>
          </w:rPr>
          <w:fldChar w:fldCharType="separate"/>
        </w:r>
        <w:r w:rsidR="00DF2A22">
          <w:rPr>
            <w:noProof/>
            <w:webHidden/>
          </w:rPr>
          <w:t>19</w:t>
        </w:r>
        <w:r w:rsidR="00DF2A22">
          <w:rPr>
            <w:noProof/>
            <w:webHidden/>
          </w:rPr>
          <w:fldChar w:fldCharType="end"/>
        </w:r>
      </w:hyperlink>
    </w:p>
    <w:p w14:paraId="483D10EA" w14:textId="77777777" w:rsidR="00DF2A22" w:rsidRDefault="00A04CBF">
      <w:pPr>
        <w:pStyle w:val="TOC3"/>
        <w:rPr>
          <w:rFonts w:asciiTheme="minorHAnsi" w:eastAsiaTheme="minorEastAsia" w:hAnsiTheme="minorHAnsi" w:cstheme="minorBidi"/>
          <w:sz w:val="22"/>
          <w:lang w:val="ro-RO" w:eastAsia="ro-RO"/>
        </w:rPr>
      </w:pPr>
      <w:hyperlink w:anchor="_Toc193458162" w:history="1">
        <w:r w:rsidR="00DF2A22" w:rsidRPr="0023213C">
          <w:rPr>
            <w:rStyle w:val="Hyperlink"/>
            <w:rFonts w:ascii="Calibri Light" w:hAnsi="Calibri Light" w:cs="Calibri Light"/>
            <w:b/>
          </w:rPr>
          <w:t xml:space="preserve">2.2.1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Eligibility requirements for the Lead partner and partners</w:t>
        </w:r>
        <w:r w:rsidR="00DF2A22">
          <w:rPr>
            <w:webHidden/>
          </w:rPr>
          <w:tab/>
        </w:r>
        <w:r w:rsidR="00DF2A22">
          <w:rPr>
            <w:webHidden/>
          </w:rPr>
          <w:fldChar w:fldCharType="begin"/>
        </w:r>
        <w:r w:rsidR="00DF2A22">
          <w:rPr>
            <w:webHidden/>
          </w:rPr>
          <w:instrText xml:space="preserve"> PAGEREF _Toc193458162 \h </w:instrText>
        </w:r>
        <w:r w:rsidR="00DF2A22">
          <w:rPr>
            <w:webHidden/>
          </w:rPr>
        </w:r>
        <w:r w:rsidR="00DF2A22">
          <w:rPr>
            <w:webHidden/>
          </w:rPr>
          <w:fldChar w:fldCharType="separate"/>
        </w:r>
        <w:r w:rsidR="00DF2A22">
          <w:rPr>
            <w:webHidden/>
          </w:rPr>
          <w:t>19</w:t>
        </w:r>
        <w:r w:rsidR="00DF2A22">
          <w:rPr>
            <w:webHidden/>
          </w:rPr>
          <w:fldChar w:fldCharType="end"/>
        </w:r>
      </w:hyperlink>
    </w:p>
    <w:p w14:paraId="69BECCE8" w14:textId="77777777" w:rsidR="00DF2A22" w:rsidRDefault="00A04CBF">
      <w:pPr>
        <w:pStyle w:val="TOC3"/>
        <w:rPr>
          <w:rFonts w:asciiTheme="minorHAnsi" w:eastAsiaTheme="minorEastAsia" w:hAnsiTheme="minorHAnsi" w:cstheme="minorBidi"/>
          <w:sz w:val="22"/>
          <w:lang w:val="ro-RO" w:eastAsia="ro-RO"/>
        </w:rPr>
      </w:pPr>
      <w:hyperlink w:anchor="_Toc193458163" w:history="1">
        <w:r w:rsidR="00DF2A22" w:rsidRPr="0023213C">
          <w:rPr>
            <w:rStyle w:val="Hyperlink"/>
            <w:rFonts w:ascii="Calibri Light" w:hAnsi="Calibri Light" w:cs="Calibri Light"/>
            <w:b/>
          </w:rPr>
          <w:t>2.2.2</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Indicative eligible organisations</w:t>
        </w:r>
        <w:r w:rsidR="00DF2A22">
          <w:rPr>
            <w:webHidden/>
          </w:rPr>
          <w:tab/>
        </w:r>
        <w:r w:rsidR="00DF2A22">
          <w:rPr>
            <w:webHidden/>
          </w:rPr>
          <w:fldChar w:fldCharType="begin"/>
        </w:r>
        <w:r w:rsidR="00DF2A22">
          <w:rPr>
            <w:webHidden/>
          </w:rPr>
          <w:instrText xml:space="preserve"> PAGEREF _Toc193458163 \h </w:instrText>
        </w:r>
        <w:r w:rsidR="00DF2A22">
          <w:rPr>
            <w:webHidden/>
          </w:rPr>
        </w:r>
        <w:r w:rsidR="00DF2A22">
          <w:rPr>
            <w:webHidden/>
          </w:rPr>
          <w:fldChar w:fldCharType="separate"/>
        </w:r>
        <w:r w:rsidR="00DF2A22">
          <w:rPr>
            <w:webHidden/>
          </w:rPr>
          <w:t>22</w:t>
        </w:r>
        <w:r w:rsidR="00DF2A22">
          <w:rPr>
            <w:webHidden/>
          </w:rPr>
          <w:fldChar w:fldCharType="end"/>
        </w:r>
      </w:hyperlink>
    </w:p>
    <w:p w14:paraId="57C7C057" w14:textId="77777777" w:rsidR="00DF2A22" w:rsidRDefault="00A04CBF">
      <w:pPr>
        <w:pStyle w:val="TOC2"/>
        <w:rPr>
          <w:rFonts w:asciiTheme="minorHAnsi" w:eastAsiaTheme="minorEastAsia" w:hAnsiTheme="minorHAnsi" w:cstheme="minorBidi"/>
          <w:noProof/>
          <w:lang w:val="ro-RO" w:eastAsia="ro-RO"/>
        </w:rPr>
      </w:pPr>
      <w:hyperlink w:anchor="_Toc193458164" w:history="1">
        <w:r w:rsidR="00DF2A22" w:rsidRPr="0023213C">
          <w:rPr>
            <w:rStyle w:val="Hyperlink"/>
            <w:rFonts w:ascii="Calibri Light" w:hAnsi="Calibri Light" w:cs="Calibri Light"/>
            <w:noProof/>
          </w:rPr>
          <w:t>2.3</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 xml:space="preserve"> Partnerships. Eligibility requirements</w:t>
        </w:r>
        <w:r w:rsidR="00DF2A22">
          <w:rPr>
            <w:noProof/>
            <w:webHidden/>
          </w:rPr>
          <w:tab/>
        </w:r>
        <w:r w:rsidR="00DF2A22">
          <w:rPr>
            <w:noProof/>
            <w:webHidden/>
          </w:rPr>
          <w:fldChar w:fldCharType="begin"/>
        </w:r>
        <w:r w:rsidR="00DF2A22">
          <w:rPr>
            <w:noProof/>
            <w:webHidden/>
          </w:rPr>
          <w:instrText xml:space="preserve"> PAGEREF _Toc193458164 \h </w:instrText>
        </w:r>
        <w:r w:rsidR="00DF2A22">
          <w:rPr>
            <w:noProof/>
            <w:webHidden/>
          </w:rPr>
        </w:r>
        <w:r w:rsidR="00DF2A22">
          <w:rPr>
            <w:noProof/>
            <w:webHidden/>
          </w:rPr>
          <w:fldChar w:fldCharType="separate"/>
        </w:r>
        <w:r w:rsidR="00DF2A22">
          <w:rPr>
            <w:noProof/>
            <w:webHidden/>
          </w:rPr>
          <w:t>23</w:t>
        </w:r>
        <w:r w:rsidR="00DF2A22">
          <w:rPr>
            <w:noProof/>
            <w:webHidden/>
          </w:rPr>
          <w:fldChar w:fldCharType="end"/>
        </w:r>
      </w:hyperlink>
    </w:p>
    <w:p w14:paraId="252A9E34" w14:textId="77777777" w:rsidR="00DF2A22" w:rsidRDefault="00A04CBF">
      <w:pPr>
        <w:pStyle w:val="TOC3"/>
        <w:rPr>
          <w:rFonts w:asciiTheme="minorHAnsi" w:eastAsiaTheme="minorEastAsia" w:hAnsiTheme="minorHAnsi" w:cstheme="minorBidi"/>
          <w:sz w:val="22"/>
          <w:lang w:val="ro-RO" w:eastAsia="ro-RO"/>
        </w:rPr>
      </w:pPr>
      <w:hyperlink w:anchor="_Toc193458165" w:history="1">
        <w:r w:rsidR="00DF2A22" w:rsidRPr="0023213C">
          <w:rPr>
            <w:rStyle w:val="Hyperlink"/>
            <w:rFonts w:ascii="Calibri Light" w:hAnsi="Calibri Light" w:cs="Calibri Light"/>
            <w:b/>
          </w:rPr>
          <w:t xml:space="preserve">2.3.1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Partnership principles</w:t>
        </w:r>
        <w:r w:rsidR="00DF2A22">
          <w:rPr>
            <w:webHidden/>
          </w:rPr>
          <w:tab/>
        </w:r>
        <w:r w:rsidR="00DF2A22">
          <w:rPr>
            <w:webHidden/>
          </w:rPr>
          <w:fldChar w:fldCharType="begin"/>
        </w:r>
        <w:r w:rsidR="00DF2A22">
          <w:rPr>
            <w:webHidden/>
          </w:rPr>
          <w:instrText xml:space="preserve"> PAGEREF _Toc193458165 \h </w:instrText>
        </w:r>
        <w:r w:rsidR="00DF2A22">
          <w:rPr>
            <w:webHidden/>
          </w:rPr>
        </w:r>
        <w:r w:rsidR="00DF2A22">
          <w:rPr>
            <w:webHidden/>
          </w:rPr>
          <w:fldChar w:fldCharType="separate"/>
        </w:r>
        <w:r w:rsidR="00DF2A22">
          <w:rPr>
            <w:webHidden/>
          </w:rPr>
          <w:t>23</w:t>
        </w:r>
        <w:r w:rsidR="00DF2A22">
          <w:rPr>
            <w:webHidden/>
          </w:rPr>
          <w:fldChar w:fldCharType="end"/>
        </w:r>
      </w:hyperlink>
    </w:p>
    <w:p w14:paraId="6F03E723" w14:textId="77777777" w:rsidR="00DF2A22" w:rsidRDefault="00A04CBF">
      <w:pPr>
        <w:pStyle w:val="TOC3"/>
        <w:rPr>
          <w:rFonts w:asciiTheme="minorHAnsi" w:eastAsiaTheme="minorEastAsia" w:hAnsiTheme="minorHAnsi" w:cstheme="minorBidi"/>
          <w:sz w:val="22"/>
          <w:lang w:val="ro-RO" w:eastAsia="ro-RO"/>
        </w:rPr>
      </w:pPr>
      <w:hyperlink w:anchor="_Toc193458166" w:history="1">
        <w:r w:rsidR="00DF2A22" w:rsidRPr="0023213C">
          <w:rPr>
            <w:rStyle w:val="Hyperlink"/>
            <w:rFonts w:ascii="Calibri Light" w:hAnsi="Calibri Light" w:cs="Calibri Light"/>
            <w:b/>
          </w:rPr>
          <w:t xml:space="preserve">2.3.2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Eligibility requirements for the project partnership</w:t>
        </w:r>
        <w:r w:rsidR="00DF2A22">
          <w:rPr>
            <w:webHidden/>
          </w:rPr>
          <w:tab/>
        </w:r>
        <w:r w:rsidR="00DF2A22">
          <w:rPr>
            <w:webHidden/>
          </w:rPr>
          <w:fldChar w:fldCharType="begin"/>
        </w:r>
        <w:r w:rsidR="00DF2A22">
          <w:rPr>
            <w:webHidden/>
          </w:rPr>
          <w:instrText xml:space="preserve"> PAGEREF _Toc193458166 \h </w:instrText>
        </w:r>
        <w:r w:rsidR="00DF2A22">
          <w:rPr>
            <w:webHidden/>
          </w:rPr>
        </w:r>
        <w:r w:rsidR="00DF2A22">
          <w:rPr>
            <w:webHidden/>
          </w:rPr>
          <w:fldChar w:fldCharType="separate"/>
        </w:r>
        <w:r w:rsidR="00DF2A22">
          <w:rPr>
            <w:webHidden/>
          </w:rPr>
          <w:t>24</w:t>
        </w:r>
        <w:r w:rsidR="00DF2A22">
          <w:rPr>
            <w:webHidden/>
          </w:rPr>
          <w:fldChar w:fldCharType="end"/>
        </w:r>
      </w:hyperlink>
    </w:p>
    <w:p w14:paraId="03C7170A" w14:textId="77777777" w:rsidR="00DF2A22" w:rsidRDefault="00A04CBF">
      <w:pPr>
        <w:pStyle w:val="TOC2"/>
        <w:rPr>
          <w:rFonts w:asciiTheme="minorHAnsi" w:eastAsiaTheme="minorEastAsia" w:hAnsiTheme="minorHAnsi" w:cstheme="minorBidi"/>
          <w:noProof/>
          <w:lang w:val="ro-RO" w:eastAsia="ro-RO"/>
        </w:rPr>
      </w:pPr>
      <w:hyperlink w:anchor="_Toc193458167" w:history="1">
        <w:r w:rsidR="00DF2A22" w:rsidRPr="0023213C">
          <w:rPr>
            <w:rStyle w:val="Hyperlink"/>
            <w:rFonts w:ascii="Calibri Light" w:hAnsi="Calibri Light" w:cs="Calibri Light"/>
            <w:noProof/>
          </w:rPr>
          <w:t xml:space="preserve">2.4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Projects and Activities. Eligibility requirements</w:t>
        </w:r>
        <w:r w:rsidR="00DF2A22">
          <w:rPr>
            <w:noProof/>
            <w:webHidden/>
          </w:rPr>
          <w:tab/>
        </w:r>
        <w:r w:rsidR="00DF2A22">
          <w:rPr>
            <w:noProof/>
            <w:webHidden/>
          </w:rPr>
          <w:fldChar w:fldCharType="begin"/>
        </w:r>
        <w:r w:rsidR="00DF2A22">
          <w:rPr>
            <w:noProof/>
            <w:webHidden/>
          </w:rPr>
          <w:instrText xml:space="preserve"> PAGEREF _Toc193458167 \h </w:instrText>
        </w:r>
        <w:r w:rsidR="00DF2A22">
          <w:rPr>
            <w:noProof/>
            <w:webHidden/>
          </w:rPr>
        </w:r>
        <w:r w:rsidR="00DF2A22">
          <w:rPr>
            <w:noProof/>
            <w:webHidden/>
          </w:rPr>
          <w:fldChar w:fldCharType="separate"/>
        </w:r>
        <w:r w:rsidR="00DF2A22">
          <w:rPr>
            <w:noProof/>
            <w:webHidden/>
          </w:rPr>
          <w:t>25</w:t>
        </w:r>
        <w:r w:rsidR="00DF2A22">
          <w:rPr>
            <w:noProof/>
            <w:webHidden/>
          </w:rPr>
          <w:fldChar w:fldCharType="end"/>
        </w:r>
      </w:hyperlink>
    </w:p>
    <w:p w14:paraId="07CB8EB6" w14:textId="77777777" w:rsidR="00DF2A22" w:rsidRDefault="00A04CBF">
      <w:pPr>
        <w:pStyle w:val="TOC3"/>
        <w:rPr>
          <w:rFonts w:asciiTheme="minorHAnsi" w:eastAsiaTheme="minorEastAsia" w:hAnsiTheme="minorHAnsi" w:cstheme="minorBidi"/>
          <w:sz w:val="22"/>
          <w:lang w:val="ro-RO" w:eastAsia="ro-RO"/>
        </w:rPr>
      </w:pPr>
      <w:hyperlink w:anchor="_Toc193458168" w:history="1">
        <w:r w:rsidR="00DF2A22" w:rsidRPr="0023213C">
          <w:rPr>
            <w:rStyle w:val="Hyperlink"/>
            <w:rFonts w:ascii="Calibri Light" w:hAnsi="Calibri Light" w:cs="Calibri Light"/>
            <w:b/>
          </w:rPr>
          <w:t xml:space="preserve">2.4.1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Eligible projects</w:t>
        </w:r>
        <w:r w:rsidR="00DF2A22">
          <w:rPr>
            <w:webHidden/>
          </w:rPr>
          <w:tab/>
        </w:r>
        <w:r w:rsidR="00DF2A22">
          <w:rPr>
            <w:webHidden/>
          </w:rPr>
          <w:fldChar w:fldCharType="begin"/>
        </w:r>
        <w:r w:rsidR="00DF2A22">
          <w:rPr>
            <w:webHidden/>
          </w:rPr>
          <w:instrText xml:space="preserve"> PAGEREF _Toc193458168 \h </w:instrText>
        </w:r>
        <w:r w:rsidR="00DF2A22">
          <w:rPr>
            <w:webHidden/>
          </w:rPr>
        </w:r>
        <w:r w:rsidR="00DF2A22">
          <w:rPr>
            <w:webHidden/>
          </w:rPr>
          <w:fldChar w:fldCharType="separate"/>
        </w:r>
        <w:r w:rsidR="00DF2A22">
          <w:rPr>
            <w:webHidden/>
          </w:rPr>
          <w:t>25</w:t>
        </w:r>
        <w:r w:rsidR="00DF2A22">
          <w:rPr>
            <w:webHidden/>
          </w:rPr>
          <w:fldChar w:fldCharType="end"/>
        </w:r>
      </w:hyperlink>
    </w:p>
    <w:p w14:paraId="272E98D0" w14:textId="77777777" w:rsidR="00DF2A22" w:rsidRDefault="00A04CBF">
      <w:pPr>
        <w:pStyle w:val="TOC3"/>
        <w:rPr>
          <w:rFonts w:asciiTheme="minorHAnsi" w:eastAsiaTheme="minorEastAsia" w:hAnsiTheme="minorHAnsi" w:cstheme="minorBidi"/>
          <w:sz w:val="22"/>
          <w:lang w:val="ro-RO" w:eastAsia="ro-RO"/>
        </w:rPr>
      </w:pPr>
      <w:hyperlink w:anchor="_Toc193458169" w:history="1">
        <w:r w:rsidR="00DF2A22" w:rsidRPr="0023213C">
          <w:rPr>
            <w:rStyle w:val="Hyperlink"/>
            <w:rFonts w:ascii="Calibri Light" w:hAnsi="Calibri Light" w:cs="Calibri Light"/>
            <w:b/>
          </w:rPr>
          <w:t xml:space="preserve">2.4.2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Project’s contribution to the Programme</w:t>
        </w:r>
        <w:r w:rsidR="00DF2A22">
          <w:rPr>
            <w:webHidden/>
          </w:rPr>
          <w:tab/>
        </w:r>
        <w:r w:rsidR="00DF2A22">
          <w:rPr>
            <w:webHidden/>
          </w:rPr>
          <w:fldChar w:fldCharType="begin"/>
        </w:r>
        <w:r w:rsidR="00DF2A22">
          <w:rPr>
            <w:webHidden/>
          </w:rPr>
          <w:instrText xml:space="preserve"> PAGEREF _Toc193458169 \h </w:instrText>
        </w:r>
        <w:r w:rsidR="00DF2A22">
          <w:rPr>
            <w:webHidden/>
          </w:rPr>
        </w:r>
        <w:r w:rsidR="00DF2A22">
          <w:rPr>
            <w:webHidden/>
          </w:rPr>
          <w:fldChar w:fldCharType="separate"/>
        </w:r>
        <w:r w:rsidR="00DF2A22">
          <w:rPr>
            <w:webHidden/>
          </w:rPr>
          <w:t>26</w:t>
        </w:r>
        <w:r w:rsidR="00DF2A22">
          <w:rPr>
            <w:webHidden/>
          </w:rPr>
          <w:fldChar w:fldCharType="end"/>
        </w:r>
      </w:hyperlink>
    </w:p>
    <w:p w14:paraId="41A91BFC" w14:textId="77777777" w:rsidR="00DF2A22" w:rsidRDefault="00A04CBF">
      <w:pPr>
        <w:pStyle w:val="TOC3"/>
        <w:rPr>
          <w:rFonts w:asciiTheme="minorHAnsi" w:eastAsiaTheme="minorEastAsia" w:hAnsiTheme="minorHAnsi" w:cstheme="minorBidi"/>
          <w:sz w:val="22"/>
          <w:lang w:val="ro-RO" w:eastAsia="ro-RO"/>
        </w:rPr>
      </w:pPr>
      <w:hyperlink w:anchor="_Toc193458170" w:history="1">
        <w:r w:rsidR="00DF2A22" w:rsidRPr="0023213C">
          <w:rPr>
            <w:rStyle w:val="Hyperlink"/>
            <w:rFonts w:ascii="Calibri Light" w:hAnsi="Calibri Light" w:cs="Calibri Light"/>
            <w:b/>
          </w:rPr>
          <w:t xml:space="preserve">2.4.3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Project duration</w:t>
        </w:r>
        <w:r w:rsidR="00DF2A22">
          <w:rPr>
            <w:webHidden/>
          </w:rPr>
          <w:tab/>
        </w:r>
        <w:r w:rsidR="00DF2A22">
          <w:rPr>
            <w:webHidden/>
          </w:rPr>
          <w:fldChar w:fldCharType="begin"/>
        </w:r>
        <w:r w:rsidR="00DF2A22">
          <w:rPr>
            <w:webHidden/>
          </w:rPr>
          <w:instrText xml:space="preserve"> PAGEREF _Toc193458170 \h </w:instrText>
        </w:r>
        <w:r w:rsidR="00DF2A22">
          <w:rPr>
            <w:webHidden/>
          </w:rPr>
        </w:r>
        <w:r w:rsidR="00DF2A22">
          <w:rPr>
            <w:webHidden/>
          </w:rPr>
          <w:fldChar w:fldCharType="separate"/>
        </w:r>
        <w:r w:rsidR="00DF2A22">
          <w:rPr>
            <w:webHidden/>
          </w:rPr>
          <w:t>28</w:t>
        </w:r>
        <w:r w:rsidR="00DF2A22">
          <w:rPr>
            <w:webHidden/>
          </w:rPr>
          <w:fldChar w:fldCharType="end"/>
        </w:r>
      </w:hyperlink>
    </w:p>
    <w:p w14:paraId="0FA363C6" w14:textId="77777777" w:rsidR="00DF2A22" w:rsidRDefault="00A04CBF">
      <w:pPr>
        <w:pStyle w:val="TOC3"/>
        <w:rPr>
          <w:rFonts w:asciiTheme="minorHAnsi" w:eastAsiaTheme="minorEastAsia" w:hAnsiTheme="minorHAnsi" w:cstheme="minorBidi"/>
          <w:sz w:val="22"/>
          <w:lang w:val="ro-RO" w:eastAsia="ro-RO"/>
        </w:rPr>
      </w:pPr>
      <w:hyperlink w:anchor="_Toc193458171" w:history="1">
        <w:r w:rsidR="00DF2A22" w:rsidRPr="0023213C">
          <w:rPr>
            <w:rStyle w:val="Hyperlink"/>
            <w:rFonts w:ascii="Calibri Light" w:hAnsi="Calibri Light" w:cs="Calibri Light"/>
            <w:b/>
          </w:rPr>
          <w:t xml:space="preserve">2.4.4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Project location</w:t>
        </w:r>
        <w:r w:rsidR="00DF2A22">
          <w:rPr>
            <w:webHidden/>
          </w:rPr>
          <w:tab/>
        </w:r>
        <w:r w:rsidR="00DF2A22">
          <w:rPr>
            <w:webHidden/>
          </w:rPr>
          <w:fldChar w:fldCharType="begin"/>
        </w:r>
        <w:r w:rsidR="00DF2A22">
          <w:rPr>
            <w:webHidden/>
          </w:rPr>
          <w:instrText xml:space="preserve"> PAGEREF _Toc193458171 \h </w:instrText>
        </w:r>
        <w:r w:rsidR="00DF2A22">
          <w:rPr>
            <w:webHidden/>
          </w:rPr>
        </w:r>
        <w:r w:rsidR="00DF2A22">
          <w:rPr>
            <w:webHidden/>
          </w:rPr>
          <w:fldChar w:fldCharType="separate"/>
        </w:r>
        <w:r w:rsidR="00DF2A22">
          <w:rPr>
            <w:webHidden/>
          </w:rPr>
          <w:t>28</w:t>
        </w:r>
        <w:r w:rsidR="00DF2A22">
          <w:rPr>
            <w:webHidden/>
          </w:rPr>
          <w:fldChar w:fldCharType="end"/>
        </w:r>
      </w:hyperlink>
    </w:p>
    <w:p w14:paraId="0A375283" w14:textId="77777777" w:rsidR="00DF2A22" w:rsidRDefault="00A04CBF">
      <w:pPr>
        <w:pStyle w:val="TOC3"/>
        <w:rPr>
          <w:rFonts w:asciiTheme="minorHAnsi" w:eastAsiaTheme="minorEastAsia" w:hAnsiTheme="minorHAnsi" w:cstheme="minorBidi"/>
          <w:sz w:val="22"/>
          <w:lang w:val="ro-RO" w:eastAsia="ro-RO"/>
        </w:rPr>
      </w:pPr>
      <w:hyperlink w:anchor="_Toc193458172" w:history="1">
        <w:r w:rsidR="00DF2A22" w:rsidRPr="0023213C">
          <w:rPr>
            <w:rStyle w:val="Hyperlink"/>
            <w:rFonts w:ascii="Calibri Light" w:hAnsi="Calibri Light" w:cs="Calibri Light"/>
            <w:b/>
          </w:rPr>
          <w:t xml:space="preserve">2.4.5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Project activities</w:t>
        </w:r>
        <w:r w:rsidR="00DF2A22">
          <w:rPr>
            <w:webHidden/>
          </w:rPr>
          <w:tab/>
        </w:r>
        <w:r w:rsidR="00DF2A22">
          <w:rPr>
            <w:webHidden/>
          </w:rPr>
          <w:fldChar w:fldCharType="begin"/>
        </w:r>
        <w:r w:rsidR="00DF2A22">
          <w:rPr>
            <w:webHidden/>
          </w:rPr>
          <w:instrText xml:space="preserve"> PAGEREF _Toc193458172 \h </w:instrText>
        </w:r>
        <w:r w:rsidR="00DF2A22">
          <w:rPr>
            <w:webHidden/>
          </w:rPr>
        </w:r>
        <w:r w:rsidR="00DF2A22">
          <w:rPr>
            <w:webHidden/>
          </w:rPr>
          <w:fldChar w:fldCharType="separate"/>
        </w:r>
        <w:r w:rsidR="00DF2A22">
          <w:rPr>
            <w:webHidden/>
          </w:rPr>
          <w:t>29</w:t>
        </w:r>
        <w:r w:rsidR="00DF2A22">
          <w:rPr>
            <w:webHidden/>
          </w:rPr>
          <w:fldChar w:fldCharType="end"/>
        </w:r>
      </w:hyperlink>
    </w:p>
    <w:p w14:paraId="07652C2F" w14:textId="77777777" w:rsidR="00DF2A22" w:rsidRDefault="00A04CBF">
      <w:pPr>
        <w:pStyle w:val="TOC3"/>
        <w:rPr>
          <w:rFonts w:asciiTheme="minorHAnsi" w:eastAsiaTheme="minorEastAsia" w:hAnsiTheme="minorHAnsi" w:cstheme="minorBidi"/>
          <w:sz w:val="22"/>
          <w:lang w:val="ro-RO" w:eastAsia="ro-RO"/>
        </w:rPr>
      </w:pPr>
      <w:hyperlink w:anchor="_Toc193458173" w:history="1">
        <w:r w:rsidR="00DF2A22" w:rsidRPr="0023213C">
          <w:rPr>
            <w:rStyle w:val="Hyperlink"/>
            <w:rFonts w:ascii="Calibri Light" w:hAnsi="Calibri Light" w:cs="Calibri Light"/>
            <w:b/>
          </w:rPr>
          <w:t xml:space="preserve">2.4.6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Indicative eligible activities and intervention fields</w:t>
        </w:r>
        <w:r w:rsidR="00DF2A22">
          <w:rPr>
            <w:webHidden/>
          </w:rPr>
          <w:tab/>
        </w:r>
        <w:r w:rsidR="00DF2A22">
          <w:rPr>
            <w:webHidden/>
          </w:rPr>
          <w:fldChar w:fldCharType="begin"/>
        </w:r>
        <w:r w:rsidR="00DF2A22">
          <w:rPr>
            <w:webHidden/>
          </w:rPr>
          <w:instrText xml:space="preserve"> PAGEREF _Toc193458173 \h </w:instrText>
        </w:r>
        <w:r w:rsidR="00DF2A22">
          <w:rPr>
            <w:webHidden/>
          </w:rPr>
        </w:r>
        <w:r w:rsidR="00DF2A22">
          <w:rPr>
            <w:webHidden/>
          </w:rPr>
          <w:fldChar w:fldCharType="separate"/>
        </w:r>
        <w:r w:rsidR="00DF2A22">
          <w:rPr>
            <w:webHidden/>
          </w:rPr>
          <w:t>29</w:t>
        </w:r>
        <w:r w:rsidR="00DF2A22">
          <w:rPr>
            <w:webHidden/>
          </w:rPr>
          <w:fldChar w:fldCharType="end"/>
        </w:r>
      </w:hyperlink>
    </w:p>
    <w:p w14:paraId="4F5CAA37" w14:textId="77777777" w:rsidR="00DF2A22" w:rsidRDefault="00A04CBF">
      <w:pPr>
        <w:pStyle w:val="TOC3"/>
        <w:rPr>
          <w:rFonts w:asciiTheme="minorHAnsi" w:eastAsiaTheme="minorEastAsia" w:hAnsiTheme="minorHAnsi" w:cstheme="minorBidi"/>
          <w:sz w:val="22"/>
          <w:lang w:val="ro-RO" w:eastAsia="ro-RO"/>
        </w:rPr>
      </w:pPr>
      <w:hyperlink w:anchor="_Toc193458174" w:history="1">
        <w:r w:rsidR="00DF2A22" w:rsidRPr="0023213C">
          <w:rPr>
            <w:rStyle w:val="Hyperlink"/>
            <w:rFonts w:ascii="Calibri Light" w:hAnsi="Calibri Light" w:cs="Calibri Light"/>
            <w:b/>
            <w:lang w:val="fr-FR"/>
          </w:rPr>
          <w:t xml:space="preserve">2.4.7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lang w:val="fr-FR"/>
          </w:rPr>
          <w:t>Non-eligible projects. Non-eligible activities.</w:t>
        </w:r>
        <w:r w:rsidR="00DF2A22">
          <w:rPr>
            <w:webHidden/>
          </w:rPr>
          <w:tab/>
        </w:r>
        <w:r w:rsidR="00DF2A22">
          <w:rPr>
            <w:webHidden/>
          </w:rPr>
          <w:fldChar w:fldCharType="begin"/>
        </w:r>
        <w:r w:rsidR="00DF2A22">
          <w:rPr>
            <w:webHidden/>
          </w:rPr>
          <w:instrText xml:space="preserve"> PAGEREF _Toc193458174 \h </w:instrText>
        </w:r>
        <w:r w:rsidR="00DF2A22">
          <w:rPr>
            <w:webHidden/>
          </w:rPr>
        </w:r>
        <w:r w:rsidR="00DF2A22">
          <w:rPr>
            <w:webHidden/>
          </w:rPr>
          <w:fldChar w:fldCharType="separate"/>
        </w:r>
        <w:r w:rsidR="00DF2A22">
          <w:rPr>
            <w:webHidden/>
          </w:rPr>
          <w:t>31</w:t>
        </w:r>
        <w:r w:rsidR="00DF2A22">
          <w:rPr>
            <w:webHidden/>
          </w:rPr>
          <w:fldChar w:fldCharType="end"/>
        </w:r>
      </w:hyperlink>
    </w:p>
    <w:p w14:paraId="30FAE117" w14:textId="77777777" w:rsidR="00DF2A22" w:rsidRDefault="00A04CBF">
      <w:pPr>
        <w:pStyle w:val="TOC2"/>
        <w:rPr>
          <w:rFonts w:asciiTheme="minorHAnsi" w:eastAsiaTheme="minorEastAsia" w:hAnsiTheme="minorHAnsi" w:cstheme="minorBidi"/>
          <w:noProof/>
          <w:lang w:val="ro-RO" w:eastAsia="ro-RO"/>
        </w:rPr>
      </w:pPr>
      <w:hyperlink w:anchor="_Toc193458175" w:history="1">
        <w:r w:rsidR="00DF2A22" w:rsidRPr="0023213C">
          <w:rPr>
            <w:rStyle w:val="Hyperlink"/>
            <w:rFonts w:ascii="Calibri Light" w:hAnsi="Calibri Light" w:cs="Calibri Light"/>
            <w:noProof/>
          </w:rPr>
          <w:t xml:space="preserve">2.5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Costs. Eligibility requirements</w:t>
        </w:r>
        <w:r w:rsidR="00DF2A22">
          <w:rPr>
            <w:noProof/>
            <w:webHidden/>
          </w:rPr>
          <w:tab/>
        </w:r>
        <w:r w:rsidR="00DF2A22">
          <w:rPr>
            <w:noProof/>
            <w:webHidden/>
          </w:rPr>
          <w:fldChar w:fldCharType="begin"/>
        </w:r>
        <w:r w:rsidR="00DF2A22">
          <w:rPr>
            <w:noProof/>
            <w:webHidden/>
          </w:rPr>
          <w:instrText xml:space="preserve"> PAGEREF _Toc193458175 \h </w:instrText>
        </w:r>
        <w:r w:rsidR="00DF2A22">
          <w:rPr>
            <w:noProof/>
            <w:webHidden/>
          </w:rPr>
        </w:r>
        <w:r w:rsidR="00DF2A22">
          <w:rPr>
            <w:noProof/>
            <w:webHidden/>
          </w:rPr>
          <w:fldChar w:fldCharType="separate"/>
        </w:r>
        <w:r w:rsidR="00DF2A22">
          <w:rPr>
            <w:noProof/>
            <w:webHidden/>
          </w:rPr>
          <w:t>32</w:t>
        </w:r>
        <w:r w:rsidR="00DF2A22">
          <w:rPr>
            <w:noProof/>
            <w:webHidden/>
          </w:rPr>
          <w:fldChar w:fldCharType="end"/>
        </w:r>
      </w:hyperlink>
    </w:p>
    <w:p w14:paraId="2399F26B" w14:textId="77777777" w:rsidR="00DF2A22" w:rsidRDefault="00A04CBF">
      <w:pPr>
        <w:pStyle w:val="TOC3"/>
        <w:rPr>
          <w:rFonts w:asciiTheme="minorHAnsi" w:eastAsiaTheme="minorEastAsia" w:hAnsiTheme="minorHAnsi" w:cstheme="minorBidi"/>
          <w:sz w:val="22"/>
          <w:lang w:val="ro-RO" w:eastAsia="ro-RO"/>
        </w:rPr>
      </w:pPr>
      <w:hyperlink w:anchor="_Toc193458176" w:history="1">
        <w:r w:rsidR="00DF2A22" w:rsidRPr="0023213C">
          <w:rPr>
            <w:rStyle w:val="Hyperlink"/>
            <w:rFonts w:ascii="Calibri Light" w:hAnsi="Calibri Light"/>
            <w:b/>
            <w:snapToGrid w:val="0"/>
            <w:lang w:val="en-GB" w:eastAsia="x-none"/>
          </w:rPr>
          <w:t xml:space="preserve">2.5.1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bCs/>
            <w:lang w:val="en-GB" w:eastAsia="en-GB"/>
          </w:rPr>
          <w:t>Form of grants</w:t>
        </w:r>
        <w:r w:rsidR="00DF2A22">
          <w:rPr>
            <w:webHidden/>
          </w:rPr>
          <w:tab/>
        </w:r>
        <w:r w:rsidR="00DF2A22">
          <w:rPr>
            <w:webHidden/>
          </w:rPr>
          <w:fldChar w:fldCharType="begin"/>
        </w:r>
        <w:r w:rsidR="00DF2A22">
          <w:rPr>
            <w:webHidden/>
          </w:rPr>
          <w:instrText xml:space="preserve"> PAGEREF _Toc193458176 \h </w:instrText>
        </w:r>
        <w:r w:rsidR="00DF2A22">
          <w:rPr>
            <w:webHidden/>
          </w:rPr>
        </w:r>
        <w:r w:rsidR="00DF2A22">
          <w:rPr>
            <w:webHidden/>
          </w:rPr>
          <w:fldChar w:fldCharType="separate"/>
        </w:r>
        <w:r w:rsidR="00DF2A22">
          <w:rPr>
            <w:webHidden/>
          </w:rPr>
          <w:t>34</w:t>
        </w:r>
        <w:r w:rsidR="00DF2A22">
          <w:rPr>
            <w:webHidden/>
          </w:rPr>
          <w:fldChar w:fldCharType="end"/>
        </w:r>
      </w:hyperlink>
    </w:p>
    <w:p w14:paraId="63F5BC26" w14:textId="77777777" w:rsidR="00DF2A22" w:rsidRDefault="00A04CBF">
      <w:pPr>
        <w:pStyle w:val="TOC3"/>
        <w:rPr>
          <w:rFonts w:asciiTheme="minorHAnsi" w:eastAsiaTheme="minorEastAsia" w:hAnsiTheme="minorHAnsi" w:cstheme="minorBidi"/>
          <w:sz w:val="22"/>
          <w:lang w:val="ro-RO" w:eastAsia="ro-RO"/>
        </w:rPr>
      </w:pPr>
      <w:hyperlink w:anchor="_Toc193458177" w:history="1">
        <w:r w:rsidR="00DF2A22" w:rsidRPr="0023213C">
          <w:rPr>
            <w:rStyle w:val="Hyperlink"/>
            <w:rFonts w:ascii="Calibri Light" w:hAnsi="Calibri Light"/>
            <w:b/>
            <w:snapToGrid w:val="0"/>
            <w:lang w:val="en-GB" w:eastAsia="x-none"/>
          </w:rPr>
          <w:t xml:space="preserve">2.5.2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snapToGrid w:val="0"/>
            <w:lang w:val="en-GB" w:eastAsia="x-none"/>
          </w:rPr>
          <w:t>Ineligible costs</w:t>
        </w:r>
        <w:r w:rsidR="00DF2A22">
          <w:rPr>
            <w:webHidden/>
          </w:rPr>
          <w:tab/>
        </w:r>
        <w:r w:rsidR="00DF2A22">
          <w:rPr>
            <w:webHidden/>
          </w:rPr>
          <w:fldChar w:fldCharType="begin"/>
        </w:r>
        <w:r w:rsidR="00DF2A22">
          <w:rPr>
            <w:webHidden/>
          </w:rPr>
          <w:instrText xml:space="preserve"> PAGEREF _Toc193458177 \h </w:instrText>
        </w:r>
        <w:r w:rsidR="00DF2A22">
          <w:rPr>
            <w:webHidden/>
          </w:rPr>
        </w:r>
        <w:r w:rsidR="00DF2A22">
          <w:rPr>
            <w:webHidden/>
          </w:rPr>
          <w:fldChar w:fldCharType="separate"/>
        </w:r>
        <w:r w:rsidR="00DF2A22">
          <w:rPr>
            <w:webHidden/>
          </w:rPr>
          <w:t>38</w:t>
        </w:r>
        <w:r w:rsidR="00DF2A22">
          <w:rPr>
            <w:webHidden/>
          </w:rPr>
          <w:fldChar w:fldCharType="end"/>
        </w:r>
      </w:hyperlink>
    </w:p>
    <w:p w14:paraId="653FF05E" w14:textId="77777777" w:rsidR="00DF2A22" w:rsidRDefault="00A04CBF">
      <w:pPr>
        <w:pStyle w:val="TOC2"/>
        <w:rPr>
          <w:rFonts w:asciiTheme="minorHAnsi" w:eastAsiaTheme="minorEastAsia" w:hAnsiTheme="minorHAnsi" w:cstheme="minorBidi"/>
          <w:noProof/>
          <w:lang w:val="ro-RO" w:eastAsia="ro-RO"/>
        </w:rPr>
      </w:pPr>
      <w:hyperlink w:anchor="_Toc193458178" w:history="1">
        <w:r w:rsidR="00DF2A22" w:rsidRPr="0023213C">
          <w:rPr>
            <w:rStyle w:val="Hyperlink"/>
            <w:rFonts w:ascii="Calibri Light" w:hAnsi="Calibri Light" w:cs="Calibri Light"/>
            <w:noProof/>
          </w:rPr>
          <w:t xml:space="preserve">2.6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cs="Calibri Light"/>
            <w:noProof/>
          </w:rPr>
          <w:t>How to apply and procedures to follow</w:t>
        </w:r>
        <w:r w:rsidR="00DF2A22">
          <w:rPr>
            <w:noProof/>
            <w:webHidden/>
          </w:rPr>
          <w:tab/>
        </w:r>
        <w:r w:rsidR="00DF2A22">
          <w:rPr>
            <w:noProof/>
            <w:webHidden/>
          </w:rPr>
          <w:fldChar w:fldCharType="begin"/>
        </w:r>
        <w:r w:rsidR="00DF2A22">
          <w:rPr>
            <w:noProof/>
            <w:webHidden/>
          </w:rPr>
          <w:instrText xml:space="preserve"> PAGEREF _Toc193458178 \h </w:instrText>
        </w:r>
        <w:r w:rsidR="00DF2A22">
          <w:rPr>
            <w:noProof/>
            <w:webHidden/>
          </w:rPr>
        </w:r>
        <w:r w:rsidR="00DF2A22">
          <w:rPr>
            <w:noProof/>
            <w:webHidden/>
          </w:rPr>
          <w:fldChar w:fldCharType="separate"/>
        </w:r>
        <w:r w:rsidR="00DF2A22">
          <w:rPr>
            <w:noProof/>
            <w:webHidden/>
          </w:rPr>
          <w:t>39</w:t>
        </w:r>
        <w:r w:rsidR="00DF2A22">
          <w:rPr>
            <w:noProof/>
            <w:webHidden/>
          </w:rPr>
          <w:fldChar w:fldCharType="end"/>
        </w:r>
      </w:hyperlink>
    </w:p>
    <w:p w14:paraId="60F53BEF" w14:textId="77777777" w:rsidR="00DF2A22" w:rsidRDefault="00A04CBF">
      <w:pPr>
        <w:pStyle w:val="TOC3"/>
        <w:rPr>
          <w:rFonts w:asciiTheme="minorHAnsi" w:eastAsiaTheme="minorEastAsia" w:hAnsiTheme="minorHAnsi" w:cstheme="minorBidi"/>
          <w:sz w:val="22"/>
          <w:lang w:val="ro-RO" w:eastAsia="ro-RO"/>
        </w:rPr>
      </w:pPr>
      <w:hyperlink w:anchor="_Toc193458179" w:history="1">
        <w:r w:rsidR="00DF2A22" w:rsidRPr="0023213C">
          <w:rPr>
            <w:rStyle w:val="Hyperlink"/>
            <w:rFonts w:ascii="Calibri Light" w:hAnsi="Calibri Light" w:cs="Calibri Light"/>
            <w:b/>
          </w:rPr>
          <w:t xml:space="preserve">2.6.1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cs="Calibri Light"/>
            <w:b/>
          </w:rPr>
          <w:t>Publication</w:t>
        </w:r>
        <w:r w:rsidR="00DF2A22">
          <w:rPr>
            <w:webHidden/>
          </w:rPr>
          <w:tab/>
        </w:r>
        <w:r w:rsidR="00DF2A22">
          <w:rPr>
            <w:webHidden/>
          </w:rPr>
          <w:fldChar w:fldCharType="begin"/>
        </w:r>
        <w:r w:rsidR="00DF2A22">
          <w:rPr>
            <w:webHidden/>
          </w:rPr>
          <w:instrText xml:space="preserve"> PAGEREF _Toc193458179 \h </w:instrText>
        </w:r>
        <w:r w:rsidR="00DF2A22">
          <w:rPr>
            <w:webHidden/>
          </w:rPr>
        </w:r>
        <w:r w:rsidR="00DF2A22">
          <w:rPr>
            <w:webHidden/>
          </w:rPr>
          <w:fldChar w:fldCharType="separate"/>
        </w:r>
        <w:r w:rsidR="00DF2A22">
          <w:rPr>
            <w:webHidden/>
          </w:rPr>
          <w:t>39</w:t>
        </w:r>
        <w:r w:rsidR="00DF2A22">
          <w:rPr>
            <w:webHidden/>
          </w:rPr>
          <w:fldChar w:fldCharType="end"/>
        </w:r>
      </w:hyperlink>
    </w:p>
    <w:p w14:paraId="3B092E58" w14:textId="77777777" w:rsidR="00DF2A22" w:rsidRDefault="00A04CBF">
      <w:pPr>
        <w:pStyle w:val="TOC3"/>
        <w:rPr>
          <w:rFonts w:asciiTheme="minorHAnsi" w:eastAsiaTheme="minorEastAsia" w:hAnsiTheme="minorHAnsi" w:cstheme="minorBidi"/>
          <w:sz w:val="22"/>
          <w:lang w:val="ro-RO" w:eastAsia="ro-RO"/>
        </w:rPr>
      </w:pPr>
      <w:hyperlink w:anchor="_Toc193458180" w:history="1">
        <w:r w:rsidR="00DF2A22" w:rsidRPr="0023213C">
          <w:rPr>
            <w:rStyle w:val="Hyperlink"/>
            <w:rFonts w:ascii="Calibri Light" w:hAnsi="Calibri Light"/>
            <w:b/>
            <w:snapToGrid w:val="0"/>
            <w:lang w:val="en-GB" w:eastAsia="x-none"/>
          </w:rPr>
          <w:t xml:space="preserve">2.6.2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snapToGrid w:val="0"/>
            <w:lang w:val="en-GB" w:eastAsia="x-none"/>
          </w:rPr>
          <w:t>Deadlines for submission of proposals</w:t>
        </w:r>
        <w:r w:rsidR="00DF2A22">
          <w:rPr>
            <w:webHidden/>
          </w:rPr>
          <w:tab/>
        </w:r>
        <w:r w:rsidR="00DF2A22">
          <w:rPr>
            <w:webHidden/>
          </w:rPr>
          <w:fldChar w:fldCharType="begin"/>
        </w:r>
        <w:r w:rsidR="00DF2A22">
          <w:rPr>
            <w:webHidden/>
          </w:rPr>
          <w:instrText xml:space="preserve"> PAGEREF _Toc193458180 \h </w:instrText>
        </w:r>
        <w:r w:rsidR="00DF2A22">
          <w:rPr>
            <w:webHidden/>
          </w:rPr>
        </w:r>
        <w:r w:rsidR="00DF2A22">
          <w:rPr>
            <w:webHidden/>
          </w:rPr>
          <w:fldChar w:fldCharType="separate"/>
        </w:r>
        <w:r w:rsidR="00DF2A22">
          <w:rPr>
            <w:webHidden/>
          </w:rPr>
          <w:t>39</w:t>
        </w:r>
        <w:r w:rsidR="00DF2A22">
          <w:rPr>
            <w:webHidden/>
          </w:rPr>
          <w:fldChar w:fldCharType="end"/>
        </w:r>
      </w:hyperlink>
    </w:p>
    <w:p w14:paraId="6A43BCBC" w14:textId="77777777" w:rsidR="00DF2A22" w:rsidRDefault="00A04CBF">
      <w:pPr>
        <w:pStyle w:val="TOC3"/>
        <w:rPr>
          <w:rFonts w:asciiTheme="minorHAnsi" w:eastAsiaTheme="minorEastAsia" w:hAnsiTheme="minorHAnsi" w:cstheme="minorBidi"/>
          <w:sz w:val="22"/>
          <w:lang w:val="ro-RO" w:eastAsia="ro-RO"/>
        </w:rPr>
      </w:pPr>
      <w:hyperlink w:anchor="_Toc193458181" w:history="1">
        <w:r w:rsidR="00DF2A22" w:rsidRPr="0023213C">
          <w:rPr>
            <w:rStyle w:val="Hyperlink"/>
            <w:rFonts w:ascii="Calibri Light" w:hAnsi="Calibri Light"/>
            <w:b/>
            <w:lang w:val="en-GB"/>
          </w:rPr>
          <w:t xml:space="preserve">2.6.3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lang w:val="en-GB"/>
          </w:rPr>
          <w:t xml:space="preserve"> Filling in the Application form</w:t>
        </w:r>
        <w:r w:rsidR="00DF2A22">
          <w:rPr>
            <w:webHidden/>
          </w:rPr>
          <w:tab/>
        </w:r>
        <w:r w:rsidR="00DF2A22">
          <w:rPr>
            <w:webHidden/>
          </w:rPr>
          <w:fldChar w:fldCharType="begin"/>
        </w:r>
        <w:r w:rsidR="00DF2A22">
          <w:rPr>
            <w:webHidden/>
          </w:rPr>
          <w:instrText xml:space="preserve"> PAGEREF _Toc193458181 \h </w:instrText>
        </w:r>
        <w:r w:rsidR="00DF2A22">
          <w:rPr>
            <w:webHidden/>
          </w:rPr>
        </w:r>
        <w:r w:rsidR="00DF2A22">
          <w:rPr>
            <w:webHidden/>
          </w:rPr>
          <w:fldChar w:fldCharType="separate"/>
        </w:r>
        <w:r w:rsidR="00DF2A22">
          <w:rPr>
            <w:webHidden/>
          </w:rPr>
          <w:t>39</w:t>
        </w:r>
        <w:r w:rsidR="00DF2A22">
          <w:rPr>
            <w:webHidden/>
          </w:rPr>
          <w:fldChar w:fldCharType="end"/>
        </w:r>
      </w:hyperlink>
    </w:p>
    <w:p w14:paraId="43AC5F2C" w14:textId="77777777" w:rsidR="00DF2A22" w:rsidRDefault="00A04CBF">
      <w:pPr>
        <w:pStyle w:val="TOC3"/>
        <w:rPr>
          <w:rFonts w:asciiTheme="minorHAnsi" w:eastAsiaTheme="minorEastAsia" w:hAnsiTheme="minorHAnsi" w:cstheme="minorBidi"/>
          <w:sz w:val="22"/>
          <w:lang w:val="ro-RO" w:eastAsia="ro-RO"/>
        </w:rPr>
      </w:pPr>
      <w:hyperlink w:anchor="_Toc193458182" w:history="1">
        <w:r w:rsidR="00DF2A22" w:rsidRPr="0023213C">
          <w:rPr>
            <w:rStyle w:val="Hyperlink"/>
            <w:rFonts w:ascii="Calibri Light" w:hAnsi="Calibri Light"/>
            <w:b/>
            <w:snapToGrid w:val="0"/>
            <w:lang w:val="en-GB" w:eastAsia="x-none"/>
          </w:rPr>
          <w:t xml:space="preserve">2.6.4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snapToGrid w:val="0"/>
            <w:lang w:val="en-GB" w:eastAsia="x-none"/>
          </w:rPr>
          <w:t>Supporting documents accompanying the Application Form</w:t>
        </w:r>
        <w:r w:rsidR="00DF2A22">
          <w:rPr>
            <w:webHidden/>
          </w:rPr>
          <w:tab/>
        </w:r>
        <w:r w:rsidR="00DF2A22">
          <w:rPr>
            <w:webHidden/>
          </w:rPr>
          <w:fldChar w:fldCharType="begin"/>
        </w:r>
        <w:r w:rsidR="00DF2A22">
          <w:rPr>
            <w:webHidden/>
          </w:rPr>
          <w:instrText xml:space="preserve"> PAGEREF _Toc193458182 \h </w:instrText>
        </w:r>
        <w:r w:rsidR="00DF2A22">
          <w:rPr>
            <w:webHidden/>
          </w:rPr>
        </w:r>
        <w:r w:rsidR="00DF2A22">
          <w:rPr>
            <w:webHidden/>
          </w:rPr>
          <w:fldChar w:fldCharType="separate"/>
        </w:r>
        <w:r w:rsidR="00DF2A22">
          <w:rPr>
            <w:webHidden/>
          </w:rPr>
          <w:t>40</w:t>
        </w:r>
        <w:r w:rsidR="00DF2A22">
          <w:rPr>
            <w:webHidden/>
          </w:rPr>
          <w:fldChar w:fldCharType="end"/>
        </w:r>
      </w:hyperlink>
    </w:p>
    <w:p w14:paraId="46CC03E2" w14:textId="77777777" w:rsidR="00DF2A22" w:rsidRDefault="00A04CBF">
      <w:pPr>
        <w:pStyle w:val="TOC3"/>
        <w:rPr>
          <w:rFonts w:asciiTheme="minorHAnsi" w:eastAsiaTheme="minorEastAsia" w:hAnsiTheme="minorHAnsi" w:cstheme="minorBidi"/>
          <w:sz w:val="22"/>
          <w:lang w:val="ro-RO" w:eastAsia="ro-RO"/>
        </w:rPr>
      </w:pPr>
      <w:hyperlink w:anchor="_Toc193458183" w:history="1">
        <w:r w:rsidR="00DF2A22" w:rsidRPr="0023213C">
          <w:rPr>
            <w:rStyle w:val="Hyperlink"/>
            <w:rFonts w:ascii="Calibri Light" w:hAnsi="Calibri Light"/>
            <w:b/>
            <w:snapToGrid w:val="0"/>
            <w:lang w:val="en-GB" w:eastAsia="x-none"/>
          </w:rPr>
          <w:t>2.6.5</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snapToGrid w:val="0"/>
            <w:lang w:val="en-GB" w:eastAsia="x-none"/>
          </w:rPr>
          <w:t>Further information for the Applicants</w:t>
        </w:r>
        <w:r w:rsidR="00DF2A22">
          <w:rPr>
            <w:webHidden/>
          </w:rPr>
          <w:tab/>
        </w:r>
        <w:r w:rsidR="00DF2A22">
          <w:rPr>
            <w:webHidden/>
          </w:rPr>
          <w:fldChar w:fldCharType="begin"/>
        </w:r>
        <w:r w:rsidR="00DF2A22">
          <w:rPr>
            <w:webHidden/>
          </w:rPr>
          <w:instrText xml:space="preserve"> PAGEREF _Toc193458183 \h </w:instrText>
        </w:r>
        <w:r w:rsidR="00DF2A22">
          <w:rPr>
            <w:webHidden/>
          </w:rPr>
        </w:r>
        <w:r w:rsidR="00DF2A22">
          <w:rPr>
            <w:webHidden/>
          </w:rPr>
          <w:fldChar w:fldCharType="separate"/>
        </w:r>
        <w:r w:rsidR="00DF2A22">
          <w:rPr>
            <w:webHidden/>
          </w:rPr>
          <w:t>41</w:t>
        </w:r>
        <w:r w:rsidR="00DF2A22">
          <w:rPr>
            <w:webHidden/>
          </w:rPr>
          <w:fldChar w:fldCharType="end"/>
        </w:r>
      </w:hyperlink>
    </w:p>
    <w:p w14:paraId="1BBDDA55" w14:textId="77777777" w:rsidR="00DF2A22" w:rsidRDefault="00A04CBF">
      <w:pPr>
        <w:pStyle w:val="TOC1"/>
        <w:rPr>
          <w:rFonts w:asciiTheme="minorHAnsi" w:eastAsiaTheme="minorEastAsia" w:hAnsiTheme="minorHAnsi" w:cstheme="minorBidi"/>
          <w:b w:val="0"/>
          <w:caps w:val="0"/>
          <w:sz w:val="22"/>
          <w:lang w:val="ro-RO" w:eastAsia="ro-RO"/>
        </w:rPr>
      </w:pPr>
      <w:hyperlink w:anchor="_Toc193458184" w:history="1">
        <w:r w:rsidR="00DF2A22" w:rsidRPr="0023213C">
          <w:rPr>
            <w:rStyle w:val="Hyperlink"/>
            <w:snapToGrid w:val="0"/>
          </w:rPr>
          <w:t>CHAPTER 3 - EVALUATION AND SELECTION OF PROPOSALS</w:t>
        </w:r>
        <w:r w:rsidR="00DF2A22">
          <w:rPr>
            <w:webHidden/>
          </w:rPr>
          <w:tab/>
        </w:r>
        <w:r w:rsidR="00DF2A22">
          <w:rPr>
            <w:webHidden/>
          </w:rPr>
          <w:fldChar w:fldCharType="begin"/>
        </w:r>
        <w:r w:rsidR="00DF2A22">
          <w:rPr>
            <w:webHidden/>
          </w:rPr>
          <w:instrText xml:space="preserve"> PAGEREF _Toc193458184 \h </w:instrText>
        </w:r>
        <w:r w:rsidR="00DF2A22">
          <w:rPr>
            <w:webHidden/>
          </w:rPr>
        </w:r>
        <w:r w:rsidR="00DF2A22">
          <w:rPr>
            <w:webHidden/>
          </w:rPr>
          <w:fldChar w:fldCharType="separate"/>
        </w:r>
        <w:r w:rsidR="00DF2A22">
          <w:rPr>
            <w:webHidden/>
          </w:rPr>
          <w:t>43</w:t>
        </w:r>
        <w:r w:rsidR="00DF2A22">
          <w:rPr>
            <w:webHidden/>
          </w:rPr>
          <w:fldChar w:fldCharType="end"/>
        </w:r>
      </w:hyperlink>
    </w:p>
    <w:p w14:paraId="5D6DB190" w14:textId="77777777" w:rsidR="00DF2A22" w:rsidRDefault="00A04CBF">
      <w:pPr>
        <w:pStyle w:val="TOC2"/>
        <w:rPr>
          <w:rFonts w:asciiTheme="minorHAnsi" w:eastAsiaTheme="minorEastAsia" w:hAnsiTheme="minorHAnsi" w:cstheme="minorBidi"/>
          <w:noProof/>
          <w:lang w:val="ro-RO" w:eastAsia="ro-RO"/>
        </w:rPr>
      </w:pPr>
      <w:hyperlink w:anchor="_Toc193458185" w:history="1">
        <w:r w:rsidR="00DF2A22" w:rsidRPr="0023213C">
          <w:rPr>
            <w:rStyle w:val="Hyperlink"/>
            <w:rFonts w:ascii="Calibri Light" w:hAnsi="Calibri Light"/>
            <w:b/>
            <w:noProof/>
            <w:snapToGrid w:val="0"/>
            <w:lang w:val="en-GB" w:eastAsia="x-none"/>
          </w:rPr>
          <w:t>3.1 Step I Admissibility</w:t>
        </w:r>
        <w:r w:rsidR="00DF2A22">
          <w:rPr>
            <w:noProof/>
            <w:webHidden/>
          </w:rPr>
          <w:tab/>
        </w:r>
        <w:r w:rsidR="00DF2A22">
          <w:rPr>
            <w:noProof/>
            <w:webHidden/>
          </w:rPr>
          <w:fldChar w:fldCharType="begin"/>
        </w:r>
        <w:r w:rsidR="00DF2A22">
          <w:rPr>
            <w:noProof/>
            <w:webHidden/>
          </w:rPr>
          <w:instrText xml:space="preserve"> PAGEREF _Toc193458185 \h </w:instrText>
        </w:r>
        <w:r w:rsidR="00DF2A22">
          <w:rPr>
            <w:noProof/>
            <w:webHidden/>
          </w:rPr>
        </w:r>
        <w:r w:rsidR="00DF2A22">
          <w:rPr>
            <w:noProof/>
            <w:webHidden/>
          </w:rPr>
          <w:fldChar w:fldCharType="separate"/>
        </w:r>
        <w:r w:rsidR="00DF2A22">
          <w:rPr>
            <w:noProof/>
            <w:webHidden/>
          </w:rPr>
          <w:t>44</w:t>
        </w:r>
        <w:r w:rsidR="00DF2A22">
          <w:rPr>
            <w:noProof/>
            <w:webHidden/>
          </w:rPr>
          <w:fldChar w:fldCharType="end"/>
        </w:r>
      </w:hyperlink>
    </w:p>
    <w:p w14:paraId="5441D47A" w14:textId="77777777" w:rsidR="00DF2A22" w:rsidRDefault="00A04CBF">
      <w:pPr>
        <w:pStyle w:val="TOC3"/>
        <w:rPr>
          <w:rFonts w:asciiTheme="minorHAnsi" w:eastAsiaTheme="minorEastAsia" w:hAnsiTheme="minorHAnsi" w:cstheme="minorBidi"/>
          <w:sz w:val="22"/>
          <w:lang w:val="ro-RO" w:eastAsia="ro-RO"/>
        </w:rPr>
      </w:pPr>
      <w:hyperlink w:anchor="_Toc193458186" w:history="1">
        <w:r w:rsidR="00DF2A22" w:rsidRPr="0023213C">
          <w:rPr>
            <w:rStyle w:val="Hyperlink"/>
            <w:rFonts w:cs="Calibri Light"/>
            <w:snapToGrid w:val="0"/>
            <w:lang w:val="en-GB"/>
          </w:rPr>
          <w:t>3.1.1 Administrative checks</w:t>
        </w:r>
        <w:r w:rsidR="00DF2A22">
          <w:rPr>
            <w:webHidden/>
          </w:rPr>
          <w:tab/>
        </w:r>
        <w:r w:rsidR="00DF2A22">
          <w:rPr>
            <w:webHidden/>
          </w:rPr>
          <w:fldChar w:fldCharType="begin"/>
        </w:r>
        <w:r w:rsidR="00DF2A22">
          <w:rPr>
            <w:webHidden/>
          </w:rPr>
          <w:instrText xml:space="preserve"> PAGEREF _Toc193458186 \h </w:instrText>
        </w:r>
        <w:r w:rsidR="00DF2A22">
          <w:rPr>
            <w:webHidden/>
          </w:rPr>
        </w:r>
        <w:r w:rsidR="00DF2A22">
          <w:rPr>
            <w:webHidden/>
          </w:rPr>
          <w:fldChar w:fldCharType="separate"/>
        </w:r>
        <w:r w:rsidR="00DF2A22">
          <w:rPr>
            <w:webHidden/>
          </w:rPr>
          <w:t>44</w:t>
        </w:r>
        <w:r w:rsidR="00DF2A22">
          <w:rPr>
            <w:webHidden/>
          </w:rPr>
          <w:fldChar w:fldCharType="end"/>
        </w:r>
      </w:hyperlink>
    </w:p>
    <w:p w14:paraId="7C812D20" w14:textId="77777777" w:rsidR="00DF2A22" w:rsidRDefault="00A04CBF">
      <w:pPr>
        <w:pStyle w:val="TOC3"/>
        <w:rPr>
          <w:rFonts w:asciiTheme="minorHAnsi" w:eastAsiaTheme="minorEastAsia" w:hAnsiTheme="minorHAnsi" w:cstheme="minorBidi"/>
          <w:sz w:val="22"/>
          <w:lang w:val="ro-RO" w:eastAsia="ro-RO"/>
        </w:rPr>
      </w:pPr>
      <w:hyperlink w:anchor="_Toc193458187" w:history="1">
        <w:r w:rsidR="00DF2A22" w:rsidRPr="0023213C">
          <w:rPr>
            <w:rStyle w:val="Hyperlink"/>
            <w:rFonts w:cs="Calibri Light"/>
            <w:snapToGrid w:val="0"/>
            <w:lang w:val="en-GB"/>
          </w:rPr>
          <w:t>3.1.2 Eligibility</w:t>
        </w:r>
        <w:r w:rsidR="00DF2A22">
          <w:rPr>
            <w:webHidden/>
          </w:rPr>
          <w:tab/>
        </w:r>
        <w:r w:rsidR="00DF2A22">
          <w:rPr>
            <w:webHidden/>
          </w:rPr>
          <w:fldChar w:fldCharType="begin"/>
        </w:r>
        <w:r w:rsidR="00DF2A22">
          <w:rPr>
            <w:webHidden/>
          </w:rPr>
          <w:instrText xml:space="preserve"> PAGEREF _Toc193458187 \h </w:instrText>
        </w:r>
        <w:r w:rsidR="00DF2A22">
          <w:rPr>
            <w:webHidden/>
          </w:rPr>
        </w:r>
        <w:r w:rsidR="00DF2A22">
          <w:rPr>
            <w:webHidden/>
          </w:rPr>
          <w:fldChar w:fldCharType="separate"/>
        </w:r>
        <w:r w:rsidR="00DF2A22">
          <w:rPr>
            <w:webHidden/>
          </w:rPr>
          <w:t>44</w:t>
        </w:r>
        <w:r w:rsidR="00DF2A22">
          <w:rPr>
            <w:webHidden/>
          </w:rPr>
          <w:fldChar w:fldCharType="end"/>
        </w:r>
      </w:hyperlink>
    </w:p>
    <w:p w14:paraId="02AD188B" w14:textId="77777777" w:rsidR="00DF2A22" w:rsidRDefault="00A04CBF">
      <w:pPr>
        <w:pStyle w:val="TOC2"/>
        <w:rPr>
          <w:rFonts w:asciiTheme="minorHAnsi" w:eastAsiaTheme="minorEastAsia" w:hAnsiTheme="minorHAnsi" w:cstheme="minorBidi"/>
          <w:noProof/>
          <w:lang w:val="ro-RO" w:eastAsia="ro-RO"/>
        </w:rPr>
      </w:pPr>
      <w:hyperlink w:anchor="_Toc193458188" w:history="1">
        <w:r w:rsidR="00DF2A22" w:rsidRPr="0023213C">
          <w:rPr>
            <w:rStyle w:val="Hyperlink"/>
            <w:rFonts w:ascii="Calibri Light" w:hAnsi="Calibri Light"/>
            <w:b/>
            <w:noProof/>
            <w:snapToGrid w:val="0"/>
            <w:lang w:val="en-GB" w:eastAsia="x-none"/>
          </w:rPr>
          <w:t xml:space="preserve">3.2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b/>
            <w:noProof/>
            <w:snapToGrid w:val="0"/>
            <w:lang w:val="en-GB" w:eastAsia="x-none"/>
          </w:rPr>
          <w:t>Step II Quality assessment</w:t>
        </w:r>
        <w:r w:rsidR="00DF2A22">
          <w:rPr>
            <w:noProof/>
            <w:webHidden/>
          </w:rPr>
          <w:tab/>
        </w:r>
        <w:r w:rsidR="00DF2A22">
          <w:rPr>
            <w:noProof/>
            <w:webHidden/>
          </w:rPr>
          <w:fldChar w:fldCharType="begin"/>
        </w:r>
        <w:r w:rsidR="00DF2A22">
          <w:rPr>
            <w:noProof/>
            <w:webHidden/>
          </w:rPr>
          <w:instrText xml:space="preserve"> PAGEREF _Toc193458188 \h </w:instrText>
        </w:r>
        <w:r w:rsidR="00DF2A22">
          <w:rPr>
            <w:noProof/>
            <w:webHidden/>
          </w:rPr>
        </w:r>
        <w:r w:rsidR="00DF2A22">
          <w:rPr>
            <w:noProof/>
            <w:webHidden/>
          </w:rPr>
          <w:fldChar w:fldCharType="separate"/>
        </w:r>
        <w:r w:rsidR="00DF2A22">
          <w:rPr>
            <w:noProof/>
            <w:webHidden/>
          </w:rPr>
          <w:t>44</w:t>
        </w:r>
        <w:r w:rsidR="00DF2A22">
          <w:rPr>
            <w:noProof/>
            <w:webHidden/>
          </w:rPr>
          <w:fldChar w:fldCharType="end"/>
        </w:r>
      </w:hyperlink>
    </w:p>
    <w:p w14:paraId="45933FF9" w14:textId="77777777" w:rsidR="00DF2A22" w:rsidRDefault="00A04CBF">
      <w:pPr>
        <w:pStyle w:val="TOC2"/>
        <w:rPr>
          <w:rFonts w:asciiTheme="minorHAnsi" w:eastAsiaTheme="minorEastAsia" w:hAnsiTheme="minorHAnsi" w:cstheme="minorBidi"/>
          <w:noProof/>
          <w:lang w:val="ro-RO" w:eastAsia="ro-RO"/>
        </w:rPr>
      </w:pPr>
      <w:hyperlink w:anchor="_Toc193458189" w:history="1">
        <w:r w:rsidR="00DF2A22" w:rsidRPr="0023213C">
          <w:rPr>
            <w:rStyle w:val="Hyperlink"/>
            <w:rFonts w:ascii="Calibri Light" w:hAnsi="Calibri Light"/>
            <w:b/>
            <w:noProof/>
            <w:snapToGrid w:val="0"/>
            <w:lang w:val="en-GB" w:eastAsia="x-none"/>
          </w:rPr>
          <w:t>3.3  The appeal procedure (complaints to the outcomes of the evaluation process)</w:t>
        </w:r>
        <w:r w:rsidR="00DF2A22">
          <w:rPr>
            <w:noProof/>
            <w:webHidden/>
          </w:rPr>
          <w:tab/>
        </w:r>
        <w:r w:rsidR="00DF2A22">
          <w:rPr>
            <w:noProof/>
            <w:webHidden/>
          </w:rPr>
          <w:fldChar w:fldCharType="begin"/>
        </w:r>
        <w:r w:rsidR="00DF2A22">
          <w:rPr>
            <w:noProof/>
            <w:webHidden/>
          </w:rPr>
          <w:instrText xml:space="preserve"> PAGEREF _Toc193458189 \h </w:instrText>
        </w:r>
        <w:r w:rsidR="00DF2A22">
          <w:rPr>
            <w:noProof/>
            <w:webHidden/>
          </w:rPr>
        </w:r>
        <w:r w:rsidR="00DF2A22">
          <w:rPr>
            <w:noProof/>
            <w:webHidden/>
          </w:rPr>
          <w:fldChar w:fldCharType="separate"/>
        </w:r>
        <w:r w:rsidR="00DF2A22">
          <w:rPr>
            <w:noProof/>
            <w:webHidden/>
          </w:rPr>
          <w:t>46</w:t>
        </w:r>
        <w:r w:rsidR="00DF2A22">
          <w:rPr>
            <w:noProof/>
            <w:webHidden/>
          </w:rPr>
          <w:fldChar w:fldCharType="end"/>
        </w:r>
      </w:hyperlink>
    </w:p>
    <w:p w14:paraId="3D0A0522" w14:textId="77777777" w:rsidR="00DF2A22" w:rsidRDefault="00A04CBF">
      <w:pPr>
        <w:pStyle w:val="TOC2"/>
        <w:rPr>
          <w:rFonts w:asciiTheme="minorHAnsi" w:eastAsiaTheme="minorEastAsia" w:hAnsiTheme="minorHAnsi" w:cstheme="minorBidi"/>
          <w:noProof/>
          <w:lang w:val="ro-RO" w:eastAsia="ro-RO"/>
        </w:rPr>
      </w:pPr>
      <w:hyperlink w:anchor="_Toc193458190" w:history="1">
        <w:r w:rsidR="00DF2A22" w:rsidRPr="0023213C">
          <w:rPr>
            <w:rStyle w:val="Hyperlink"/>
            <w:rFonts w:ascii="Calibri Light" w:hAnsi="Calibri Light"/>
            <w:b/>
            <w:noProof/>
            <w:snapToGrid w:val="0"/>
            <w:lang w:val="en-GB" w:eastAsia="x-none"/>
          </w:rPr>
          <w:t>3.4</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b/>
            <w:noProof/>
            <w:snapToGrid w:val="0"/>
            <w:lang w:val="en-GB" w:eastAsia="x-none"/>
          </w:rPr>
          <w:t>Indicative time table</w:t>
        </w:r>
        <w:r w:rsidR="00DF2A22">
          <w:rPr>
            <w:noProof/>
            <w:webHidden/>
          </w:rPr>
          <w:tab/>
        </w:r>
        <w:r w:rsidR="00DF2A22">
          <w:rPr>
            <w:noProof/>
            <w:webHidden/>
          </w:rPr>
          <w:fldChar w:fldCharType="begin"/>
        </w:r>
        <w:r w:rsidR="00DF2A22">
          <w:rPr>
            <w:noProof/>
            <w:webHidden/>
          </w:rPr>
          <w:instrText xml:space="preserve"> PAGEREF _Toc193458190 \h </w:instrText>
        </w:r>
        <w:r w:rsidR="00DF2A22">
          <w:rPr>
            <w:noProof/>
            <w:webHidden/>
          </w:rPr>
        </w:r>
        <w:r w:rsidR="00DF2A22">
          <w:rPr>
            <w:noProof/>
            <w:webHidden/>
          </w:rPr>
          <w:fldChar w:fldCharType="separate"/>
        </w:r>
        <w:r w:rsidR="00DF2A22">
          <w:rPr>
            <w:noProof/>
            <w:webHidden/>
          </w:rPr>
          <w:t>47</w:t>
        </w:r>
        <w:r w:rsidR="00DF2A22">
          <w:rPr>
            <w:noProof/>
            <w:webHidden/>
          </w:rPr>
          <w:fldChar w:fldCharType="end"/>
        </w:r>
      </w:hyperlink>
    </w:p>
    <w:p w14:paraId="4473B361" w14:textId="77777777" w:rsidR="00DF2A22" w:rsidRDefault="00A04CBF">
      <w:pPr>
        <w:pStyle w:val="TOC1"/>
        <w:rPr>
          <w:rFonts w:asciiTheme="minorHAnsi" w:eastAsiaTheme="minorEastAsia" w:hAnsiTheme="minorHAnsi" w:cstheme="minorBidi"/>
          <w:b w:val="0"/>
          <w:caps w:val="0"/>
          <w:sz w:val="22"/>
          <w:lang w:val="ro-RO" w:eastAsia="ro-RO"/>
        </w:rPr>
      </w:pPr>
      <w:hyperlink w:anchor="_Toc193458191" w:history="1">
        <w:r w:rsidR="00DF2A22" w:rsidRPr="0023213C">
          <w:rPr>
            <w:rStyle w:val="Hyperlink"/>
            <w:rFonts w:ascii="Calibri Light" w:hAnsi="Calibri Light"/>
            <w:snapToGrid w:val="0"/>
            <w:kern w:val="28"/>
          </w:rPr>
          <w:t>CHAPTER 4 - CONTRACTING AND IMPLEMENTATION OF PROJECTS</w:t>
        </w:r>
        <w:r w:rsidR="00DF2A22">
          <w:rPr>
            <w:webHidden/>
          </w:rPr>
          <w:tab/>
        </w:r>
        <w:r w:rsidR="00DF2A22">
          <w:rPr>
            <w:webHidden/>
          </w:rPr>
          <w:fldChar w:fldCharType="begin"/>
        </w:r>
        <w:r w:rsidR="00DF2A22">
          <w:rPr>
            <w:webHidden/>
          </w:rPr>
          <w:instrText xml:space="preserve"> PAGEREF _Toc193458191 \h </w:instrText>
        </w:r>
        <w:r w:rsidR="00DF2A22">
          <w:rPr>
            <w:webHidden/>
          </w:rPr>
        </w:r>
        <w:r w:rsidR="00DF2A22">
          <w:rPr>
            <w:webHidden/>
          </w:rPr>
          <w:fldChar w:fldCharType="separate"/>
        </w:r>
        <w:r w:rsidR="00DF2A22">
          <w:rPr>
            <w:webHidden/>
          </w:rPr>
          <w:t>49</w:t>
        </w:r>
        <w:r w:rsidR="00DF2A22">
          <w:rPr>
            <w:webHidden/>
          </w:rPr>
          <w:fldChar w:fldCharType="end"/>
        </w:r>
      </w:hyperlink>
    </w:p>
    <w:p w14:paraId="25B57BC3" w14:textId="77777777" w:rsidR="00DF2A22" w:rsidRDefault="00A04CBF">
      <w:pPr>
        <w:pStyle w:val="TOC2"/>
        <w:rPr>
          <w:rFonts w:asciiTheme="minorHAnsi" w:eastAsiaTheme="minorEastAsia" w:hAnsiTheme="minorHAnsi" w:cstheme="minorBidi"/>
          <w:noProof/>
          <w:lang w:val="ro-RO" w:eastAsia="ro-RO"/>
        </w:rPr>
      </w:pPr>
      <w:hyperlink w:anchor="_Toc193458192" w:history="1">
        <w:r w:rsidR="00DF2A22" w:rsidRPr="0023213C">
          <w:rPr>
            <w:rStyle w:val="Hyperlink"/>
            <w:rFonts w:ascii="Calibri Light" w:hAnsi="Calibri Light"/>
            <w:b/>
            <w:noProof/>
            <w:snapToGrid w:val="0"/>
            <w:lang w:val="en-GB" w:eastAsia="x-none"/>
          </w:rPr>
          <w:t xml:space="preserve">4.1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b/>
            <w:noProof/>
            <w:snapToGrid w:val="0"/>
            <w:lang w:val="en-GB" w:eastAsia="x-none"/>
          </w:rPr>
          <w:t>Preparing the grant contract signature</w:t>
        </w:r>
        <w:r w:rsidR="00DF2A22">
          <w:rPr>
            <w:noProof/>
            <w:webHidden/>
          </w:rPr>
          <w:tab/>
        </w:r>
        <w:r w:rsidR="00DF2A22">
          <w:rPr>
            <w:noProof/>
            <w:webHidden/>
          </w:rPr>
          <w:fldChar w:fldCharType="begin"/>
        </w:r>
        <w:r w:rsidR="00DF2A22">
          <w:rPr>
            <w:noProof/>
            <w:webHidden/>
          </w:rPr>
          <w:instrText xml:space="preserve"> PAGEREF _Toc193458192 \h </w:instrText>
        </w:r>
        <w:r w:rsidR="00DF2A22">
          <w:rPr>
            <w:noProof/>
            <w:webHidden/>
          </w:rPr>
        </w:r>
        <w:r w:rsidR="00DF2A22">
          <w:rPr>
            <w:noProof/>
            <w:webHidden/>
          </w:rPr>
          <w:fldChar w:fldCharType="separate"/>
        </w:r>
        <w:r w:rsidR="00DF2A22">
          <w:rPr>
            <w:noProof/>
            <w:webHidden/>
          </w:rPr>
          <w:t>49</w:t>
        </w:r>
        <w:r w:rsidR="00DF2A22">
          <w:rPr>
            <w:noProof/>
            <w:webHidden/>
          </w:rPr>
          <w:fldChar w:fldCharType="end"/>
        </w:r>
      </w:hyperlink>
    </w:p>
    <w:p w14:paraId="3E59B46B" w14:textId="77777777" w:rsidR="00DF2A22" w:rsidRDefault="00A04CBF">
      <w:pPr>
        <w:pStyle w:val="TOC2"/>
        <w:rPr>
          <w:rFonts w:asciiTheme="minorHAnsi" w:eastAsiaTheme="minorEastAsia" w:hAnsiTheme="minorHAnsi" w:cstheme="minorBidi"/>
          <w:noProof/>
          <w:lang w:val="ro-RO" w:eastAsia="ro-RO"/>
        </w:rPr>
      </w:pPr>
      <w:hyperlink w:anchor="_Toc193458193" w:history="1">
        <w:r w:rsidR="00DF2A22" w:rsidRPr="0023213C">
          <w:rPr>
            <w:rStyle w:val="Hyperlink"/>
            <w:rFonts w:ascii="Calibri Light" w:hAnsi="Calibri Light"/>
            <w:b/>
            <w:noProof/>
            <w:snapToGrid w:val="0"/>
            <w:lang w:val="en-GB" w:eastAsia="x-none"/>
          </w:rPr>
          <w:t xml:space="preserve">4.2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b/>
            <w:noProof/>
            <w:snapToGrid w:val="0"/>
            <w:lang w:val="en-GB" w:eastAsia="x-none"/>
          </w:rPr>
          <w:t>Project implementation</w:t>
        </w:r>
        <w:r w:rsidR="00DF2A22">
          <w:rPr>
            <w:noProof/>
            <w:webHidden/>
          </w:rPr>
          <w:tab/>
        </w:r>
        <w:r w:rsidR="00DF2A22">
          <w:rPr>
            <w:noProof/>
            <w:webHidden/>
          </w:rPr>
          <w:fldChar w:fldCharType="begin"/>
        </w:r>
        <w:r w:rsidR="00DF2A22">
          <w:rPr>
            <w:noProof/>
            <w:webHidden/>
          </w:rPr>
          <w:instrText xml:space="preserve"> PAGEREF _Toc193458193 \h </w:instrText>
        </w:r>
        <w:r w:rsidR="00DF2A22">
          <w:rPr>
            <w:noProof/>
            <w:webHidden/>
          </w:rPr>
        </w:r>
        <w:r w:rsidR="00DF2A22">
          <w:rPr>
            <w:noProof/>
            <w:webHidden/>
          </w:rPr>
          <w:fldChar w:fldCharType="separate"/>
        </w:r>
        <w:r w:rsidR="00DF2A22">
          <w:rPr>
            <w:noProof/>
            <w:webHidden/>
          </w:rPr>
          <w:t>53</w:t>
        </w:r>
        <w:r w:rsidR="00DF2A22">
          <w:rPr>
            <w:noProof/>
            <w:webHidden/>
          </w:rPr>
          <w:fldChar w:fldCharType="end"/>
        </w:r>
      </w:hyperlink>
    </w:p>
    <w:p w14:paraId="126B38C7" w14:textId="77777777" w:rsidR="00DF2A22" w:rsidRDefault="00A04CBF">
      <w:pPr>
        <w:pStyle w:val="TOC3"/>
        <w:rPr>
          <w:rFonts w:asciiTheme="minorHAnsi" w:eastAsiaTheme="minorEastAsia" w:hAnsiTheme="minorHAnsi" w:cstheme="minorBidi"/>
          <w:sz w:val="22"/>
          <w:lang w:val="ro-RO" w:eastAsia="ro-RO"/>
        </w:rPr>
      </w:pPr>
      <w:hyperlink w:anchor="_Toc193458194" w:history="1">
        <w:r w:rsidR="00DF2A22" w:rsidRPr="0023213C">
          <w:rPr>
            <w:rStyle w:val="Hyperlink"/>
            <w:rFonts w:ascii="Calibri Light" w:hAnsi="Calibri Light"/>
            <w:b/>
            <w:snapToGrid w:val="0"/>
            <w:lang w:val="en-GB" w:eastAsia="x-none"/>
          </w:rPr>
          <w:t xml:space="preserve">4.2.1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snapToGrid w:val="0"/>
            <w:lang w:val="en-GB" w:eastAsia="x-none"/>
          </w:rPr>
          <w:t>Public procurement</w:t>
        </w:r>
        <w:r w:rsidR="00DF2A22">
          <w:rPr>
            <w:webHidden/>
          </w:rPr>
          <w:tab/>
        </w:r>
        <w:r w:rsidR="00DF2A22">
          <w:rPr>
            <w:webHidden/>
          </w:rPr>
          <w:fldChar w:fldCharType="begin"/>
        </w:r>
        <w:r w:rsidR="00DF2A22">
          <w:rPr>
            <w:webHidden/>
          </w:rPr>
          <w:instrText xml:space="preserve"> PAGEREF _Toc193458194 \h </w:instrText>
        </w:r>
        <w:r w:rsidR="00DF2A22">
          <w:rPr>
            <w:webHidden/>
          </w:rPr>
        </w:r>
        <w:r w:rsidR="00DF2A22">
          <w:rPr>
            <w:webHidden/>
          </w:rPr>
          <w:fldChar w:fldCharType="separate"/>
        </w:r>
        <w:r w:rsidR="00DF2A22">
          <w:rPr>
            <w:webHidden/>
          </w:rPr>
          <w:t>53</w:t>
        </w:r>
        <w:r w:rsidR="00DF2A22">
          <w:rPr>
            <w:webHidden/>
          </w:rPr>
          <w:fldChar w:fldCharType="end"/>
        </w:r>
      </w:hyperlink>
    </w:p>
    <w:p w14:paraId="366DDDD8" w14:textId="77777777" w:rsidR="00DF2A22" w:rsidRDefault="00A04CBF">
      <w:pPr>
        <w:pStyle w:val="TOC3"/>
        <w:rPr>
          <w:rFonts w:asciiTheme="minorHAnsi" w:eastAsiaTheme="minorEastAsia" w:hAnsiTheme="minorHAnsi" w:cstheme="minorBidi"/>
          <w:sz w:val="22"/>
          <w:lang w:val="ro-RO" w:eastAsia="ro-RO"/>
        </w:rPr>
      </w:pPr>
      <w:hyperlink w:anchor="_Toc193458195" w:history="1">
        <w:r w:rsidR="00DF2A22" w:rsidRPr="0023213C">
          <w:rPr>
            <w:rStyle w:val="Hyperlink"/>
            <w:rFonts w:ascii="Calibri Light" w:hAnsi="Calibri Light"/>
            <w:b/>
            <w:snapToGrid w:val="0"/>
            <w:lang w:val="en-GB" w:eastAsia="x-none"/>
          </w:rPr>
          <w:t xml:space="preserve">4.2.2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snapToGrid w:val="0"/>
            <w:lang w:val="en-GB" w:eastAsia="x-none"/>
          </w:rPr>
          <w:t>Taxes and VAT</w:t>
        </w:r>
        <w:r w:rsidR="00DF2A22">
          <w:rPr>
            <w:webHidden/>
          </w:rPr>
          <w:tab/>
        </w:r>
        <w:r w:rsidR="00DF2A22">
          <w:rPr>
            <w:webHidden/>
          </w:rPr>
          <w:fldChar w:fldCharType="begin"/>
        </w:r>
        <w:r w:rsidR="00DF2A22">
          <w:rPr>
            <w:webHidden/>
          </w:rPr>
          <w:instrText xml:space="preserve"> PAGEREF _Toc193458195 \h </w:instrText>
        </w:r>
        <w:r w:rsidR="00DF2A22">
          <w:rPr>
            <w:webHidden/>
          </w:rPr>
        </w:r>
        <w:r w:rsidR="00DF2A22">
          <w:rPr>
            <w:webHidden/>
          </w:rPr>
          <w:fldChar w:fldCharType="separate"/>
        </w:r>
        <w:r w:rsidR="00DF2A22">
          <w:rPr>
            <w:webHidden/>
          </w:rPr>
          <w:t>53</w:t>
        </w:r>
        <w:r w:rsidR="00DF2A22">
          <w:rPr>
            <w:webHidden/>
          </w:rPr>
          <w:fldChar w:fldCharType="end"/>
        </w:r>
      </w:hyperlink>
    </w:p>
    <w:p w14:paraId="2FE4801C" w14:textId="77777777" w:rsidR="00DF2A22" w:rsidRDefault="00A04CBF">
      <w:pPr>
        <w:pStyle w:val="TOC3"/>
        <w:rPr>
          <w:rFonts w:asciiTheme="minorHAnsi" w:eastAsiaTheme="minorEastAsia" w:hAnsiTheme="minorHAnsi" w:cstheme="minorBidi"/>
          <w:sz w:val="22"/>
          <w:lang w:val="ro-RO" w:eastAsia="ro-RO"/>
        </w:rPr>
      </w:pPr>
      <w:hyperlink w:anchor="_Toc193458196" w:history="1">
        <w:r w:rsidR="00DF2A22" w:rsidRPr="0023213C">
          <w:rPr>
            <w:rStyle w:val="Hyperlink"/>
            <w:rFonts w:ascii="Calibri Light" w:hAnsi="Calibri Light"/>
            <w:b/>
            <w:snapToGrid w:val="0"/>
            <w:lang w:val="en-GB" w:eastAsia="x-none"/>
          </w:rPr>
          <w:t xml:space="preserve">4.2.3 </w:t>
        </w:r>
        <w:r w:rsidR="00DF2A22">
          <w:rPr>
            <w:rFonts w:asciiTheme="minorHAnsi" w:eastAsiaTheme="minorEastAsia" w:hAnsiTheme="minorHAnsi" w:cstheme="minorBidi"/>
            <w:sz w:val="22"/>
            <w:lang w:val="ro-RO" w:eastAsia="ro-RO"/>
          </w:rPr>
          <w:tab/>
        </w:r>
        <w:r w:rsidR="00DF2A22" w:rsidRPr="0023213C">
          <w:rPr>
            <w:rStyle w:val="Hyperlink"/>
            <w:rFonts w:ascii="Calibri Light" w:hAnsi="Calibri Light"/>
            <w:b/>
            <w:snapToGrid w:val="0"/>
            <w:lang w:val="en-GB" w:eastAsia="x-none"/>
          </w:rPr>
          <w:t>Payments to the project</w:t>
        </w:r>
        <w:r w:rsidR="00DF2A22">
          <w:rPr>
            <w:webHidden/>
          </w:rPr>
          <w:tab/>
        </w:r>
        <w:r w:rsidR="00DF2A22">
          <w:rPr>
            <w:webHidden/>
          </w:rPr>
          <w:fldChar w:fldCharType="begin"/>
        </w:r>
        <w:r w:rsidR="00DF2A22">
          <w:rPr>
            <w:webHidden/>
          </w:rPr>
          <w:instrText xml:space="preserve"> PAGEREF _Toc193458196 \h </w:instrText>
        </w:r>
        <w:r w:rsidR="00DF2A22">
          <w:rPr>
            <w:webHidden/>
          </w:rPr>
        </w:r>
        <w:r w:rsidR="00DF2A22">
          <w:rPr>
            <w:webHidden/>
          </w:rPr>
          <w:fldChar w:fldCharType="separate"/>
        </w:r>
        <w:r w:rsidR="00DF2A22">
          <w:rPr>
            <w:webHidden/>
          </w:rPr>
          <w:t>53</w:t>
        </w:r>
        <w:r w:rsidR="00DF2A22">
          <w:rPr>
            <w:webHidden/>
          </w:rPr>
          <w:fldChar w:fldCharType="end"/>
        </w:r>
      </w:hyperlink>
    </w:p>
    <w:p w14:paraId="6C138770" w14:textId="77777777" w:rsidR="00DF2A22" w:rsidRDefault="00A04CBF">
      <w:pPr>
        <w:pStyle w:val="TOC1"/>
        <w:rPr>
          <w:rFonts w:asciiTheme="minorHAnsi" w:eastAsiaTheme="minorEastAsia" w:hAnsiTheme="minorHAnsi" w:cstheme="minorBidi"/>
          <w:b w:val="0"/>
          <w:caps w:val="0"/>
          <w:sz w:val="22"/>
          <w:lang w:val="ro-RO" w:eastAsia="ro-RO"/>
        </w:rPr>
      </w:pPr>
      <w:hyperlink w:anchor="_Toc193458197" w:history="1">
        <w:r w:rsidR="00DF2A22" w:rsidRPr="0023213C">
          <w:rPr>
            <w:rStyle w:val="Hyperlink"/>
            <w:rFonts w:ascii="Calibri Light" w:hAnsi="Calibri Light"/>
            <w:snapToGrid w:val="0"/>
            <w:kern w:val="28"/>
          </w:rPr>
          <w:t>CHAPTER 5 - ANNEXES</w:t>
        </w:r>
        <w:r w:rsidR="00DF2A22">
          <w:rPr>
            <w:webHidden/>
          </w:rPr>
          <w:tab/>
        </w:r>
        <w:r w:rsidR="00DF2A22">
          <w:rPr>
            <w:webHidden/>
          </w:rPr>
          <w:fldChar w:fldCharType="begin"/>
        </w:r>
        <w:r w:rsidR="00DF2A22">
          <w:rPr>
            <w:webHidden/>
          </w:rPr>
          <w:instrText xml:space="preserve"> PAGEREF _Toc193458197 \h </w:instrText>
        </w:r>
        <w:r w:rsidR="00DF2A22">
          <w:rPr>
            <w:webHidden/>
          </w:rPr>
        </w:r>
        <w:r w:rsidR="00DF2A22">
          <w:rPr>
            <w:webHidden/>
          </w:rPr>
          <w:fldChar w:fldCharType="separate"/>
        </w:r>
        <w:r w:rsidR="00DF2A22">
          <w:rPr>
            <w:webHidden/>
          </w:rPr>
          <w:t>55</w:t>
        </w:r>
        <w:r w:rsidR="00DF2A22">
          <w:rPr>
            <w:webHidden/>
          </w:rPr>
          <w:fldChar w:fldCharType="end"/>
        </w:r>
      </w:hyperlink>
    </w:p>
    <w:p w14:paraId="443FC8A7" w14:textId="77777777" w:rsidR="00DF2A22" w:rsidRDefault="00A04CBF">
      <w:pPr>
        <w:pStyle w:val="TOC2"/>
        <w:rPr>
          <w:rFonts w:asciiTheme="minorHAnsi" w:eastAsiaTheme="minorEastAsia" w:hAnsiTheme="minorHAnsi" w:cstheme="minorBidi"/>
          <w:noProof/>
          <w:lang w:val="ro-RO" w:eastAsia="ro-RO"/>
        </w:rPr>
      </w:pPr>
      <w:hyperlink w:anchor="_Toc193458198" w:history="1">
        <w:r w:rsidR="00DF2A22" w:rsidRPr="0023213C">
          <w:rPr>
            <w:rStyle w:val="Hyperlink"/>
            <w:rFonts w:ascii="Calibri Light" w:hAnsi="Calibri Light"/>
            <w:b/>
            <w:noProof/>
            <w:snapToGrid w:val="0"/>
            <w:lang w:val="en-GB" w:eastAsia="x-none"/>
          </w:rPr>
          <w:t xml:space="preserve">5.1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b/>
            <w:noProof/>
            <w:snapToGrid w:val="0"/>
            <w:lang w:val="en-GB" w:eastAsia="x-none"/>
          </w:rPr>
          <w:t>Templates for documents required together with application form</w:t>
        </w:r>
        <w:r w:rsidR="00DF2A22">
          <w:rPr>
            <w:noProof/>
            <w:webHidden/>
          </w:rPr>
          <w:tab/>
        </w:r>
        <w:r w:rsidR="00DF2A22">
          <w:rPr>
            <w:noProof/>
            <w:webHidden/>
          </w:rPr>
          <w:fldChar w:fldCharType="begin"/>
        </w:r>
        <w:r w:rsidR="00DF2A22">
          <w:rPr>
            <w:noProof/>
            <w:webHidden/>
          </w:rPr>
          <w:instrText xml:space="preserve"> PAGEREF _Toc193458198 \h </w:instrText>
        </w:r>
        <w:r w:rsidR="00DF2A22">
          <w:rPr>
            <w:noProof/>
            <w:webHidden/>
          </w:rPr>
        </w:r>
        <w:r w:rsidR="00DF2A22">
          <w:rPr>
            <w:noProof/>
            <w:webHidden/>
          </w:rPr>
          <w:fldChar w:fldCharType="separate"/>
        </w:r>
        <w:r w:rsidR="00DF2A22">
          <w:rPr>
            <w:noProof/>
            <w:webHidden/>
          </w:rPr>
          <w:t>55</w:t>
        </w:r>
        <w:r w:rsidR="00DF2A22">
          <w:rPr>
            <w:noProof/>
            <w:webHidden/>
          </w:rPr>
          <w:fldChar w:fldCharType="end"/>
        </w:r>
      </w:hyperlink>
    </w:p>
    <w:p w14:paraId="5E0176F9" w14:textId="77777777" w:rsidR="00DF2A22" w:rsidRDefault="00A04CBF">
      <w:pPr>
        <w:pStyle w:val="TOC2"/>
        <w:rPr>
          <w:rFonts w:asciiTheme="minorHAnsi" w:eastAsiaTheme="minorEastAsia" w:hAnsiTheme="minorHAnsi" w:cstheme="minorBidi"/>
          <w:noProof/>
          <w:lang w:val="ro-RO" w:eastAsia="ro-RO"/>
        </w:rPr>
      </w:pPr>
      <w:hyperlink w:anchor="_Toc193458199" w:history="1">
        <w:r w:rsidR="00DF2A22" w:rsidRPr="0023213C">
          <w:rPr>
            <w:rStyle w:val="Hyperlink"/>
            <w:rFonts w:ascii="Calibri Light" w:hAnsi="Calibri Light"/>
            <w:b/>
            <w:noProof/>
            <w:snapToGrid w:val="0"/>
            <w:lang w:val="en-GB" w:eastAsia="x-none"/>
          </w:rPr>
          <w:t xml:space="preserve">5.2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b/>
            <w:noProof/>
            <w:snapToGrid w:val="0"/>
            <w:lang w:val="en-GB" w:eastAsia="x-none"/>
          </w:rPr>
          <w:t>Annexes to the Guidelines supporting preparation of proposals</w:t>
        </w:r>
        <w:r w:rsidR="00DF2A22">
          <w:rPr>
            <w:noProof/>
            <w:webHidden/>
          </w:rPr>
          <w:tab/>
        </w:r>
        <w:r w:rsidR="00DF2A22">
          <w:rPr>
            <w:noProof/>
            <w:webHidden/>
          </w:rPr>
          <w:fldChar w:fldCharType="begin"/>
        </w:r>
        <w:r w:rsidR="00DF2A22">
          <w:rPr>
            <w:noProof/>
            <w:webHidden/>
          </w:rPr>
          <w:instrText xml:space="preserve"> PAGEREF _Toc193458199 \h </w:instrText>
        </w:r>
        <w:r w:rsidR="00DF2A22">
          <w:rPr>
            <w:noProof/>
            <w:webHidden/>
          </w:rPr>
        </w:r>
        <w:r w:rsidR="00DF2A22">
          <w:rPr>
            <w:noProof/>
            <w:webHidden/>
          </w:rPr>
          <w:fldChar w:fldCharType="separate"/>
        </w:r>
        <w:r w:rsidR="00DF2A22">
          <w:rPr>
            <w:noProof/>
            <w:webHidden/>
          </w:rPr>
          <w:t>55</w:t>
        </w:r>
        <w:r w:rsidR="00DF2A22">
          <w:rPr>
            <w:noProof/>
            <w:webHidden/>
          </w:rPr>
          <w:fldChar w:fldCharType="end"/>
        </w:r>
      </w:hyperlink>
    </w:p>
    <w:p w14:paraId="793E1328" w14:textId="77777777" w:rsidR="00DF2A22" w:rsidRDefault="00A04CBF">
      <w:pPr>
        <w:pStyle w:val="TOC2"/>
        <w:rPr>
          <w:rFonts w:asciiTheme="minorHAnsi" w:eastAsiaTheme="minorEastAsia" w:hAnsiTheme="minorHAnsi" w:cstheme="minorBidi"/>
          <w:noProof/>
          <w:lang w:val="ro-RO" w:eastAsia="ro-RO"/>
        </w:rPr>
      </w:pPr>
      <w:hyperlink w:anchor="_Toc193458200" w:history="1">
        <w:r w:rsidR="00DF2A22" w:rsidRPr="0023213C">
          <w:rPr>
            <w:rStyle w:val="Hyperlink"/>
            <w:rFonts w:ascii="Calibri Light" w:hAnsi="Calibri Light"/>
            <w:b/>
            <w:noProof/>
            <w:snapToGrid w:val="0"/>
            <w:lang w:val="en-GB" w:eastAsia="x-none"/>
          </w:rPr>
          <w:t xml:space="preserve">5.3 </w:t>
        </w:r>
        <w:r w:rsidR="00DF2A22">
          <w:rPr>
            <w:rFonts w:asciiTheme="minorHAnsi" w:eastAsiaTheme="minorEastAsia" w:hAnsiTheme="minorHAnsi" w:cstheme="minorBidi"/>
            <w:noProof/>
            <w:lang w:val="ro-RO" w:eastAsia="ro-RO"/>
          </w:rPr>
          <w:tab/>
        </w:r>
        <w:r w:rsidR="00DF2A22" w:rsidRPr="0023213C">
          <w:rPr>
            <w:rStyle w:val="Hyperlink"/>
            <w:rFonts w:ascii="Calibri Light" w:hAnsi="Calibri Light"/>
            <w:b/>
            <w:noProof/>
            <w:snapToGrid w:val="0"/>
            <w:lang w:val="en-GB" w:eastAsia="x-none"/>
          </w:rPr>
          <w:t>Other</w:t>
        </w:r>
        <w:r w:rsidR="00DF2A22">
          <w:rPr>
            <w:noProof/>
            <w:webHidden/>
          </w:rPr>
          <w:tab/>
        </w:r>
        <w:r w:rsidR="00DF2A22">
          <w:rPr>
            <w:noProof/>
            <w:webHidden/>
          </w:rPr>
          <w:fldChar w:fldCharType="begin"/>
        </w:r>
        <w:r w:rsidR="00DF2A22">
          <w:rPr>
            <w:noProof/>
            <w:webHidden/>
          </w:rPr>
          <w:instrText xml:space="preserve"> PAGEREF _Toc193458200 \h </w:instrText>
        </w:r>
        <w:r w:rsidR="00DF2A22">
          <w:rPr>
            <w:noProof/>
            <w:webHidden/>
          </w:rPr>
        </w:r>
        <w:r w:rsidR="00DF2A22">
          <w:rPr>
            <w:noProof/>
            <w:webHidden/>
          </w:rPr>
          <w:fldChar w:fldCharType="separate"/>
        </w:r>
        <w:r w:rsidR="00DF2A22">
          <w:rPr>
            <w:noProof/>
            <w:webHidden/>
          </w:rPr>
          <w:t>55</w:t>
        </w:r>
        <w:r w:rsidR="00DF2A22">
          <w:rPr>
            <w:noProof/>
            <w:webHidden/>
          </w:rPr>
          <w:fldChar w:fldCharType="end"/>
        </w:r>
      </w:hyperlink>
    </w:p>
    <w:p w14:paraId="5D71EA87" w14:textId="77777777" w:rsidR="00616D30" w:rsidRDefault="007961F7" w:rsidP="00C62DAA">
      <w:pPr>
        <w:rPr>
          <w:rFonts w:ascii="Calibri Light" w:hAnsi="Calibri Light" w:cs="Calibri Light"/>
          <w:szCs w:val="24"/>
        </w:rPr>
      </w:pPr>
      <w:r>
        <w:rPr>
          <w:b/>
          <w:bCs/>
          <w:noProof/>
        </w:rPr>
        <w:fldChar w:fldCharType="end"/>
      </w:r>
    </w:p>
    <w:p w14:paraId="763F26C4" w14:textId="77777777" w:rsidR="00616D30" w:rsidRDefault="00616D30" w:rsidP="00C62DAA">
      <w:pPr>
        <w:rPr>
          <w:rFonts w:ascii="Calibri Light" w:hAnsi="Calibri Light" w:cs="Calibri Light"/>
          <w:szCs w:val="24"/>
        </w:rPr>
      </w:pPr>
    </w:p>
    <w:p w14:paraId="6FBF125B" w14:textId="77777777" w:rsidR="00616D30" w:rsidRPr="009F6C52" w:rsidRDefault="00616D30" w:rsidP="00C62DAA">
      <w:pPr>
        <w:rPr>
          <w:rFonts w:ascii="Calibri Light" w:hAnsi="Calibri Light" w:cs="Calibri Light"/>
          <w:szCs w:val="24"/>
          <w:lang w:val="ro-RO"/>
        </w:rPr>
      </w:pPr>
    </w:p>
    <w:p w14:paraId="10300F4B" w14:textId="77777777" w:rsidR="00616D30" w:rsidRDefault="00616D30" w:rsidP="00C62DAA">
      <w:pPr>
        <w:rPr>
          <w:rFonts w:ascii="Calibri Light" w:hAnsi="Calibri Light" w:cs="Calibri Light"/>
          <w:szCs w:val="24"/>
        </w:rPr>
      </w:pPr>
    </w:p>
    <w:p w14:paraId="1EC768D2" w14:textId="77777777" w:rsidR="00DF2A22" w:rsidRDefault="00DF2A22">
      <w:pPr>
        <w:spacing w:after="0" w:line="240" w:lineRule="auto"/>
        <w:rPr>
          <w:rFonts w:ascii="Calibri Light" w:hAnsi="Calibri Light" w:cs="Calibri Light"/>
          <w:szCs w:val="24"/>
        </w:rPr>
      </w:pPr>
      <w:r>
        <w:rPr>
          <w:rFonts w:ascii="Calibri Light" w:hAnsi="Calibri Light" w:cs="Calibri Light"/>
          <w:szCs w:val="24"/>
        </w:rPr>
        <w:br w:type="page"/>
      </w:r>
    </w:p>
    <w:p w14:paraId="630CF915" w14:textId="77777777" w:rsidR="007D52BF" w:rsidRPr="00FA6478" w:rsidRDefault="007D52BF" w:rsidP="00C92C27">
      <w:pPr>
        <w:pStyle w:val="Heading1"/>
        <w:numPr>
          <w:ilvl w:val="0"/>
          <w:numId w:val="0"/>
        </w:numPr>
        <w:ind w:left="90"/>
      </w:pPr>
      <w:bookmarkStart w:id="32" w:name="_Toc137566734"/>
      <w:bookmarkStart w:id="33" w:name="_Toc193458139"/>
      <w:r w:rsidRPr="00FA6478">
        <w:lastRenderedPageBreak/>
        <w:t>ACRONYMS</w:t>
      </w:r>
      <w:bookmarkEnd w:id="32"/>
      <w:bookmarkEnd w:id="33"/>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125"/>
      </w:tblGrid>
      <w:tr w:rsidR="007D52BF" w:rsidRPr="00477CE4" w14:paraId="68955CD3" w14:textId="77777777" w:rsidTr="00B378C5">
        <w:tc>
          <w:tcPr>
            <w:tcW w:w="1595" w:type="dxa"/>
            <w:shd w:val="clear" w:color="auto" w:fill="auto"/>
          </w:tcPr>
          <w:p w14:paraId="03BC8EB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bookmarkStart w:id="34" w:name="_Toc234146590"/>
            <w:bookmarkStart w:id="35" w:name="_Toc270845968"/>
            <w:r w:rsidRPr="00477CE4">
              <w:rPr>
                <w:rFonts w:cs="Calibri"/>
                <w:b w:val="0"/>
                <w:sz w:val="24"/>
                <w:szCs w:val="24"/>
              </w:rPr>
              <w:t>BO</w:t>
            </w:r>
          </w:p>
        </w:tc>
        <w:tc>
          <w:tcPr>
            <w:tcW w:w="8125" w:type="dxa"/>
            <w:shd w:val="clear" w:color="auto" w:fill="auto"/>
          </w:tcPr>
          <w:p w14:paraId="73BB040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Branch Office</w:t>
            </w:r>
            <w:r w:rsidR="00CB20ED" w:rsidRPr="00477CE4">
              <w:rPr>
                <w:rFonts w:cs="Calibri"/>
                <w:b w:val="0"/>
                <w:sz w:val="24"/>
                <w:szCs w:val="24"/>
              </w:rPr>
              <w:t xml:space="preserve"> of the Joint Secretariat</w:t>
            </w:r>
          </w:p>
        </w:tc>
      </w:tr>
      <w:tr w:rsidR="007D52BF" w:rsidRPr="00477CE4" w14:paraId="4401CB3E" w14:textId="77777777" w:rsidTr="00B378C5">
        <w:tc>
          <w:tcPr>
            <w:tcW w:w="1595" w:type="dxa"/>
            <w:shd w:val="clear" w:color="auto" w:fill="auto"/>
          </w:tcPr>
          <w:p w14:paraId="4516E8FD"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CBC</w:t>
            </w:r>
          </w:p>
        </w:tc>
        <w:tc>
          <w:tcPr>
            <w:tcW w:w="8125" w:type="dxa"/>
            <w:shd w:val="clear" w:color="auto" w:fill="auto"/>
          </w:tcPr>
          <w:p w14:paraId="1AF4FFB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Cross-Border Cooperation</w:t>
            </w:r>
          </w:p>
        </w:tc>
      </w:tr>
      <w:tr w:rsidR="007D52BF" w:rsidRPr="00477CE4" w14:paraId="66F5B40A" w14:textId="77777777" w:rsidTr="00B378C5">
        <w:tc>
          <w:tcPr>
            <w:tcW w:w="1595" w:type="dxa"/>
            <w:shd w:val="clear" w:color="auto" w:fill="auto"/>
          </w:tcPr>
          <w:p w14:paraId="13DEEE3B"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EC</w:t>
            </w:r>
          </w:p>
        </w:tc>
        <w:tc>
          <w:tcPr>
            <w:tcW w:w="8125" w:type="dxa"/>
            <w:shd w:val="clear" w:color="auto" w:fill="auto"/>
          </w:tcPr>
          <w:p w14:paraId="6A6605B4"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Commission</w:t>
            </w:r>
          </w:p>
        </w:tc>
      </w:tr>
      <w:tr w:rsidR="007D52BF" w:rsidRPr="00477CE4" w14:paraId="19CEA38A" w14:textId="77777777" w:rsidTr="00B378C5">
        <w:tc>
          <w:tcPr>
            <w:tcW w:w="1595" w:type="dxa"/>
            <w:shd w:val="clear" w:color="auto" w:fill="auto"/>
          </w:tcPr>
          <w:p w14:paraId="7B08C1D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e.g.</w:t>
            </w:r>
          </w:p>
        </w:tc>
        <w:tc>
          <w:tcPr>
            <w:tcW w:w="8125" w:type="dxa"/>
            <w:shd w:val="clear" w:color="auto" w:fill="auto"/>
          </w:tcPr>
          <w:p w14:paraId="1A005521"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Exempli gratia (for example)</w:t>
            </w:r>
          </w:p>
        </w:tc>
      </w:tr>
      <w:tr w:rsidR="002E6EB2" w:rsidRPr="00477CE4" w14:paraId="1801629A" w14:textId="77777777" w:rsidTr="00B378C5">
        <w:tc>
          <w:tcPr>
            <w:tcW w:w="1595" w:type="dxa"/>
            <w:shd w:val="clear" w:color="auto" w:fill="auto"/>
          </w:tcPr>
          <w:p w14:paraId="2764A2BA"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EGCT</w:t>
            </w:r>
          </w:p>
        </w:tc>
        <w:tc>
          <w:tcPr>
            <w:tcW w:w="8125" w:type="dxa"/>
            <w:shd w:val="clear" w:color="auto" w:fill="auto"/>
          </w:tcPr>
          <w:p w14:paraId="5AC378E2" w14:textId="77777777" w:rsidR="002E6EB2" w:rsidRPr="00477CE4" w:rsidRDefault="002E6EB2"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2E6EB2">
              <w:rPr>
                <w:rFonts w:cs="Calibri"/>
                <w:b w:val="0"/>
                <w:sz w:val="24"/>
                <w:szCs w:val="24"/>
              </w:rPr>
              <w:t>European Grouping of Territorial Cooperation</w:t>
            </w:r>
          </w:p>
        </w:tc>
      </w:tr>
      <w:tr w:rsidR="007D52BF" w:rsidRPr="00477CE4" w14:paraId="398515CC" w14:textId="77777777" w:rsidTr="00B378C5">
        <w:tc>
          <w:tcPr>
            <w:tcW w:w="1595" w:type="dxa"/>
            <w:shd w:val="clear" w:color="auto" w:fill="auto"/>
          </w:tcPr>
          <w:p w14:paraId="0830620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w:t>
            </w:r>
          </w:p>
        </w:tc>
        <w:tc>
          <w:tcPr>
            <w:tcW w:w="8125" w:type="dxa"/>
            <w:shd w:val="clear" w:color="auto" w:fill="auto"/>
          </w:tcPr>
          <w:p w14:paraId="432D3CD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Union</w:t>
            </w:r>
          </w:p>
        </w:tc>
      </w:tr>
      <w:tr w:rsidR="007D52BF" w:rsidRPr="00477CE4" w14:paraId="604B8D3D" w14:textId="77777777" w:rsidTr="00B378C5">
        <w:tc>
          <w:tcPr>
            <w:tcW w:w="1595" w:type="dxa"/>
            <w:shd w:val="clear" w:color="auto" w:fill="auto"/>
          </w:tcPr>
          <w:p w14:paraId="41A20455"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ISO</w:t>
            </w:r>
          </w:p>
        </w:tc>
        <w:tc>
          <w:tcPr>
            <w:tcW w:w="8125" w:type="dxa"/>
            <w:shd w:val="clear" w:color="auto" w:fill="auto"/>
          </w:tcPr>
          <w:p w14:paraId="7F8D06D1"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Interreg Specific Objective</w:t>
            </w:r>
          </w:p>
        </w:tc>
      </w:tr>
      <w:tr w:rsidR="007D52BF" w:rsidRPr="00477CE4" w14:paraId="78AB2B82" w14:textId="77777777" w:rsidTr="00B378C5">
        <w:tc>
          <w:tcPr>
            <w:tcW w:w="1595" w:type="dxa"/>
            <w:shd w:val="clear" w:color="auto" w:fill="auto"/>
          </w:tcPr>
          <w:p w14:paraId="4D764D2D"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IT</w:t>
            </w:r>
          </w:p>
        </w:tc>
        <w:tc>
          <w:tcPr>
            <w:tcW w:w="8125" w:type="dxa"/>
            <w:shd w:val="clear" w:color="auto" w:fill="auto"/>
          </w:tcPr>
          <w:p w14:paraId="4E7BA664"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Information Technology</w:t>
            </w:r>
          </w:p>
        </w:tc>
      </w:tr>
      <w:tr w:rsidR="007D52BF" w:rsidRPr="00477CE4" w14:paraId="7C6E3C4F" w14:textId="77777777" w:rsidTr="00B378C5">
        <w:tc>
          <w:tcPr>
            <w:tcW w:w="1595" w:type="dxa"/>
            <w:shd w:val="clear" w:color="auto" w:fill="auto"/>
          </w:tcPr>
          <w:p w14:paraId="59B10A9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JEMS</w:t>
            </w:r>
          </w:p>
        </w:tc>
        <w:tc>
          <w:tcPr>
            <w:tcW w:w="8125" w:type="dxa"/>
            <w:shd w:val="clear" w:color="auto" w:fill="auto"/>
          </w:tcPr>
          <w:p w14:paraId="77F13AEB"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Electronic Monitoring System</w:t>
            </w:r>
          </w:p>
        </w:tc>
      </w:tr>
      <w:tr w:rsidR="007D52BF" w:rsidRPr="00477CE4" w14:paraId="0AC4C33D" w14:textId="77777777" w:rsidTr="00B378C5">
        <w:tc>
          <w:tcPr>
            <w:tcW w:w="1595" w:type="dxa"/>
            <w:shd w:val="clear" w:color="auto" w:fill="auto"/>
          </w:tcPr>
          <w:p w14:paraId="2C0C951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MC</w:t>
            </w:r>
          </w:p>
        </w:tc>
        <w:tc>
          <w:tcPr>
            <w:tcW w:w="8125" w:type="dxa"/>
            <w:shd w:val="clear" w:color="auto" w:fill="auto"/>
          </w:tcPr>
          <w:p w14:paraId="79C16175"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Monitoring Committee</w:t>
            </w:r>
          </w:p>
        </w:tc>
      </w:tr>
      <w:tr w:rsidR="007D52BF" w:rsidRPr="00477CE4" w14:paraId="265FFD3A" w14:textId="77777777" w:rsidTr="00B378C5">
        <w:tc>
          <w:tcPr>
            <w:tcW w:w="1595" w:type="dxa"/>
            <w:shd w:val="clear" w:color="auto" w:fill="auto"/>
          </w:tcPr>
          <w:p w14:paraId="3982A6D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JS</w:t>
            </w:r>
          </w:p>
        </w:tc>
        <w:tc>
          <w:tcPr>
            <w:tcW w:w="8125" w:type="dxa"/>
            <w:shd w:val="clear" w:color="auto" w:fill="auto"/>
          </w:tcPr>
          <w:p w14:paraId="6447825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Secretariat</w:t>
            </w:r>
          </w:p>
        </w:tc>
      </w:tr>
      <w:tr w:rsidR="007D52BF" w:rsidRPr="00477CE4" w14:paraId="3FD627A3" w14:textId="77777777" w:rsidTr="00B378C5">
        <w:tc>
          <w:tcPr>
            <w:tcW w:w="1595" w:type="dxa"/>
            <w:shd w:val="clear" w:color="auto" w:fill="auto"/>
          </w:tcPr>
          <w:p w14:paraId="4B8267B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w:t>
            </w:r>
          </w:p>
        </w:tc>
        <w:tc>
          <w:tcPr>
            <w:tcW w:w="8125" w:type="dxa"/>
            <w:shd w:val="clear" w:color="auto" w:fill="auto"/>
          </w:tcPr>
          <w:p w14:paraId="64D0F865"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Managing Authority</w:t>
            </w:r>
          </w:p>
        </w:tc>
      </w:tr>
      <w:tr w:rsidR="007D52BF" w:rsidRPr="00477CE4" w14:paraId="6A81C5F6" w14:textId="77777777" w:rsidTr="00B378C5">
        <w:tc>
          <w:tcPr>
            <w:tcW w:w="1595" w:type="dxa"/>
            <w:shd w:val="clear" w:color="auto" w:fill="auto"/>
          </w:tcPr>
          <w:p w14:paraId="15BB761A"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MDPWA</w:t>
            </w:r>
          </w:p>
        </w:tc>
        <w:tc>
          <w:tcPr>
            <w:tcW w:w="8125" w:type="dxa"/>
            <w:shd w:val="clear" w:color="auto" w:fill="auto"/>
          </w:tcPr>
          <w:p w14:paraId="53AE8DC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Ministry of Development, Public Works and Administration</w:t>
            </w:r>
          </w:p>
        </w:tc>
      </w:tr>
      <w:tr w:rsidR="007D52BF" w:rsidRPr="00477CE4" w14:paraId="7CBCF0E9" w14:textId="77777777" w:rsidTr="00B378C5">
        <w:tc>
          <w:tcPr>
            <w:tcW w:w="1595" w:type="dxa"/>
            <w:shd w:val="clear" w:color="auto" w:fill="auto"/>
          </w:tcPr>
          <w:p w14:paraId="0F9450D4"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w:t>
            </w:r>
          </w:p>
        </w:tc>
        <w:tc>
          <w:tcPr>
            <w:tcW w:w="8125" w:type="dxa"/>
            <w:shd w:val="clear" w:color="auto" w:fill="auto"/>
          </w:tcPr>
          <w:p w14:paraId="47ED7C0E"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National Authorities</w:t>
            </w:r>
          </w:p>
        </w:tc>
      </w:tr>
      <w:tr w:rsidR="007D52BF" w:rsidRPr="00477CE4" w14:paraId="3DA2A842" w14:textId="77777777" w:rsidTr="00B378C5">
        <w:tc>
          <w:tcPr>
            <w:tcW w:w="1595" w:type="dxa"/>
            <w:shd w:val="clear" w:color="auto" w:fill="auto"/>
          </w:tcPr>
          <w:p w14:paraId="777313F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NDICI</w:t>
            </w:r>
          </w:p>
        </w:tc>
        <w:tc>
          <w:tcPr>
            <w:tcW w:w="8125" w:type="dxa"/>
            <w:shd w:val="clear" w:color="auto" w:fill="auto"/>
          </w:tcPr>
          <w:p w14:paraId="14D1547B"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spellStart"/>
            <w:r w:rsidRPr="00477CE4">
              <w:rPr>
                <w:rFonts w:cs="Calibri"/>
                <w:b w:val="0"/>
                <w:sz w:val="24"/>
                <w:szCs w:val="24"/>
              </w:rPr>
              <w:t>Neighbourhood</w:t>
            </w:r>
            <w:proofErr w:type="spellEnd"/>
            <w:r w:rsidRPr="00477CE4">
              <w:rPr>
                <w:rFonts w:cs="Calibri"/>
                <w:b w:val="0"/>
                <w:sz w:val="24"/>
                <w:szCs w:val="24"/>
              </w:rPr>
              <w:t>, Development and International Cooperation Instrument – Global Europe</w:t>
            </w:r>
          </w:p>
        </w:tc>
      </w:tr>
      <w:tr w:rsidR="007D52BF" w:rsidRPr="00477CE4" w14:paraId="584E4814" w14:textId="77777777" w:rsidTr="00B378C5">
        <w:tc>
          <w:tcPr>
            <w:tcW w:w="1595" w:type="dxa"/>
            <w:shd w:val="clear" w:color="auto" w:fill="auto"/>
          </w:tcPr>
          <w:p w14:paraId="241DC0F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NGO</w:t>
            </w:r>
          </w:p>
        </w:tc>
        <w:tc>
          <w:tcPr>
            <w:tcW w:w="8125" w:type="dxa"/>
            <w:shd w:val="clear" w:color="auto" w:fill="auto"/>
          </w:tcPr>
          <w:p w14:paraId="247FDD01"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Non-Governmental </w:t>
            </w:r>
            <w:proofErr w:type="spellStart"/>
            <w:r w:rsidRPr="00477CE4">
              <w:rPr>
                <w:rFonts w:cs="Calibri"/>
                <w:b w:val="0"/>
                <w:sz w:val="24"/>
                <w:szCs w:val="24"/>
              </w:rPr>
              <w:t>Organisation</w:t>
            </w:r>
            <w:proofErr w:type="spellEnd"/>
          </w:p>
        </w:tc>
      </w:tr>
      <w:tr w:rsidR="0039525F" w:rsidRPr="00477CE4" w14:paraId="4D489693" w14:textId="77777777" w:rsidTr="00B378C5">
        <w:tc>
          <w:tcPr>
            <w:tcW w:w="1595" w:type="dxa"/>
            <w:shd w:val="clear" w:color="auto" w:fill="auto"/>
          </w:tcPr>
          <w:p w14:paraId="4E300380" w14:textId="77777777" w:rsidR="0039525F" w:rsidRPr="00477CE4"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OI</w:t>
            </w:r>
          </w:p>
        </w:tc>
        <w:tc>
          <w:tcPr>
            <w:tcW w:w="8125" w:type="dxa"/>
            <w:shd w:val="clear" w:color="auto" w:fill="auto"/>
          </w:tcPr>
          <w:p w14:paraId="23033658" w14:textId="77777777" w:rsidR="0039525F" w:rsidRPr="00477CE4"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Output Indicator</w:t>
            </w:r>
          </w:p>
        </w:tc>
      </w:tr>
      <w:tr w:rsidR="0039525F" w:rsidRPr="00477CE4" w14:paraId="28BF2C15" w14:textId="77777777" w:rsidTr="00B378C5">
        <w:tc>
          <w:tcPr>
            <w:tcW w:w="1595" w:type="dxa"/>
            <w:shd w:val="clear" w:color="auto" w:fill="auto"/>
          </w:tcPr>
          <w:p w14:paraId="74C55F9D" w14:textId="77777777" w:rsidR="0039525F"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PO</w:t>
            </w:r>
          </w:p>
        </w:tc>
        <w:tc>
          <w:tcPr>
            <w:tcW w:w="8125" w:type="dxa"/>
            <w:shd w:val="clear" w:color="auto" w:fill="auto"/>
          </w:tcPr>
          <w:p w14:paraId="52F1FE8C" w14:textId="77777777" w:rsidR="0039525F"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Policy objective</w:t>
            </w:r>
          </w:p>
        </w:tc>
      </w:tr>
      <w:tr w:rsidR="007D52BF" w:rsidRPr="00477CE4" w14:paraId="51764823" w14:textId="77777777" w:rsidTr="00B378C5">
        <w:tc>
          <w:tcPr>
            <w:tcW w:w="1595" w:type="dxa"/>
            <w:shd w:val="clear" w:color="auto" w:fill="auto"/>
          </w:tcPr>
          <w:p w14:paraId="490AF8B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SC</w:t>
            </w:r>
          </w:p>
        </w:tc>
        <w:tc>
          <w:tcPr>
            <w:tcW w:w="8125" w:type="dxa"/>
            <w:shd w:val="clear" w:color="auto" w:fill="auto"/>
          </w:tcPr>
          <w:p w14:paraId="44F3A10D"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highlight w:val="yellow"/>
              </w:rPr>
            </w:pPr>
            <w:r w:rsidRPr="00477CE4">
              <w:rPr>
                <w:rFonts w:cs="Calibri"/>
                <w:b w:val="0"/>
                <w:sz w:val="24"/>
                <w:szCs w:val="24"/>
              </w:rPr>
              <w:t>Selection Committee</w:t>
            </w:r>
          </w:p>
        </w:tc>
      </w:tr>
      <w:tr w:rsidR="007D52BF" w:rsidRPr="00477CE4" w14:paraId="79FB378F" w14:textId="77777777" w:rsidTr="00B378C5">
        <w:tc>
          <w:tcPr>
            <w:tcW w:w="1595" w:type="dxa"/>
            <w:shd w:val="clear" w:color="auto" w:fill="auto"/>
          </w:tcPr>
          <w:p w14:paraId="41BA4D71"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proofErr w:type="spellStart"/>
            <w:r w:rsidRPr="00477CE4">
              <w:rPr>
                <w:rFonts w:cs="Calibri"/>
                <w:b w:val="0"/>
                <w:sz w:val="24"/>
                <w:szCs w:val="24"/>
              </w:rPr>
              <w:t>Programme</w:t>
            </w:r>
            <w:proofErr w:type="spellEnd"/>
          </w:p>
        </w:tc>
        <w:tc>
          <w:tcPr>
            <w:tcW w:w="8125" w:type="dxa"/>
            <w:shd w:val="clear" w:color="auto" w:fill="auto"/>
          </w:tcPr>
          <w:p w14:paraId="2339C304"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Interreg VI-A </w:t>
            </w:r>
            <w:r w:rsidR="00691360" w:rsidRPr="00477CE4">
              <w:rPr>
                <w:rFonts w:cs="Calibri"/>
                <w:b w:val="0"/>
                <w:sz w:val="24"/>
                <w:szCs w:val="24"/>
              </w:rPr>
              <w:t>N</w:t>
            </w:r>
            <w:r w:rsidR="00691360">
              <w:rPr>
                <w:rFonts w:cs="Calibri"/>
                <w:b w:val="0"/>
                <w:sz w:val="24"/>
                <w:szCs w:val="24"/>
              </w:rPr>
              <w:t>EXT</w:t>
            </w:r>
            <w:r w:rsidR="00691360" w:rsidRPr="00477CE4">
              <w:rPr>
                <w:rFonts w:cs="Calibri"/>
                <w:b w:val="0"/>
                <w:sz w:val="24"/>
                <w:szCs w:val="24"/>
              </w:rPr>
              <w:t xml:space="preserve"> </w:t>
            </w:r>
            <w:r w:rsidRPr="00477CE4">
              <w:rPr>
                <w:rFonts w:cs="Calibri"/>
                <w:b w:val="0"/>
                <w:sz w:val="24"/>
                <w:szCs w:val="24"/>
              </w:rPr>
              <w:t>Romania-Republic of Moldova</w:t>
            </w:r>
          </w:p>
        </w:tc>
      </w:tr>
      <w:tr w:rsidR="00171055" w:rsidRPr="00477CE4" w14:paraId="116AF460" w14:textId="77777777" w:rsidTr="00B378C5">
        <w:tc>
          <w:tcPr>
            <w:tcW w:w="1595" w:type="dxa"/>
            <w:shd w:val="clear" w:color="auto" w:fill="auto"/>
          </w:tcPr>
          <w:p w14:paraId="358F5140" w14:textId="77777777" w:rsidR="00171055" w:rsidRPr="00477CE4" w:rsidRDefault="00171055"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RI</w:t>
            </w:r>
          </w:p>
        </w:tc>
        <w:tc>
          <w:tcPr>
            <w:tcW w:w="8125" w:type="dxa"/>
            <w:shd w:val="clear" w:color="auto" w:fill="auto"/>
          </w:tcPr>
          <w:p w14:paraId="562CD818" w14:textId="77777777" w:rsidR="00171055" w:rsidRPr="00477CE4" w:rsidRDefault="00171055"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Result  Indicator</w:t>
            </w:r>
          </w:p>
        </w:tc>
      </w:tr>
      <w:tr w:rsidR="007D52BF" w:rsidRPr="00477CE4" w14:paraId="6C6D92F4" w14:textId="77777777" w:rsidTr="00B378C5">
        <w:tc>
          <w:tcPr>
            <w:tcW w:w="1595" w:type="dxa"/>
            <w:shd w:val="clear" w:color="auto" w:fill="auto"/>
          </w:tcPr>
          <w:p w14:paraId="4F2DD0A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SO</w:t>
            </w:r>
          </w:p>
        </w:tc>
        <w:tc>
          <w:tcPr>
            <w:tcW w:w="8125" w:type="dxa"/>
            <w:shd w:val="clear" w:color="auto" w:fill="auto"/>
          </w:tcPr>
          <w:p w14:paraId="2BAB79D4"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Objective</w:t>
            </w:r>
          </w:p>
        </w:tc>
      </w:tr>
      <w:tr w:rsidR="007D52BF" w:rsidRPr="00477CE4" w14:paraId="09C73430" w14:textId="77777777" w:rsidTr="00B378C5">
        <w:tc>
          <w:tcPr>
            <w:tcW w:w="1595" w:type="dxa"/>
            <w:shd w:val="clear" w:color="auto" w:fill="auto"/>
          </w:tcPr>
          <w:p w14:paraId="42AB8BC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SMART</w:t>
            </w:r>
          </w:p>
        </w:tc>
        <w:tc>
          <w:tcPr>
            <w:tcW w:w="8125" w:type="dxa"/>
            <w:shd w:val="clear" w:color="auto" w:fill="auto"/>
          </w:tcPr>
          <w:p w14:paraId="4A1E5C49"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Measurable, Achievable, Realistic, Time Bounded</w:t>
            </w:r>
          </w:p>
        </w:tc>
      </w:tr>
      <w:tr w:rsidR="007D52BF" w:rsidRPr="00477CE4" w14:paraId="67B81584" w14:textId="77777777" w:rsidTr="00B378C5">
        <w:tc>
          <w:tcPr>
            <w:tcW w:w="1595" w:type="dxa"/>
            <w:shd w:val="clear" w:color="auto" w:fill="auto"/>
          </w:tcPr>
          <w:p w14:paraId="3A29DCD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VAT</w:t>
            </w:r>
          </w:p>
        </w:tc>
        <w:tc>
          <w:tcPr>
            <w:tcW w:w="8125" w:type="dxa"/>
            <w:shd w:val="clear" w:color="auto" w:fill="auto"/>
          </w:tcPr>
          <w:p w14:paraId="730A2847"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Value Added Tax</w:t>
            </w:r>
          </w:p>
        </w:tc>
      </w:tr>
    </w:tbl>
    <w:p w14:paraId="1C1E4E2F" w14:textId="77777777" w:rsidR="00F64160" w:rsidRDefault="00F64160" w:rsidP="00F64160"/>
    <w:p w14:paraId="51AA23C2" w14:textId="77777777" w:rsidR="00F64160" w:rsidRDefault="00F64160" w:rsidP="00F64160"/>
    <w:p w14:paraId="072ABCA5" w14:textId="77777777" w:rsidR="006F7D07" w:rsidRDefault="006F7D07" w:rsidP="00F64160"/>
    <w:p w14:paraId="0D93C064" w14:textId="77777777" w:rsidR="00F64160" w:rsidRDefault="007D00FE" w:rsidP="00F64160">
      <w:r>
        <w:br w:type="page"/>
      </w:r>
    </w:p>
    <w:p w14:paraId="78486383" w14:textId="77777777" w:rsidR="007D21D2" w:rsidRPr="00FA6478" w:rsidRDefault="007D21D2" w:rsidP="000315CE">
      <w:pPr>
        <w:pStyle w:val="Heading1"/>
        <w:numPr>
          <w:ilvl w:val="0"/>
          <w:numId w:val="0"/>
        </w:numPr>
        <w:ind w:left="432" w:hanging="432"/>
        <w:rPr>
          <w:rStyle w:val="StyleGuidelines1TrebuchetMS14ptNotAllcapsChar"/>
          <w:rFonts w:ascii="Calibri Light" w:eastAsia="SimSun" w:hAnsi="Calibri Light" w:cs="Calibri Light"/>
          <w:b/>
          <w:sz w:val="24"/>
          <w:szCs w:val="24"/>
          <w:lang w:val="en-GB"/>
        </w:rPr>
      </w:pPr>
      <w:bookmarkStart w:id="36" w:name="_Toc137566735"/>
      <w:bookmarkStart w:id="37" w:name="_Toc193458140"/>
      <w:r w:rsidRPr="00FA6478">
        <w:lastRenderedPageBreak/>
        <w:t>CHAPTER 1</w:t>
      </w:r>
      <w:bookmarkStart w:id="38" w:name="_Toc234146591"/>
      <w:bookmarkStart w:id="39" w:name="_Toc270845969"/>
      <w:bookmarkStart w:id="40" w:name="_Toc271012676"/>
      <w:bookmarkEnd w:id="34"/>
      <w:bookmarkEnd w:id="35"/>
      <w:r w:rsidR="008206C4" w:rsidRPr="00FA6478">
        <w:t xml:space="preserve"> </w:t>
      </w:r>
      <w:bookmarkEnd w:id="38"/>
      <w:bookmarkEnd w:id="39"/>
      <w:bookmarkEnd w:id="40"/>
      <w:r w:rsidR="001C5F21">
        <w:t xml:space="preserve">- </w:t>
      </w:r>
      <w:r w:rsidR="00860F6C" w:rsidRPr="00FA6478">
        <w:t>INTERREG VI-A NEXT ROMANIA-REPUBLIC OF MOLDOVA</w:t>
      </w:r>
      <w:bookmarkEnd w:id="36"/>
      <w:bookmarkEnd w:id="37"/>
    </w:p>
    <w:p w14:paraId="0C1E98B9" w14:textId="77777777" w:rsidR="000D19EA" w:rsidRPr="00FA6478" w:rsidRDefault="00D87CED" w:rsidP="00F545F3">
      <w:pPr>
        <w:pStyle w:val="Guidelines2"/>
        <w:shd w:val="clear" w:color="auto" w:fill="C00000"/>
        <w:spacing w:before="360" w:after="360"/>
        <w:ind w:right="144"/>
        <w:jc w:val="left"/>
        <w:outlineLvl w:val="1"/>
        <w:rPr>
          <w:rFonts w:ascii="Calibri Light" w:hAnsi="Calibri Light" w:cs="Calibri Light"/>
          <w:szCs w:val="24"/>
        </w:rPr>
      </w:pPr>
      <w:bookmarkStart w:id="41" w:name="_Toc483910493"/>
      <w:bookmarkStart w:id="42" w:name="_Toc501554909"/>
      <w:bookmarkStart w:id="43" w:name="_Toc137473079"/>
      <w:bookmarkStart w:id="44" w:name="_Toc137566736"/>
      <w:bookmarkStart w:id="45" w:name="_Toc193458141"/>
      <w:r w:rsidRPr="00FA6478">
        <w:rPr>
          <w:rFonts w:ascii="Calibri Light" w:hAnsi="Calibri Light" w:cs="Calibri Light"/>
          <w:szCs w:val="24"/>
        </w:rPr>
        <w:t xml:space="preserve">1.1 </w:t>
      </w:r>
      <w:r w:rsidRPr="00FA6478">
        <w:rPr>
          <w:rFonts w:ascii="Calibri Light" w:hAnsi="Calibri Light" w:cs="Calibri Light"/>
          <w:szCs w:val="24"/>
        </w:rPr>
        <w:tab/>
      </w:r>
      <w:r w:rsidR="000D19EA" w:rsidRPr="00FA6478">
        <w:rPr>
          <w:rFonts w:ascii="Calibri Light" w:hAnsi="Calibri Light" w:cs="Calibri Light"/>
          <w:szCs w:val="24"/>
        </w:rPr>
        <w:t>Background information</w:t>
      </w:r>
      <w:bookmarkEnd w:id="41"/>
      <w:bookmarkEnd w:id="42"/>
      <w:bookmarkEnd w:id="43"/>
      <w:bookmarkEnd w:id="44"/>
      <w:bookmarkEnd w:id="45"/>
    </w:p>
    <w:p w14:paraId="0CD595B3" w14:textId="77777777" w:rsidR="00315B9F" w:rsidRPr="00FA6478" w:rsidRDefault="00315B9F" w:rsidP="00BB4484">
      <w:pPr>
        <w:jc w:val="both"/>
        <w:rPr>
          <w:lang w:eastAsia="ro-RO"/>
        </w:rPr>
      </w:pPr>
      <w:r w:rsidRPr="00FA6478">
        <w:rPr>
          <w:lang w:eastAsia="ro-RO"/>
        </w:rPr>
        <w:t xml:space="preserve">The Interreg VI - A </w:t>
      </w:r>
      <w:r w:rsidR="00691360" w:rsidRPr="00FA6478">
        <w:rPr>
          <w:lang w:eastAsia="ro-RO"/>
        </w:rPr>
        <w:t>N</w:t>
      </w:r>
      <w:r w:rsidR="00691360">
        <w:rPr>
          <w:lang w:eastAsia="ro-RO"/>
        </w:rPr>
        <w:t>EXT</w:t>
      </w:r>
      <w:r w:rsidR="00691360" w:rsidRPr="00FA6478">
        <w:rPr>
          <w:lang w:eastAsia="ro-RO"/>
        </w:rPr>
        <w:t xml:space="preserve"> </w:t>
      </w:r>
      <w:r w:rsidRPr="00FA6478">
        <w:rPr>
          <w:lang w:eastAsia="ro-RO"/>
        </w:rPr>
        <w:t xml:space="preserve">Romania Republic of Moldova </w:t>
      </w:r>
      <w:proofErr w:type="spellStart"/>
      <w:r w:rsidRPr="00FA6478">
        <w:rPr>
          <w:lang w:eastAsia="ro-RO"/>
        </w:rPr>
        <w:t>Programme</w:t>
      </w:r>
      <w:proofErr w:type="spellEnd"/>
      <w:r w:rsidRPr="00FA6478">
        <w:rPr>
          <w:lang w:eastAsia="ro-RO"/>
        </w:rPr>
        <w:t xml:space="preserve">, hereinafter the </w:t>
      </w:r>
      <w:proofErr w:type="spellStart"/>
      <w:r w:rsidRPr="00FA6478">
        <w:rPr>
          <w:lang w:eastAsia="ro-RO"/>
        </w:rPr>
        <w:t>Programme</w:t>
      </w:r>
      <w:proofErr w:type="spellEnd"/>
      <w:r w:rsidRPr="00FA6478">
        <w:rPr>
          <w:lang w:eastAsia="ro-RO"/>
        </w:rPr>
        <w:t xml:space="preserve">, contributes to the achievement of the </w:t>
      </w:r>
      <w:r w:rsidR="00B61FFF">
        <w:rPr>
          <w:lang w:eastAsia="ro-RO"/>
        </w:rPr>
        <w:t xml:space="preserve">ERDF </w:t>
      </w:r>
      <w:r w:rsidRPr="00FA6478">
        <w:rPr>
          <w:lang w:eastAsia="ro-RO"/>
        </w:rPr>
        <w:t xml:space="preserve">specific objectives and of the </w:t>
      </w:r>
      <w:r w:rsidR="00D43764">
        <w:rPr>
          <w:lang w:eastAsia="ro-RO"/>
        </w:rPr>
        <w:t>Interreg</w:t>
      </w:r>
      <w:r w:rsidR="00B61FFF">
        <w:rPr>
          <w:lang w:eastAsia="ro-RO"/>
        </w:rPr>
        <w:t>-</w:t>
      </w:r>
      <w:proofErr w:type="gramStart"/>
      <w:r w:rsidR="00B61FFF">
        <w:rPr>
          <w:lang w:eastAsia="ro-RO"/>
        </w:rPr>
        <w:t xml:space="preserve">specific </w:t>
      </w:r>
      <w:r w:rsidRPr="00FA6478">
        <w:rPr>
          <w:lang w:eastAsia="ro-RO"/>
        </w:rPr>
        <w:t xml:space="preserve"> objective</w:t>
      </w:r>
      <w:r w:rsidR="00B61FFF">
        <w:rPr>
          <w:lang w:eastAsia="ro-RO"/>
        </w:rPr>
        <w:t>s</w:t>
      </w:r>
      <w:proofErr w:type="gramEnd"/>
      <w:r w:rsidRPr="00FA6478">
        <w:rPr>
          <w:lang w:eastAsia="ro-RO"/>
        </w:rPr>
        <w:t xml:space="preserve">. </w:t>
      </w:r>
      <w:r w:rsidR="00B61FFF">
        <w:rPr>
          <w:lang w:eastAsia="ro-RO"/>
        </w:rPr>
        <w:t xml:space="preserve">Only part of the specific objectives </w:t>
      </w:r>
      <w:proofErr w:type="gramStart"/>
      <w:r w:rsidR="00B61FFF">
        <w:rPr>
          <w:lang w:eastAsia="ro-RO"/>
        </w:rPr>
        <w:t>are</w:t>
      </w:r>
      <w:proofErr w:type="gramEnd"/>
      <w:r w:rsidR="00B61FFF">
        <w:rPr>
          <w:lang w:eastAsia="ro-RO"/>
        </w:rPr>
        <w:t xml:space="preserve"> addressed by this call for proposals (see chapter </w:t>
      </w:r>
      <w:r w:rsidR="00B61FFF" w:rsidRPr="00DE4154">
        <w:rPr>
          <w:i/>
          <w:iCs/>
          <w:lang w:eastAsia="ro-RO"/>
        </w:rPr>
        <w:t>1.3 Focus of the call</w:t>
      </w:r>
      <w:r w:rsidR="00B61FFF">
        <w:rPr>
          <w:lang w:eastAsia="ro-RO"/>
        </w:rPr>
        <w:t>).</w:t>
      </w:r>
    </w:p>
    <w:p w14:paraId="78DCB91C" w14:textId="77777777" w:rsidR="00315B9F" w:rsidRPr="00FA6478" w:rsidRDefault="00315B9F" w:rsidP="00BB4484">
      <w:pPr>
        <w:jc w:val="both"/>
        <w:rPr>
          <w:lang w:eastAsia="ro-RO"/>
        </w:rPr>
      </w:pPr>
      <w:r w:rsidRPr="00FA6478">
        <w:rPr>
          <w:lang w:eastAsia="ro-RO"/>
        </w:rPr>
        <w:t xml:space="preserve">For a better understanding of these Guidelines and its annexes as well as of the </w:t>
      </w:r>
      <w:proofErr w:type="spellStart"/>
      <w:r w:rsidRPr="00FA6478">
        <w:rPr>
          <w:lang w:eastAsia="ro-RO"/>
        </w:rPr>
        <w:t>Programme</w:t>
      </w:r>
      <w:proofErr w:type="spellEnd"/>
      <w:r w:rsidRPr="00FA6478">
        <w:rPr>
          <w:lang w:eastAsia="ro-RO"/>
        </w:rPr>
        <w:t xml:space="preserve">, it is recommended to read also the </w:t>
      </w:r>
      <w:proofErr w:type="spellStart"/>
      <w:r w:rsidRPr="00FA6478">
        <w:rPr>
          <w:lang w:eastAsia="ro-RO"/>
        </w:rPr>
        <w:t>Programme</w:t>
      </w:r>
      <w:proofErr w:type="spellEnd"/>
      <w:r w:rsidRPr="00FA6478">
        <w:rPr>
          <w:lang w:eastAsia="ro-RO"/>
        </w:rPr>
        <w:t xml:space="preserve"> document available on </w:t>
      </w:r>
      <w:proofErr w:type="spellStart"/>
      <w:r w:rsidRPr="00FA6478">
        <w:rPr>
          <w:lang w:eastAsia="ro-RO"/>
        </w:rPr>
        <w:t>Programme</w:t>
      </w:r>
      <w:proofErr w:type="spellEnd"/>
      <w:r w:rsidRPr="00FA6478">
        <w:rPr>
          <w:lang w:eastAsia="ro-RO"/>
        </w:rPr>
        <w:t xml:space="preserve"> website </w:t>
      </w:r>
      <w:hyperlink r:id="rId8" w:history="1">
        <w:r w:rsidRPr="00FA6478">
          <w:rPr>
            <w:rStyle w:val="Hyperlink"/>
            <w:rFonts w:ascii="Calibri Light" w:hAnsi="Calibri Light" w:cs="Calibri Light"/>
            <w:szCs w:val="24"/>
            <w:lang w:eastAsia="ro-RO"/>
          </w:rPr>
          <w:t>http://ro-md.net</w:t>
        </w:r>
      </w:hyperlink>
      <w:r w:rsidRPr="00FA6478">
        <w:rPr>
          <w:lang w:eastAsia="ro-RO"/>
        </w:rPr>
        <w:t xml:space="preserve"> and the relevant national and EU legislation (see section 1 – Legal and strategic framework - Part 1 of these Guidelines).</w:t>
      </w:r>
    </w:p>
    <w:p w14:paraId="46B65325" w14:textId="77777777" w:rsidR="00315B9F" w:rsidRPr="00FA6478" w:rsidRDefault="00315B9F" w:rsidP="00BB4484">
      <w:pPr>
        <w:jc w:val="both"/>
        <w:rPr>
          <w:lang w:eastAsia="ro-RO"/>
        </w:rPr>
      </w:pPr>
      <w:r w:rsidRPr="00FA6478">
        <w:rPr>
          <w:lang w:eastAsia="ro-RO"/>
        </w:rPr>
        <w:t xml:space="preserve">Moreover, it is strongly recommended to frequently visit the </w:t>
      </w:r>
      <w:proofErr w:type="spellStart"/>
      <w:r w:rsidRPr="00FA6478">
        <w:rPr>
          <w:lang w:eastAsia="ro-RO"/>
        </w:rPr>
        <w:t>Programme</w:t>
      </w:r>
      <w:proofErr w:type="spellEnd"/>
      <w:r w:rsidRPr="00FA6478">
        <w:rPr>
          <w:lang w:eastAsia="ro-RO"/>
        </w:rPr>
        <w:t xml:space="preserve"> website (www.ro-</w:t>
      </w:r>
      <w:r w:rsidR="00691360">
        <w:rPr>
          <w:lang w:eastAsia="ro-RO"/>
        </w:rPr>
        <w:t>md</w:t>
      </w:r>
      <w:r w:rsidRPr="00FA6478">
        <w:rPr>
          <w:lang w:eastAsia="ro-RO"/>
        </w:rPr>
        <w:t xml:space="preserve">.net) and/or </w:t>
      </w:r>
      <w:proofErr w:type="spellStart"/>
      <w:r w:rsidRPr="00FA6478">
        <w:rPr>
          <w:lang w:eastAsia="ro-RO"/>
        </w:rPr>
        <w:t>programme</w:t>
      </w:r>
      <w:proofErr w:type="spellEnd"/>
      <w:r w:rsidRPr="00FA6478">
        <w:rPr>
          <w:lang w:eastAsia="ro-RO"/>
        </w:rPr>
        <w:t xml:space="preserve"> social </w:t>
      </w:r>
      <w:r w:rsidRPr="00B57531">
        <w:rPr>
          <w:lang w:eastAsia="ro-RO"/>
        </w:rPr>
        <w:t>media (</w:t>
      </w:r>
      <w:hyperlink r:id="rId9" w:history="1">
        <w:r w:rsidR="00691360" w:rsidRPr="00691360">
          <w:rPr>
            <w:rStyle w:val="Hyperlink"/>
            <w:lang w:eastAsia="ro-RO"/>
          </w:rPr>
          <w:t>Facebook</w:t>
        </w:r>
      </w:hyperlink>
      <w:r w:rsidRPr="00B57531">
        <w:rPr>
          <w:lang w:eastAsia="ro-RO"/>
        </w:rPr>
        <w:t>) to ch</w:t>
      </w:r>
      <w:r w:rsidRPr="00FA6478">
        <w:rPr>
          <w:lang w:eastAsia="ro-RO"/>
        </w:rPr>
        <w:t>eck on any possible revision of these Guidelines, the publication of the answers to the questions submitted or on information of general interest.</w:t>
      </w:r>
    </w:p>
    <w:p w14:paraId="5BA0828A" w14:textId="77777777" w:rsidR="000D19EA" w:rsidRPr="00FA6478" w:rsidRDefault="000D19EA" w:rsidP="00F545F3">
      <w:pPr>
        <w:numPr>
          <w:ilvl w:val="2"/>
          <w:numId w:val="10"/>
        </w:numPr>
        <w:pBdr>
          <w:bottom w:val="single" w:sz="18" w:space="1" w:color="C00000"/>
        </w:pBdr>
        <w:shd w:val="clear" w:color="auto" w:fill="FFFFFF"/>
        <w:spacing w:before="240" w:after="120"/>
        <w:ind w:left="86" w:right="144" w:hanging="86"/>
        <w:jc w:val="both"/>
        <w:outlineLvl w:val="2"/>
        <w:rPr>
          <w:rFonts w:ascii="Calibri Light" w:hAnsi="Calibri Light" w:cs="Calibri Light"/>
          <w:b/>
          <w:szCs w:val="24"/>
        </w:rPr>
      </w:pPr>
      <w:bookmarkStart w:id="46" w:name="_Toc483910494"/>
      <w:bookmarkStart w:id="47" w:name="_Toc501554910"/>
      <w:bookmarkStart w:id="48" w:name="_Toc137473080"/>
      <w:bookmarkStart w:id="49" w:name="_Toc137566737"/>
      <w:bookmarkStart w:id="50" w:name="_Toc193458142"/>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area</w:t>
      </w:r>
      <w:bookmarkEnd w:id="46"/>
      <w:bookmarkEnd w:id="47"/>
      <w:bookmarkEnd w:id="48"/>
      <w:bookmarkEnd w:id="49"/>
      <w:bookmarkEnd w:id="50"/>
    </w:p>
    <w:p w14:paraId="37BCC8A4" w14:textId="77777777" w:rsidR="00003EE9" w:rsidRPr="00FA6478" w:rsidRDefault="00C412B3" w:rsidP="00D87CED">
      <w:pPr>
        <w:tabs>
          <w:tab w:val="left" w:pos="9498"/>
        </w:tabs>
        <w:autoSpaceDE w:val="0"/>
        <w:autoSpaceDN w:val="0"/>
        <w:adjustRightInd w:val="0"/>
        <w:spacing w:before="120" w:after="120"/>
        <w:ind w:left="90"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proofErr w:type="spellStart"/>
      <w:r w:rsidRPr="00FA6478">
        <w:rPr>
          <w:rFonts w:ascii="Calibri Light" w:hAnsi="Calibri Light" w:cs="Calibri Light"/>
          <w:szCs w:val="24"/>
          <w:lang w:eastAsia="ro-RO"/>
        </w:rPr>
        <w:t>Programme</w:t>
      </w:r>
      <w:proofErr w:type="spellEnd"/>
      <w:r w:rsidRPr="00FA6478">
        <w:rPr>
          <w:rFonts w:ascii="Calibri Light" w:hAnsi="Calibri Light" w:cs="Calibri Light"/>
          <w:szCs w:val="24"/>
          <w:lang w:eastAsia="ro-RO"/>
        </w:rPr>
        <w:t xml:space="preserve"> area consist</w:t>
      </w:r>
      <w:r w:rsidR="00A6400F" w:rsidRPr="00FA6478">
        <w:rPr>
          <w:rFonts w:ascii="Calibri Light" w:hAnsi="Calibri Light" w:cs="Calibri Light"/>
          <w:szCs w:val="24"/>
          <w:lang w:eastAsia="ro-RO"/>
        </w:rPr>
        <w:t>s</w:t>
      </w:r>
      <w:r w:rsidR="00315B9F" w:rsidRPr="00FA6478">
        <w:rPr>
          <w:rFonts w:ascii="Calibri Light" w:hAnsi="Calibri Light" w:cs="Calibri Light"/>
          <w:szCs w:val="24"/>
          <w:lang w:eastAsia="ro-RO"/>
        </w:rPr>
        <w:t xml:space="preserve"> of</w:t>
      </w:r>
      <w:r w:rsidR="00003EE9" w:rsidRPr="00FA6478">
        <w:rPr>
          <w:rFonts w:ascii="Calibri Light" w:hAnsi="Calibri Light" w:cs="Calibri Light"/>
          <w:szCs w:val="24"/>
          <w:lang w:eastAsia="ro-RO"/>
        </w:rPr>
        <w:t>:</w:t>
      </w:r>
    </w:p>
    <w:p w14:paraId="606A139E" w14:textId="77777777" w:rsidR="00003EE9" w:rsidRPr="00FA6478" w:rsidRDefault="00D83412"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the</w:t>
      </w:r>
      <w:r w:rsidR="00B364CA" w:rsidRPr="00FA6478">
        <w:rPr>
          <w:rFonts w:ascii="Calibri Light" w:hAnsi="Calibri Light" w:cs="Calibri Light"/>
          <w:szCs w:val="24"/>
          <w:lang w:eastAsia="ro-RO"/>
        </w:rPr>
        <w:t xml:space="preserve"> </w:t>
      </w:r>
      <w:r w:rsidR="007D21D2" w:rsidRPr="00FA6478">
        <w:rPr>
          <w:rFonts w:ascii="Calibri Light" w:hAnsi="Calibri Light" w:cs="Calibri Light"/>
          <w:szCs w:val="24"/>
          <w:lang w:eastAsia="ro-RO"/>
        </w:rPr>
        <w:t>Romania</w:t>
      </w:r>
      <w:r w:rsidR="00B364CA" w:rsidRPr="00FA6478">
        <w:rPr>
          <w:rFonts w:ascii="Calibri Light" w:hAnsi="Calibri Light" w:cs="Calibri Light"/>
          <w:szCs w:val="24"/>
          <w:lang w:eastAsia="ro-RO"/>
        </w:rPr>
        <w:t>n counties</w:t>
      </w:r>
      <w:r w:rsidR="007D21D2"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of </w:t>
      </w:r>
      <w:r w:rsidR="009752FC" w:rsidRPr="00FA6478">
        <w:rPr>
          <w:rFonts w:ascii="Calibri Light" w:hAnsi="Calibri Light" w:cs="Calibri Light"/>
          <w:szCs w:val="24"/>
          <w:lang w:eastAsia="ro-RO"/>
        </w:rPr>
        <w:t>Boto</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 xml:space="preserve">ani, </w:t>
      </w:r>
      <w:proofErr w:type="spellStart"/>
      <w:r w:rsidR="009752FC" w:rsidRPr="00FA6478">
        <w:rPr>
          <w:rFonts w:ascii="Calibri Light" w:hAnsi="Calibri Light" w:cs="Calibri Light"/>
          <w:szCs w:val="24"/>
          <w:lang w:eastAsia="ro-RO"/>
        </w:rPr>
        <w:t>Vaslui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Ia</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Gala</w:t>
      </w:r>
      <w:r w:rsidR="00463C69" w:rsidRPr="00FA6478">
        <w:rPr>
          <w:rFonts w:ascii="Calibri Light" w:hAnsi="Calibri Light" w:cs="Calibri Light"/>
          <w:szCs w:val="24"/>
          <w:lang w:eastAsia="ro-RO"/>
        </w:rPr>
        <w:t>ț</w:t>
      </w:r>
      <w:r w:rsidR="009752FC" w:rsidRPr="00FA6478">
        <w:rPr>
          <w:rFonts w:ascii="Calibri Light" w:hAnsi="Calibri Light" w:cs="Calibri Light"/>
          <w:szCs w:val="24"/>
          <w:lang w:eastAsia="ro-RO"/>
        </w:rPr>
        <w:t>i</w:t>
      </w:r>
      <w:proofErr w:type="spellEnd"/>
      <w:r w:rsidR="006C46E5"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and </w:t>
      </w:r>
    </w:p>
    <w:p w14:paraId="607F7EA5" w14:textId="77777777" w:rsidR="007D21D2" w:rsidRPr="00FA6478" w:rsidRDefault="00003EE9"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r w:rsidR="009752FC" w:rsidRPr="00FA6478">
        <w:rPr>
          <w:rFonts w:ascii="Calibri Light" w:hAnsi="Calibri Light" w:cs="Calibri Light"/>
          <w:szCs w:val="24"/>
          <w:lang w:eastAsia="ro-RO"/>
        </w:rPr>
        <w:t xml:space="preserve">whole </w:t>
      </w:r>
      <w:r w:rsidR="009C5A20" w:rsidRPr="00FA6478">
        <w:rPr>
          <w:rFonts w:ascii="Calibri Light" w:hAnsi="Calibri Light" w:cs="Calibri Light"/>
          <w:szCs w:val="24"/>
          <w:lang w:eastAsia="ro-RO"/>
        </w:rPr>
        <w:t>territor</w:t>
      </w:r>
      <w:r w:rsidR="009752FC" w:rsidRPr="00FA6478">
        <w:rPr>
          <w:rFonts w:ascii="Calibri Light" w:hAnsi="Calibri Light" w:cs="Calibri Light"/>
          <w:szCs w:val="24"/>
          <w:lang w:eastAsia="ro-RO"/>
        </w:rPr>
        <w:t xml:space="preserve">y of Republic of Moldova </w:t>
      </w:r>
      <w:r w:rsidR="00E40425">
        <w:rPr>
          <w:rStyle w:val="FootnoteReference"/>
          <w:rFonts w:cs="Calibri Light"/>
          <w:szCs w:val="24"/>
          <w:lang w:eastAsia="ro-RO"/>
        </w:rPr>
        <w:footnoteReference w:id="2"/>
      </w:r>
    </w:p>
    <w:p w14:paraId="162A6F83" w14:textId="77777777" w:rsidR="00D958D2" w:rsidRPr="00016690" w:rsidRDefault="00D958D2" w:rsidP="00D958D2">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 xml:space="preserve"> </w:t>
      </w:r>
      <w:r w:rsidRPr="00016690">
        <w:rPr>
          <w:rFonts w:ascii="Calibri Light" w:hAnsi="Calibri Light" w:cs="Calibri Light"/>
          <w:b/>
          <w:smallCaps/>
          <w:color w:val="7030A0"/>
          <w:szCs w:val="24"/>
        </w:rPr>
        <w:t>TAKE NOTE TH</w:t>
      </w:r>
      <w:r w:rsidR="00CB143E">
        <w:rPr>
          <w:rFonts w:ascii="Calibri Light" w:hAnsi="Calibri Light" w:cs="Calibri Light"/>
          <w:b/>
          <w:smallCaps/>
          <w:color w:val="7030A0"/>
          <w:szCs w:val="24"/>
        </w:rPr>
        <w:t>AT</w:t>
      </w:r>
    </w:p>
    <w:p w14:paraId="7504B9D2" w14:textId="77777777" w:rsidR="00CC447D" w:rsidRPr="00FA6478" w:rsidRDefault="00315B9F" w:rsidP="00CC447D">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lang w:val="en-GB"/>
        </w:rPr>
      </w:pPr>
      <w:r w:rsidRPr="00FA6478">
        <w:rPr>
          <w:rFonts w:ascii="Calibri Light" w:hAnsi="Calibri Light" w:cs="Calibri Light"/>
          <w:b/>
          <w:i/>
          <w:szCs w:val="24"/>
        </w:rPr>
        <w:t xml:space="preserve">Only projects that benefit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will be eligible. To this end, projects should be implemented in the </w:t>
      </w:r>
      <w:proofErr w:type="spellStart"/>
      <w:r w:rsidRPr="00FA6478">
        <w:rPr>
          <w:rFonts w:ascii="Calibri Light" w:hAnsi="Calibri Light" w:cs="Calibri Light"/>
          <w:b/>
          <w:i/>
          <w:szCs w:val="24"/>
        </w:rPr>
        <w:t>Program</w:t>
      </w:r>
      <w:r w:rsidR="00691360">
        <w:rPr>
          <w:rFonts w:ascii="Calibri Light" w:hAnsi="Calibri Light" w:cs="Calibri Light"/>
          <w:b/>
          <w:i/>
          <w:szCs w:val="24"/>
        </w:rPr>
        <w:t>me</w:t>
      </w:r>
      <w:proofErr w:type="spellEnd"/>
      <w:r w:rsidRPr="00FA6478">
        <w:rPr>
          <w:rFonts w:ascii="Calibri Light" w:hAnsi="Calibri Light" w:cs="Calibri Light"/>
          <w:b/>
          <w:i/>
          <w:szCs w:val="24"/>
        </w:rPr>
        <w:t xml:space="preserve"> area. However, in duly justified cases, a share of the project may be implemented outside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irrespective of the place of registration of the beneficiaries, (in the limited conditions to be foreseen in the Section </w:t>
      </w:r>
      <w:r w:rsidR="006C6760" w:rsidRPr="00FA6478">
        <w:rPr>
          <w:rFonts w:ascii="Calibri Light" w:hAnsi="Calibri Light" w:cs="Calibri Light"/>
          <w:b/>
          <w:i/>
          <w:szCs w:val="24"/>
        </w:rPr>
        <w:t>2.2.1.1</w:t>
      </w:r>
      <w:r w:rsidRPr="00FA6478">
        <w:rPr>
          <w:rFonts w:ascii="Calibri Light" w:hAnsi="Calibri Light" w:cs="Calibri Light"/>
          <w:b/>
          <w:i/>
          <w:szCs w:val="24"/>
        </w:rPr>
        <w:t xml:space="preserve"> of </w:t>
      </w:r>
      <w:r w:rsidR="00691360" w:rsidRPr="00FA6478">
        <w:rPr>
          <w:rFonts w:ascii="Calibri Light" w:hAnsi="Calibri Light" w:cs="Calibri Light"/>
          <w:b/>
          <w:i/>
          <w:szCs w:val="24"/>
        </w:rPr>
        <w:t>th</w:t>
      </w:r>
      <w:r w:rsidR="00691360">
        <w:rPr>
          <w:rFonts w:ascii="Calibri Light" w:hAnsi="Calibri Light" w:cs="Calibri Light"/>
          <w:b/>
          <w:i/>
          <w:szCs w:val="24"/>
        </w:rPr>
        <w:t>e</w:t>
      </w:r>
      <w:r w:rsidR="00691360" w:rsidRPr="00FA6478">
        <w:rPr>
          <w:rFonts w:ascii="Calibri Light" w:hAnsi="Calibri Light" w:cs="Calibri Light"/>
          <w:b/>
          <w:i/>
          <w:szCs w:val="24"/>
        </w:rPr>
        <w:t>s</w:t>
      </w:r>
      <w:r w:rsidR="00691360">
        <w:rPr>
          <w:rFonts w:ascii="Calibri Light" w:hAnsi="Calibri Light" w:cs="Calibri Light"/>
          <w:b/>
          <w:i/>
          <w:szCs w:val="24"/>
        </w:rPr>
        <w:t>e</w:t>
      </w:r>
      <w:r w:rsidR="00691360" w:rsidRPr="00FA6478">
        <w:rPr>
          <w:rFonts w:ascii="Calibri Light" w:hAnsi="Calibri Light" w:cs="Calibri Light"/>
          <w:b/>
          <w:i/>
          <w:szCs w:val="24"/>
        </w:rPr>
        <w:t xml:space="preserve"> </w:t>
      </w:r>
      <w:r w:rsidRPr="00FA6478">
        <w:rPr>
          <w:rFonts w:ascii="Calibri Light" w:hAnsi="Calibri Light" w:cs="Calibri Light"/>
          <w:b/>
          <w:i/>
          <w:szCs w:val="24"/>
        </w:rPr>
        <w:t>Guidelines) provided that this is necessary for achieving the project’s results,</w:t>
      </w:r>
      <w:r w:rsidR="005C058C">
        <w:rPr>
          <w:rFonts w:ascii="Calibri Light" w:hAnsi="Calibri Light" w:cs="Calibri Light"/>
          <w:b/>
          <w:i/>
          <w:szCs w:val="24"/>
        </w:rPr>
        <w:t xml:space="preserve"> </w:t>
      </w:r>
      <w:r w:rsidRPr="00FA6478">
        <w:rPr>
          <w:rFonts w:ascii="Calibri Light" w:hAnsi="Calibri Light" w:cs="Calibri Light"/>
          <w:b/>
          <w:i/>
          <w:szCs w:val="24"/>
        </w:rPr>
        <w:t xml:space="preserve">is for the benefit of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and is described and ju</w:t>
      </w:r>
      <w:r w:rsidR="00CC447D" w:rsidRPr="00FA6478">
        <w:rPr>
          <w:rFonts w:ascii="Calibri Light" w:hAnsi="Calibri Light" w:cs="Calibri Light"/>
          <w:b/>
          <w:i/>
          <w:szCs w:val="24"/>
        </w:rPr>
        <w:t>stified in the application form</w:t>
      </w:r>
      <w:r w:rsidR="00F9619F">
        <w:rPr>
          <w:rFonts w:ascii="Calibri Light" w:hAnsi="Calibri Light" w:cs="Calibri Light"/>
          <w:b/>
          <w:i/>
          <w:szCs w:val="24"/>
        </w:rPr>
        <w:t>,</w:t>
      </w:r>
      <w:r w:rsidR="00CC447D" w:rsidRPr="00FA6478">
        <w:rPr>
          <w:rFonts w:ascii="Calibri Light" w:hAnsi="Calibri Light" w:cs="Calibri Light"/>
          <w:b/>
          <w:i/>
          <w:szCs w:val="24"/>
        </w:rPr>
        <w:t xml:space="preserve"> </w:t>
      </w:r>
      <w:r w:rsidR="00CC447D" w:rsidRPr="00FA6478">
        <w:rPr>
          <w:rFonts w:ascii="Calibri Light" w:hAnsi="Calibri Light" w:cs="Calibri Light"/>
          <w:b/>
          <w:i/>
          <w:szCs w:val="24"/>
          <w:lang w:val="en-GB"/>
        </w:rPr>
        <w:t>and they will require the explicit approval of the Monitoring Committee.</w:t>
      </w:r>
    </w:p>
    <w:p w14:paraId="5159A732" w14:textId="77777777" w:rsidR="00F545F3" w:rsidRPr="00FA6478" w:rsidRDefault="00F545F3" w:rsidP="00F545F3">
      <w:pPr>
        <w:numPr>
          <w:ilvl w:val="2"/>
          <w:numId w:val="10"/>
        </w:numPr>
        <w:pBdr>
          <w:bottom w:val="single" w:sz="18" w:space="1" w:color="C00000"/>
        </w:pBdr>
        <w:shd w:val="clear" w:color="auto" w:fill="FFFFFF"/>
        <w:spacing w:before="240" w:after="120"/>
        <w:ind w:right="144"/>
        <w:jc w:val="both"/>
        <w:outlineLvl w:val="2"/>
        <w:rPr>
          <w:rFonts w:ascii="Calibri Light" w:hAnsi="Calibri Light" w:cs="Calibri Light"/>
          <w:b/>
          <w:szCs w:val="24"/>
        </w:rPr>
      </w:pPr>
      <w:bookmarkStart w:id="51" w:name="_Toc137473081"/>
      <w:bookmarkStart w:id="52" w:name="_Toc137566738"/>
      <w:bookmarkStart w:id="53" w:name="_Toc193458143"/>
      <w:bookmarkStart w:id="54" w:name="_Toc483910495"/>
      <w:bookmarkStart w:id="55" w:name="_Toc501554911"/>
      <w:r w:rsidRPr="00FA6478">
        <w:rPr>
          <w:rFonts w:ascii="Calibri Light" w:hAnsi="Calibri Light" w:cs="Calibri Light"/>
          <w:b/>
          <w:szCs w:val="24"/>
        </w:rPr>
        <w:lastRenderedPageBreak/>
        <w:t xml:space="preserve">Other Interreg NEXT </w:t>
      </w:r>
      <w:proofErr w:type="spellStart"/>
      <w:r w:rsidRPr="00FA6478">
        <w:rPr>
          <w:rFonts w:ascii="Calibri Light" w:hAnsi="Calibri Light" w:cs="Calibri Light"/>
          <w:b/>
          <w:szCs w:val="24"/>
        </w:rPr>
        <w:t>programmes</w:t>
      </w:r>
      <w:bookmarkEnd w:id="51"/>
      <w:bookmarkEnd w:id="52"/>
      <w:bookmarkEnd w:id="53"/>
      <w:proofErr w:type="spellEnd"/>
      <w:r w:rsidRPr="00FA6478">
        <w:rPr>
          <w:rFonts w:ascii="Calibri Light" w:hAnsi="Calibri Light" w:cs="Calibri Light"/>
          <w:b/>
          <w:szCs w:val="24"/>
        </w:rPr>
        <w:t xml:space="preserve"> </w:t>
      </w:r>
      <w:bookmarkEnd w:id="54"/>
      <w:bookmarkEnd w:id="55"/>
    </w:p>
    <w:p w14:paraId="77701761"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223DEBDC"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runs in parallel with other </w:t>
      </w:r>
      <w:r w:rsidR="00B61FFF">
        <w:rPr>
          <w:rFonts w:ascii="Calibri Light" w:hAnsi="Calibri Light" w:cs="Calibri Light"/>
          <w:szCs w:val="24"/>
        </w:rPr>
        <w:t xml:space="preserve">EU financed </w:t>
      </w:r>
      <w:proofErr w:type="spellStart"/>
      <w:r w:rsidRPr="00FA6478">
        <w:rPr>
          <w:rFonts w:ascii="Calibri Light" w:hAnsi="Calibri Light" w:cs="Calibri Light"/>
          <w:szCs w:val="24"/>
        </w:rPr>
        <w:t>programmes</w:t>
      </w:r>
      <w:proofErr w:type="spellEnd"/>
      <w:r w:rsidRPr="00FA6478">
        <w:rPr>
          <w:rFonts w:ascii="Calibri Light" w:hAnsi="Calibri Light" w:cs="Calibri Light"/>
          <w:szCs w:val="24"/>
        </w:rPr>
        <w:t xml:space="preserve">, also relevant for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w:t>
      </w:r>
      <w:r w:rsidR="002D7D34">
        <w:rPr>
          <w:rFonts w:ascii="Calibri Light" w:hAnsi="Calibri Light" w:cs="Calibri Light"/>
          <w:szCs w:val="24"/>
        </w:rPr>
        <w:t>i</w:t>
      </w:r>
      <w:r w:rsidRPr="00FA6478">
        <w:rPr>
          <w:rFonts w:ascii="Calibri Light" w:hAnsi="Calibri Light" w:cs="Calibri Light"/>
          <w:szCs w:val="24"/>
        </w:rPr>
        <w:t>.</w:t>
      </w:r>
      <w:r w:rsidR="002D7D34">
        <w:rPr>
          <w:rFonts w:ascii="Calibri Light" w:hAnsi="Calibri Light" w:cs="Calibri Light"/>
          <w:szCs w:val="24"/>
        </w:rPr>
        <w:t>e</w:t>
      </w:r>
      <w:r w:rsidRPr="00FA6478">
        <w:rPr>
          <w:rFonts w:ascii="Calibri Light" w:hAnsi="Calibri Light" w:cs="Calibri Light"/>
          <w:szCs w:val="24"/>
        </w:rPr>
        <w:t>.</w:t>
      </w:r>
      <w:r w:rsidR="002D7D34">
        <w:rPr>
          <w:rFonts w:ascii="Calibri Light" w:hAnsi="Calibri Light" w:cs="Calibri Light"/>
          <w:szCs w:val="24"/>
        </w:rPr>
        <w:t>,</w:t>
      </w:r>
      <w:r w:rsidRPr="00FA6478">
        <w:rPr>
          <w:rFonts w:ascii="Calibri Light" w:hAnsi="Calibri Light" w:cs="Calibri Light"/>
          <w:szCs w:val="24"/>
        </w:rPr>
        <w:t xml:space="preserve"> Interreg VI-A NEXT Romania-Ukraine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Interreg VI-B NEXT Black Sea Basin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as well as other national or cooperation </w:t>
      </w:r>
      <w:proofErr w:type="spellStart"/>
      <w:r w:rsidRPr="00FA6478">
        <w:rPr>
          <w:rFonts w:ascii="Calibri Light" w:hAnsi="Calibri Light" w:cs="Calibri Light"/>
          <w:szCs w:val="24"/>
        </w:rPr>
        <w:t>programmes</w:t>
      </w:r>
      <w:proofErr w:type="spellEnd"/>
      <w:r w:rsidRPr="00FA6478">
        <w:rPr>
          <w:rFonts w:ascii="Calibri Light" w:hAnsi="Calibri Light" w:cs="Calibri Light"/>
          <w:szCs w:val="24"/>
        </w:rPr>
        <w:t xml:space="preserve"> from Romania and</w:t>
      </w:r>
      <w:r>
        <w:rPr>
          <w:rFonts w:ascii="Calibri Light" w:hAnsi="Calibri Light" w:cs="Calibri Light"/>
          <w:szCs w:val="24"/>
        </w:rPr>
        <w:t xml:space="preserve"> Republic of</w:t>
      </w:r>
      <w:r w:rsidRPr="00FA6478">
        <w:rPr>
          <w:rFonts w:ascii="Calibri Light" w:hAnsi="Calibri Light" w:cs="Calibri Light"/>
          <w:szCs w:val="24"/>
        </w:rPr>
        <w:t xml:space="preserve"> Moldova funded by the European Union, relevant for this area. </w:t>
      </w:r>
    </w:p>
    <w:p w14:paraId="3C8E2812" w14:textId="77777777" w:rsidR="00F545F3" w:rsidRPr="00016690" w:rsidRDefault="00F545F3" w:rsidP="00F545F3">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ab/>
      </w:r>
      <w:r w:rsidRPr="00016690">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34A40984" w14:textId="77777777" w:rsidR="00F545F3" w:rsidRPr="00FA6478" w:rsidRDefault="00F545F3" w:rsidP="00F545F3">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shall not finance projects whose activities have already been financed (totally or partially) by other </w:t>
      </w:r>
      <w:proofErr w:type="spellStart"/>
      <w:r w:rsidRPr="00FA6478">
        <w:rPr>
          <w:rFonts w:ascii="Calibri Light" w:hAnsi="Calibri Light" w:cs="Calibri Light"/>
          <w:b/>
          <w:i/>
          <w:szCs w:val="24"/>
        </w:rPr>
        <w:t>programmes</w:t>
      </w:r>
      <w:proofErr w:type="spellEnd"/>
      <w:r w:rsidRPr="00FA6478">
        <w:rPr>
          <w:rFonts w:ascii="Calibri Light" w:hAnsi="Calibri Light" w:cs="Calibri Light"/>
          <w:b/>
          <w:i/>
          <w:szCs w:val="24"/>
        </w:rPr>
        <w:t xml:space="preserve">/ financial instruments. </w:t>
      </w:r>
    </w:p>
    <w:p w14:paraId="140DD1AA"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In order to avoid double financing and overlapping between projects, the Applicants and partners are strongly requested not to submit projects already awarded with a grant in another financial framework, or projects that include activities that have already been financed in another financial framework. </w:t>
      </w:r>
    </w:p>
    <w:p w14:paraId="71312FE3" w14:textId="77777777" w:rsidR="00F545F3" w:rsidRPr="00FA6478" w:rsidRDefault="00D36270"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In this regard, a</w:t>
      </w:r>
      <w:r w:rsidR="00F545F3" w:rsidRPr="00FA6478">
        <w:rPr>
          <w:rFonts w:ascii="Calibri Light" w:hAnsi="Calibri Light" w:cs="Calibri Light"/>
          <w:szCs w:val="24"/>
        </w:rPr>
        <w:t xml:space="preserve">ll project partners shall confirm, in their statements, that no expenditure related to the above-mentioned project has been, is or will be funded, in part or in whole, by any other </w:t>
      </w:r>
      <w:r w:rsidR="00B00007">
        <w:rPr>
          <w:rFonts w:ascii="Calibri Light" w:hAnsi="Calibri Light" w:cs="Calibri Light"/>
          <w:szCs w:val="24"/>
        </w:rPr>
        <w:t>donor</w:t>
      </w:r>
      <w:r w:rsidR="00F545F3" w:rsidRPr="00FA6478">
        <w:rPr>
          <w:rFonts w:ascii="Calibri Light" w:hAnsi="Calibri Light" w:cs="Calibri Light"/>
          <w:szCs w:val="24"/>
        </w:rPr>
        <w:t xml:space="preserve">-funded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w:t>
      </w:r>
    </w:p>
    <w:p w14:paraId="0706FC19"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Interreg </w:t>
      </w:r>
      <w:proofErr w:type="spellStart"/>
      <w:r w:rsidRPr="00FA6478">
        <w:rPr>
          <w:rFonts w:ascii="Calibri Light" w:hAnsi="Calibri Light" w:cs="Calibri Light"/>
          <w:szCs w:val="24"/>
        </w:rPr>
        <w:t>programmes</w:t>
      </w:r>
      <w:proofErr w:type="spellEnd"/>
      <w:r w:rsidRPr="00FA6478">
        <w:rPr>
          <w:rFonts w:ascii="Calibri Light" w:hAnsi="Calibri Light" w:cs="Calibri Light"/>
          <w:szCs w:val="24"/>
        </w:rPr>
        <w:t xml:space="preserve"> and the European Commission) will be performed in order to detect potential cases of double financing. Moreover, during the contracting phase, an updated statement of the Applicant and partners on this topic will be requested.</w:t>
      </w:r>
    </w:p>
    <w:p w14:paraId="3201FC76"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113F093F" w14:textId="77777777" w:rsidR="00F545F3" w:rsidRPr="00FA6478" w:rsidRDefault="00F545F3" w:rsidP="00F545F3">
      <w:pPr>
        <w:numPr>
          <w:ilvl w:val="2"/>
          <w:numId w:val="10"/>
        </w:numPr>
        <w:pBdr>
          <w:bottom w:val="single" w:sz="18" w:space="1" w:color="C00000"/>
        </w:pBdr>
        <w:shd w:val="clear" w:color="auto" w:fill="FFFFFF"/>
        <w:spacing w:before="240" w:after="120"/>
        <w:ind w:left="86" w:right="144" w:firstLine="4"/>
        <w:jc w:val="both"/>
        <w:outlineLvl w:val="2"/>
        <w:rPr>
          <w:rFonts w:ascii="Calibri Light" w:hAnsi="Calibri Light" w:cs="Calibri Light"/>
          <w:b/>
          <w:szCs w:val="24"/>
        </w:rPr>
      </w:pPr>
      <w:bookmarkStart w:id="56" w:name="_Toc483910496"/>
      <w:bookmarkStart w:id="57" w:name="_Toc501554912"/>
      <w:bookmarkStart w:id="58" w:name="_Toc137473082"/>
      <w:bookmarkStart w:id="59" w:name="_Toc137566739"/>
      <w:bookmarkStart w:id="60" w:name="_Toc193458144"/>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structures </w:t>
      </w:r>
      <w:bookmarkEnd w:id="56"/>
      <w:bookmarkEnd w:id="57"/>
      <w:bookmarkEnd w:id="58"/>
      <w:bookmarkEnd w:id="59"/>
      <w:r w:rsidR="00EA7F18">
        <w:rPr>
          <w:rFonts w:ascii="Calibri Light" w:hAnsi="Calibri Light" w:cs="Calibri Light"/>
          <w:b/>
          <w:szCs w:val="24"/>
        </w:rPr>
        <w:t>with roles in selection of projects</w:t>
      </w:r>
      <w:bookmarkEnd w:id="60"/>
    </w:p>
    <w:p w14:paraId="3A526937" w14:textId="77777777" w:rsidR="00EA7F18" w:rsidRDefault="00EA7F18" w:rsidP="001C7658">
      <w:pPr>
        <w:tabs>
          <w:tab w:val="left" w:pos="9498"/>
        </w:tabs>
        <w:autoSpaceDE w:val="0"/>
        <w:autoSpaceDN w:val="0"/>
        <w:adjustRightInd w:val="0"/>
        <w:spacing w:before="120" w:after="120"/>
        <w:ind w:left="90" w:right="148"/>
        <w:jc w:val="both"/>
        <w:rPr>
          <w:rFonts w:ascii="Calibri Light" w:hAnsi="Calibri Light" w:cs="Calibri Light"/>
          <w:szCs w:val="24"/>
        </w:rPr>
      </w:pPr>
    </w:p>
    <w:p w14:paraId="069B26B8" w14:textId="77777777" w:rsidR="000E4F4E" w:rsidRPr="000E4F4E" w:rsidRDefault="000E4F4E" w:rsidP="000E4F4E">
      <w:pPr>
        <w:tabs>
          <w:tab w:val="left" w:pos="9498"/>
        </w:tabs>
        <w:autoSpaceDE w:val="0"/>
        <w:autoSpaceDN w:val="0"/>
        <w:adjustRightInd w:val="0"/>
        <w:spacing w:before="120" w:after="120"/>
        <w:ind w:right="148"/>
        <w:jc w:val="both"/>
        <w:rPr>
          <w:rFonts w:ascii="Calibri Light" w:hAnsi="Calibri Light" w:cs="Calibri Light"/>
          <w:szCs w:val="24"/>
        </w:rPr>
      </w:pPr>
      <w:r w:rsidRPr="000E4F4E">
        <w:rPr>
          <w:rFonts w:ascii="Calibri Light" w:hAnsi="Calibri Light" w:cs="Calibri Light"/>
          <w:szCs w:val="24"/>
        </w:rPr>
        <w:t xml:space="preserve">At </w:t>
      </w:r>
      <w:proofErr w:type="spellStart"/>
      <w:r w:rsidRPr="000E4F4E">
        <w:rPr>
          <w:rFonts w:ascii="Calibri Light" w:hAnsi="Calibri Light" w:cs="Calibri Light"/>
          <w:szCs w:val="24"/>
        </w:rPr>
        <w:t>programme</w:t>
      </w:r>
      <w:proofErr w:type="spellEnd"/>
      <w:r w:rsidRPr="000E4F4E">
        <w:rPr>
          <w:rFonts w:ascii="Calibri Light" w:hAnsi="Calibri Light" w:cs="Calibri Light"/>
          <w:szCs w:val="24"/>
        </w:rPr>
        <w:t xml:space="preserve"> level, there are joint structures involved in selection of projects (i.e. Monitoring  Committee, Managing Authority, Joint Secretariat), but also and national structures (National Authority in Romania - Ministry of Development Public Works and Administration, National Authority in Republic of Moldova - State Chancellery). </w:t>
      </w:r>
    </w:p>
    <w:p w14:paraId="09291C1E" w14:textId="77777777" w:rsidR="00E40425" w:rsidRDefault="000E4F4E" w:rsidP="000E4F4E">
      <w:pPr>
        <w:tabs>
          <w:tab w:val="left" w:pos="9498"/>
        </w:tabs>
        <w:autoSpaceDE w:val="0"/>
        <w:autoSpaceDN w:val="0"/>
        <w:adjustRightInd w:val="0"/>
        <w:spacing w:before="120" w:after="120"/>
        <w:ind w:right="148"/>
        <w:jc w:val="both"/>
        <w:rPr>
          <w:rFonts w:ascii="Calibri Light" w:hAnsi="Calibri Light" w:cs="Calibri Light"/>
          <w:szCs w:val="24"/>
        </w:rPr>
      </w:pPr>
      <w:r w:rsidRPr="000E4F4E">
        <w:rPr>
          <w:rFonts w:ascii="Calibri Light" w:hAnsi="Calibri Light" w:cs="Calibri Light"/>
          <w:szCs w:val="24"/>
        </w:rPr>
        <w:t xml:space="preserve">The Selection Committee is composed by representatives of the above </w:t>
      </w:r>
      <w:proofErr w:type="spellStart"/>
      <w:r w:rsidRPr="000E4F4E">
        <w:rPr>
          <w:rFonts w:ascii="Calibri Light" w:hAnsi="Calibri Light" w:cs="Calibri Light"/>
          <w:szCs w:val="24"/>
        </w:rPr>
        <w:t>programme</w:t>
      </w:r>
      <w:proofErr w:type="spellEnd"/>
      <w:r w:rsidRPr="000E4F4E">
        <w:rPr>
          <w:rFonts w:ascii="Calibri Light" w:hAnsi="Calibri Light" w:cs="Calibri Light"/>
          <w:szCs w:val="24"/>
        </w:rPr>
        <w:t xml:space="preserve"> authorities and facilitates the work of the Monitoring Committee in assessing the submitted project proposals. The final decision on the results of the selection process will be is taken by the Monitoring Committee according to Article 22 of Interreg Regulation, which stipulates that the Interreg operations shall be selected by a Monitoring Committee and to be in line with </w:t>
      </w:r>
      <w:proofErr w:type="spellStart"/>
      <w:r w:rsidRPr="000E4F4E">
        <w:rPr>
          <w:rFonts w:ascii="Calibri Light" w:hAnsi="Calibri Light" w:cs="Calibri Light"/>
          <w:szCs w:val="24"/>
        </w:rPr>
        <w:t>programme’s</w:t>
      </w:r>
      <w:proofErr w:type="spellEnd"/>
      <w:r w:rsidRPr="000E4F4E">
        <w:rPr>
          <w:rFonts w:ascii="Calibri Light" w:hAnsi="Calibri Light" w:cs="Calibri Light"/>
          <w:szCs w:val="24"/>
        </w:rPr>
        <w:t xml:space="preserve"> strategy and objectives.</w:t>
      </w:r>
    </w:p>
    <w:p w14:paraId="09285204" w14:textId="77777777" w:rsidR="00434AC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 xml:space="preserve"> </w:t>
      </w:r>
    </w:p>
    <w:p w14:paraId="6ADF0FE2" w14:textId="77777777" w:rsidR="007D21D2" w:rsidRPr="00193149" w:rsidRDefault="00434AC5" w:rsidP="00F545F3">
      <w:pPr>
        <w:pStyle w:val="Guidelines2"/>
        <w:numPr>
          <w:ilvl w:val="1"/>
          <w:numId w:val="10"/>
        </w:numPr>
        <w:shd w:val="clear" w:color="auto" w:fill="C00000"/>
        <w:spacing w:before="360" w:after="360"/>
        <w:ind w:right="144"/>
        <w:jc w:val="left"/>
        <w:outlineLvl w:val="1"/>
        <w:rPr>
          <w:rFonts w:ascii="Calibri Light" w:hAnsi="Calibri Light" w:cs="Calibri Light"/>
          <w:szCs w:val="24"/>
        </w:rPr>
      </w:pPr>
      <w:r>
        <w:rPr>
          <w:rFonts w:ascii="Calibri Light" w:hAnsi="Calibri Light" w:cs="Calibri Light"/>
          <w:szCs w:val="24"/>
        </w:rPr>
        <w:br w:type="page"/>
      </w:r>
      <w:bookmarkStart w:id="61" w:name="_Toc483910498"/>
      <w:bookmarkStart w:id="62" w:name="_Toc501554914"/>
      <w:bookmarkStart w:id="63" w:name="_Toc137473084"/>
      <w:bookmarkStart w:id="64" w:name="_Toc137566741"/>
      <w:bookmarkStart w:id="65" w:name="_Toc193458145"/>
      <w:r w:rsidR="007D21D2" w:rsidRPr="00193149">
        <w:rPr>
          <w:rFonts w:ascii="Calibri Light" w:hAnsi="Calibri Light" w:cs="Calibri Light"/>
          <w:szCs w:val="24"/>
        </w:rPr>
        <w:lastRenderedPageBreak/>
        <w:t>Legal Framework</w:t>
      </w:r>
      <w:bookmarkEnd w:id="61"/>
      <w:bookmarkEnd w:id="62"/>
      <w:bookmarkEnd w:id="63"/>
      <w:bookmarkEnd w:id="64"/>
      <w:r w:rsidR="007B65F7">
        <w:rPr>
          <w:rStyle w:val="FootnoteReference"/>
          <w:rFonts w:cs="Calibri Light"/>
          <w:szCs w:val="24"/>
        </w:rPr>
        <w:footnoteReference w:id="3"/>
      </w:r>
      <w:bookmarkEnd w:id="65"/>
    </w:p>
    <w:p w14:paraId="0A71464B" w14:textId="77777777" w:rsidR="00EB5218" w:rsidRDefault="00F85339"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Pr>
          <w:rFonts w:ascii="Segoe UI Symbol" w:hAnsi="Segoe UI Symbol" w:cs="Segoe UI Symbol"/>
          <w:color w:val="000000"/>
          <w:szCs w:val="24"/>
        </w:rPr>
        <w:t xml:space="preserve"> </w:t>
      </w:r>
      <w:r w:rsidR="00E4341E" w:rsidRPr="00FA6478">
        <w:rPr>
          <w:rFonts w:ascii="Calibri Light" w:hAnsi="Calibri Light" w:cs="Calibri Light"/>
          <w:color w:val="000000"/>
          <w:szCs w:val="24"/>
        </w:rPr>
        <w:t>Commission Decision</w:t>
      </w:r>
      <w:r w:rsidR="00EB5218" w:rsidRPr="00FA6478">
        <w:rPr>
          <w:rFonts w:ascii="Calibri Light" w:hAnsi="Calibri Light" w:cs="Calibri Light"/>
          <w:color w:val="000000"/>
          <w:szCs w:val="24"/>
        </w:rPr>
        <w:t xml:space="preserve"> </w:t>
      </w:r>
      <w:r w:rsidR="00E4341E" w:rsidRPr="00FA6478">
        <w:rPr>
          <w:rFonts w:ascii="Calibri Light" w:hAnsi="Calibri Light" w:cs="Calibri Light"/>
          <w:color w:val="000000"/>
          <w:szCs w:val="24"/>
        </w:rPr>
        <w:t xml:space="preserve">No. 8932 on 30.11.2022 </w:t>
      </w:r>
      <w:r w:rsidR="00EB5218" w:rsidRPr="00FA6478">
        <w:rPr>
          <w:rFonts w:ascii="Calibri Light" w:hAnsi="Calibri Light" w:cs="Calibri Light"/>
          <w:color w:val="000000"/>
          <w:szCs w:val="24"/>
        </w:rPr>
        <w:t xml:space="preserve">on approving the Interreg VI-A </w:t>
      </w:r>
      <w:r w:rsidR="00232DFA" w:rsidRPr="00FA6478">
        <w:rPr>
          <w:rFonts w:ascii="Calibri Light" w:hAnsi="Calibri Light" w:cs="Calibri Light"/>
          <w:color w:val="000000"/>
          <w:szCs w:val="24"/>
        </w:rPr>
        <w:t>N</w:t>
      </w:r>
      <w:r w:rsidR="00232DFA">
        <w:rPr>
          <w:rFonts w:ascii="Calibri Light" w:hAnsi="Calibri Light" w:cs="Calibri Light"/>
          <w:color w:val="000000"/>
          <w:szCs w:val="24"/>
        </w:rPr>
        <w:t>EXT</w:t>
      </w:r>
      <w:r w:rsidR="00232DFA" w:rsidRPr="00FA6478">
        <w:rPr>
          <w:rFonts w:ascii="Calibri Light" w:hAnsi="Calibri Light" w:cs="Calibri Light"/>
          <w:color w:val="000000"/>
          <w:szCs w:val="24"/>
        </w:rPr>
        <w:t xml:space="preserve"> </w:t>
      </w:r>
      <w:r w:rsidR="00EB5218" w:rsidRPr="00FA6478">
        <w:rPr>
          <w:rFonts w:ascii="Calibri Light" w:hAnsi="Calibri Light" w:cs="Calibri Light"/>
          <w:color w:val="000000"/>
          <w:szCs w:val="24"/>
        </w:rPr>
        <w:t xml:space="preserve">Romania-Republic of Moldova </w:t>
      </w:r>
      <w:proofErr w:type="spellStart"/>
      <w:r w:rsidR="00EB5218" w:rsidRPr="00FA6478">
        <w:rPr>
          <w:rFonts w:ascii="Calibri Light" w:hAnsi="Calibri Light" w:cs="Calibri Light"/>
          <w:color w:val="000000"/>
          <w:szCs w:val="24"/>
        </w:rPr>
        <w:t>Programme</w:t>
      </w:r>
      <w:proofErr w:type="spellEnd"/>
      <w:r w:rsidR="00EB5218" w:rsidRPr="00FA6478">
        <w:rPr>
          <w:rFonts w:ascii="Calibri Light" w:hAnsi="Calibri Light" w:cs="Calibri Light"/>
          <w:color w:val="000000"/>
          <w:szCs w:val="24"/>
        </w:rPr>
        <w:t xml:space="preserve"> for 2021 - 2027 period;</w:t>
      </w:r>
    </w:p>
    <w:p w14:paraId="36A26205" w14:textId="77777777" w:rsidR="009E7157" w:rsidRPr="00FA6478" w:rsidRDefault="00F85339" w:rsidP="00BB3977">
      <w:pPr>
        <w:tabs>
          <w:tab w:val="left" w:pos="810"/>
        </w:tabs>
        <w:spacing w:before="120" w:after="120"/>
        <w:ind w:right="148"/>
        <w:jc w:val="both"/>
        <w:rPr>
          <w:rFonts w:ascii="Calibri Light" w:hAnsi="Calibri Light" w:cs="Calibri Light"/>
          <w:color w:val="000000"/>
          <w:szCs w:val="24"/>
        </w:rPr>
      </w:pPr>
      <w:r w:rsidRPr="00F85339">
        <w:rPr>
          <w:rFonts w:ascii="Segoe UI Symbol" w:hAnsi="Segoe UI Symbol" w:cs="Segoe UI Symbol"/>
          <w:color w:val="000000"/>
          <w:szCs w:val="24"/>
        </w:rPr>
        <w:t>➢</w:t>
      </w:r>
      <w:r>
        <w:rPr>
          <w:rFonts w:ascii="Segoe UI Symbol" w:hAnsi="Segoe UI Symbol" w:cs="Segoe UI Symbol"/>
          <w:color w:val="000000"/>
          <w:szCs w:val="24"/>
        </w:rPr>
        <w:t xml:space="preserve"> </w:t>
      </w:r>
      <w:proofErr w:type="spellStart"/>
      <w:r w:rsidR="00504B29" w:rsidRPr="00504B29">
        <w:rPr>
          <w:rFonts w:ascii="Calibri Light" w:hAnsi="Calibri Light" w:cs="Calibri Light"/>
          <w:color w:val="000000"/>
          <w:szCs w:val="24"/>
        </w:rPr>
        <w:t>Programme</w:t>
      </w:r>
      <w:proofErr w:type="spellEnd"/>
      <w:r w:rsidR="00504B29" w:rsidRPr="00504B29">
        <w:rPr>
          <w:rFonts w:ascii="Calibri Light" w:hAnsi="Calibri Light" w:cs="Calibri Light"/>
          <w:color w:val="000000"/>
          <w:szCs w:val="24"/>
        </w:rPr>
        <w:t xml:space="preserve"> </w:t>
      </w:r>
      <w:bookmarkStart w:id="66" w:name="_Hlk167802914"/>
      <w:r w:rsidR="00504B29" w:rsidRPr="00504B29">
        <w:rPr>
          <w:rFonts w:ascii="Calibri Light" w:hAnsi="Calibri Light" w:cs="Calibri Light"/>
          <w:color w:val="000000"/>
          <w:szCs w:val="24"/>
        </w:rPr>
        <w:t>amending decision number 8965 on December 15, 2023.</w:t>
      </w:r>
      <w:bookmarkEnd w:id="66"/>
      <w:r w:rsidR="00EF7E75">
        <w:rPr>
          <w:rFonts w:ascii="Calibri Light" w:hAnsi="Calibri Light" w:cs="Calibri Light"/>
          <w:color w:val="000000"/>
          <w:szCs w:val="24"/>
        </w:rPr>
        <w:t xml:space="preserve"> </w:t>
      </w:r>
      <w:r w:rsidR="00BB3977" w:rsidRPr="00BB3977">
        <w:rPr>
          <w:rFonts w:ascii="Calibri Light" w:hAnsi="Calibri Light" w:cs="Calibri Light"/>
          <w:color w:val="000000"/>
          <w:szCs w:val="24"/>
        </w:rPr>
        <w:t xml:space="preserve">Financing Agreement for the Interreg </w:t>
      </w:r>
      <w:proofErr w:type="spellStart"/>
      <w:r w:rsidR="00BB3977" w:rsidRPr="00BB3977">
        <w:rPr>
          <w:rFonts w:ascii="Calibri Light" w:hAnsi="Calibri Light" w:cs="Calibri Light"/>
          <w:color w:val="000000"/>
          <w:szCs w:val="24"/>
        </w:rPr>
        <w:t>programme</w:t>
      </w:r>
      <w:proofErr w:type="spellEnd"/>
      <w:r w:rsidR="00BB3977">
        <w:rPr>
          <w:rFonts w:ascii="Calibri Light" w:hAnsi="Calibri Light" w:cs="Calibri Light"/>
          <w:color w:val="000000"/>
          <w:szCs w:val="24"/>
        </w:rPr>
        <w:t xml:space="preserve"> </w:t>
      </w:r>
      <w:r w:rsidR="00BB3977" w:rsidRPr="00BB3977">
        <w:rPr>
          <w:rFonts w:ascii="Calibri Light" w:hAnsi="Calibri Light" w:cs="Calibri Light"/>
          <w:color w:val="000000"/>
          <w:szCs w:val="24"/>
        </w:rPr>
        <w:t>(Interreg VI-A) NEXT Romania-Republic of Moldova</w:t>
      </w:r>
    </w:p>
    <w:p w14:paraId="0E972B31"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bookmarkStart w:id="67" w:name="_Hlk190690949"/>
      <w:r w:rsidRPr="0086723E">
        <w:rPr>
          <w:rFonts w:ascii="Segoe UI Symbol" w:hAnsi="Segoe UI Symbol" w:cs="Segoe UI Symbol"/>
          <w:color w:val="000000"/>
          <w:szCs w:val="24"/>
        </w:rPr>
        <w:t>➢</w:t>
      </w:r>
      <w:bookmarkEnd w:id="67"/>
      <w:r w:rsidRPr="00FA6478">
        <w:rPr>
          <w:rFonts w:ascii="Calibri Light" w:hAnsi="Calibri Light" w:cs="Calibri Light"/>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5860B451"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2021/1059 of the European Parliament and of the Council of 24 June 2021 on specific provisions for the European territorial cooperation goal (Interreg) supported by the European Regional Development Fund and external financing instruments; </w:t>
      </w:r>
    </w:p>
    <w:p w14:paraId="10F26623"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2021/1058 of the European Parliament and of the Council of 24 June 2021 on the European Regional Development Fund and on the Cohesion Fund; </w:t>
      </w:r>
    </w:p>
    <w:p w14:paraId="3E4516F8"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 /947 of the European Parliament and of the Council of 9 June 2021 establishing the </w:t>
      </w:r>
      <w:proofErr w:type="spellStart"/>
      <w:r w:rsidRPr="00FA6478">
        <w:rPr>
          <w:rFonts w:ascii="Calibri Light" w:hAnsi="Calibri Light" w:cs="Calibri Light"/>
          <w:color w:val="000000"/>
          <w:szCs w:val="24"/>
        </w:rPr>
        <w:t>Neighbourhood</w:t>
      </w:r>
      <w:proofErr w:type="spellEnd"/>
      <w:r w:rsidRPr="00FA6478">
        <w:rPr>
          <w:rFonts w:ascii="Calibri Light" w:hAnsi="Calibri Light" w:cs="Calibri Light"/>
          <w:color w:val="000000"/>
          <w:szCs w:val="24"/>
        </w:rPr>
        <w:t>, Development and International Cooperation Instrument – Global Europe, amending and repealing Decision No 466/2014/EU and repealing Regulation (EU) 2017/1601 and Council Regulation (EC, Euratom) No 480/2009</w:t>
      </w:r>
    </w:p>
    <w:p w14:paraId="7B8F0227" w14:textId="77777777" w:rsidR="00803BF3" w:rsidRDefault="00EB5218" w:rsidP="006120F1">
      <w:pPr>
        <w:spacing w:before="60" w:after="60" w:line="240" w:lineRule="auto"/>
        <w:jc w:val="both"/>
        <w:rPr>
          <w:rFonts w:asciiTheme="majorHAnsi" w:hAnsiTheme="majorHAnsi" w:cstheme="majorHAnsi"/>
          <w:szCs w:val="24"/>
          <w:lang w:val="en-GB"/>
        </w:rPr>
      </w:pPr>
      <w:r w:rsidRPr="006120F1">
        <w:rPr>
          <w:rFonts w:ascii="Segoe UI Symbol" w:hAnsi="Segoe UI Symbol" w:cs="Segoe UI Symbol"/>
          <w:color w:val="000000"/>
          <w:szCs w:val="24"/>
        </w:rPr>
        <w:t>➢</w:t>
      </w:r>
      <w:r w:rsidRPr="006120F1">
        <w:rPr>
          <w:rFonts w:asciiTheme="majorHAnsi" w:hAnsiTheme="majorHAnsi" w:cstheme="majorHAnsi"/>
          <w:color w:val="000000"/>
          <w:szCs w:val="24"/>
        </w:rPr>
        <w:t xml:space="preserve"> </w:t>
      </w:r>
      <w:r w:rsidR="00803BF3" w:rsidRPr="006120F1">
        <w:rPr>
          <w:rFonts w:asciiTheme="majorHAnsi" w:hAnsiTheme="majorHAnsi" w:cstheme="majorHAnsi"/>
          <w:szCs w:val="24"/>
          <w:lang w:val="en-GB"/>
        </w:rPr>
        <w:t>R</w:t>
      </w:r>
      <w:r w:rsidR="00F55139" w:rsidRPr="006120F1">
        <w:rPr>
          <w:rFonts w:asciiTheme="majorHAnsi" w:hAnsiTheme="majorHAnsi" w:cstheme="majorHAnsi"/>
          <w:szCs w:val="24"/>
          <w:lang w:val="en-GB"/>
        </w:rPr>
        <w:t>egulation</w:t>
      </w:r>
      <w:r w:rsidR="00803BF3" w:rsidRPr="006120F1">
        <w:rPr>
          <w:rFonts w:asciiTheme="majorHAnsi" w:hAnsiTheme="majorHAnsi" w:cstheme="majorHAnsi"/>
          <w:szCs w:val="24"/>
          <w:lang w:val="en-GB"/>
        </w:rPr>
        <w:t xml:space="preserve"> (EU, Euratom) 2024/2509 </w:t>
      </w:r>
      <w:r w:rsidR="006120F1" w:rsidRPr="006120F1">
        <w:rPr>
          <w:rFonts w:asciiTheme="majorHAnsi" w:hAnsiTheme="majorHAnsi" w:cstheme="majorHAnsi"/>
          <w:szCs w:val="24"/>
          <w:lang w:val="en-GB"/>
        </w:rPr>
        <w:t>of</w:t>
      </w:r>
      <w:r w:rsidR="00803BF3" w:rsidRPr="006120F1">
        <w:rPr>
          <w:rFonts w:asciiTheme="majorHAnsi" w:hAnsiTheme="majorHAnsi" w:cstheme="majorHAnsi"/>
          <w:szCs w:val="24"/>
          <w:lang w:val="en-GB"/>
        </w:rPr>
        <w:t xml:space="preserve"> </w:t>
      </w:r>
      <w:r w:rsidR="006120F1" w:rsidRPr="006120F1">
        <w:rPr>
          <w:rFonts w:asciiTheme="majorHAnsi" w:hAnsiTheme="majorHAnsi" w:cstheme="majorHAnsi"/>
          <w:szCs w:val="24"/>
          <w:lang w:val="en-GB"/>
        </w:rPr>
        <w:t xml:space="preserve">the </w:t>
      </w:r>
      <w:r w:rsidR="006120F1" w:rsidRPr="006120F1">
        <w:rPr>
          <w:rFonts w:asciiTheme="majorHAnsi" w:hAnsiTheme="majorHAnsi" w:cstheme="majorHAnsi"/>
          <w:szCs w:val="24"/>
        </w:rPr>
        <w:t xml:space="preserve">European Parliament and of the Council </w:t>
      </w:r>
      <w:r w:rsidR="00803BF3" w:rsidRPr="006120F1">
        <w:rPr>
          <w:rFonts w:asciiTheme="majorHAnsi" w:hAnsiTheme="majorHAnsi" w:cstheme="majorHAnsi"/>
          <w:szCs w:val="24"/>
          <w:lang w:val="en-GB"/>
        </w:rPr>
        <w:t>of 23 September 2024, on the financial rules applicable to the general budget of the Union</w:t>
      </w:r>
    </w:p>
    <w:p w14:paraId="38529F1C" w14:textId="77777777" w:rsidR="00EB5218" w:rsidRDefault="00F85339" w:rsidP="00EB5218">
      <w:pPr>
        <w:tabs>
          <w:tab w:val="left" w:pos="810"/>
        </w:tabs>
        <w:spacing w:before="120" w:after="120"/>
        <w:ind w:right="148"/>
        <w:jc w:val="both"/>
        <w:rPr>
          <w:rFonts w:ascii="Calibri Light" w:hAnsi="Calibri Light" w:cs="Calibri Light"/>
          <w:color w:val="000000"/>
          <w:szCs w:val="24"/>
        </w:rPr>
      </w:pPr>
      <w:r w:rsidRPr="00ED386C">
        <w:rPr>
          <w:rFonts w:ascii="Segoe UI Symbol" w:hAnsi="Segoe UI Symbol" w:cs="Segoe UI Symbol"/>
          <w:szCs w:val="24"/>
          <w:lang w:val="en-GB"/>
        </w:rPr>
        <w:t>➢</w:t>
      </w:r>
      <w:r w:rsidR="00ED386C" w:rsidRPr="00ED386C">
        <w:rPr>
          <w:rFonts w:asciiTheme="majorHAnsi" w:hAnsiTheme="majorHAnsi" w:cstheme="majorHAnsi"/>
          <w:szCs w:val="24"/>
          <w:lang w:val="en-GB"/>
        </w:rPr>
        <w:t>Romanian</w:t>
      </w:r>
      <w:r w:rsidR="00ED386C">
        <w:rPr>
          <w:rFonts w:ascii="Segoe UI Symbol" w:hAnsi="Segoe UI Symbol" w:cs="Segoe UI Symbol"/>
          <w:color w:val="000000"/>
          <w:szCs w:val="24"/>
        </w:rPr>
        <w:t xml:space="preserve"> </w:t>
      </w:r>
      <w:r w:rsidR="00AF170B" w:rsidRPr="00F85339">
        <w:rPr>
          <w:rFonts w:asciiTheme="majorHAnsi" w:hAnsiTheme="majorHAnsi" w:cstheme="majorHAnsi"/>
          <w:szCs w:val="24"/>
          <w:lang w:val="en-GB"/>
        </w:rPr>
        <w:t>Law No. 231 of July 19, 2022 on the management and use of Interreg funds and national public contribution, for the "European Territorial Cooperation" objective, in the period 2021-2027</w:t>
      </w:r>
    </w:p>
    <w:p w14:paraId="54AEC246" w14:textId="77777777" w:rsidR="004824F2" w:rsidRDefault="004824F2" w:rsidP="00EB5218">
      <w:pPr>
        <w:tabs>
          <w:tab w:val="left" w:pos="810"/>
        </w:tabs>
        <w:spacing w:before="120" w:after="120"/>
        <w:ind w:right="148"/>
        <w:jc w:val="both"/>
        <w:rPr>
          <w:rFonts w:ascii="Calibri Light" w:hAnsi="Calibri Light" w:cs="Calibri Light"/>
          <w:color w:val="000000"/>
          <w:szCs w:val="24"/>
        </w:rPr>
      </w:pPr>
    </w:p>
    <w:p w14:paraId="4F5FCDBF"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2964FBD1"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221D5C31"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5B66806B"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065960B1" w14:textId="77777777" w:rsidR="008F4C06" w:rsidRDefault="008F4C06" w:rsidP="00EB5218">
      <w:pPr>
        <w:tabs>
          <w:tab w:val="left" w:pos="810"/>
        </w:tabs>
        <w:spacing w:before="120" w:after="120"/>
        <w:ind w:right="148"/>
        <w:jc w:val="both"/>
        <w:rPr>
          <w:rFonts w:ascii="Calibri Light" w:hAnsi="Calibri Light" w:cs="Calibri Light"/>
          <w:color w:val="000000"/>
          <w:szCs w:val="24"/>
        </w:rPr>
      </w:pPr>
    </w:p>
    <w:p w14:paraId="2DDF1548" w14:textId="77777777" w:rsidR="008F4C06" w:rsidRDefault="008F4C06" w:rsidP="00EB5218">
      <w:pPr>
        <w:tabs>
          <w:tab w:val="left" w:pos="810"/>
        </w:tabs>
        <w:spacing w:before="120" w:after="120"/>
        <w:ind w:right="148"/>
        <w:jc w:val="both"/>
        <w:rPr>
          <w:rFonts w:ascii="Calibri Light" w:hAnsi="Calibri Light" w:cs="Calibri Light"/>
          <w:color w:val="000000"/>
          <w:szCs w:val="24"/>
        </w:rPr>
      </w:pPr>
    </w:p>
    <w:p w14:paraId="624040B9" w14:textId="77777777" w:rsidR="00E55DE3" w:rsidRDefault="00E55DE3" w:rsidP="00EB5218">
      <w:pPr>
        <w:tabs>
          <w:tab w:val="left" w:pos="810"/>
        </w:tabs>
        <w:spacing w:before="120" w:after="120"/>
        <w:ind w:right="148"/>
        <w:jc w:val="both"/>
        <w:rPr>
          <w:rFonts w:ascii="Calibri Light" w:hAnsi="Calibri Light" w:cs="Calibri Light"/>
          <w:color w:val="000000"/>
          <w:szCs w:val="24"/>
        </w:rPr>
      </w:pPr>
    </w:p>
    <w:p w14:paraId="55FFE3AE" w14:textId="77777777" w:rsidR="007D21D2" w:rsidRPr="00282C0D" w:rsidRDefault="00A06902" w:rsidP="00560522">
      <w:pPr>
        <w:pStyle w:val="Guidelines2"/>
        <w:shd w:val="clear" w:color="auto" w:fill="C00000"/>
        <w:spacing w:before="360" w:after="360"/>
        <w:ind w:right="144"/>
        <w:jc w:val="left"/>
        <w:outlineLvl w:val="1"/>
        <w:rPr>
          <w:rFonts w:ascii="Calibri Light" w:hAnsi="Calibri Light" w:cs="Calibri Light"/>
          <w:color w:val="FFFFFF"/>
          <w:sz w:val="28"/>
          <w:szCs w:val="28"/>
        </w:rPr>
      </w:pPr>
      <w:bookmarkStart w:id="68" w:name="_Toc137473085"/>
      <w:bookmarkStart w:id="69" w:name="_Toc193458146"/>
      <w:bookmarkStart w:id="70" w:name="_Toc137566742"/>
      <w:r w:rsidRPr="00094F6D">
        <w:rPr>
          <w:rFonts w:ascii="Calibri Light" w:hAnsi="Calibri Light"/>
          <w:color w:val="FFFFFF"/>
          <w:sz w:val="28"/>
        </w:rPr>
        <w:lastRenderedPageBreak/>
        <w:t xml:space="preserve">1.3 </w:t>
      </w:r>
      <w:r w:rsidRPr="00094F6D">
        <w:rPr>
          <w:rFonts w:ascii="Calibri Light" w:hAnsi="Calibri Light"/>
          <w:color w:val="FFFFFF"/>
          <w:sz w:val="28"/>
        </w:rPr>
        <w:tab/>
      </w:r>
      <w:bookmarkStart w:id="71" w:name="_Toc483910499"/>
      <w:bookmarkStart w:id="72" w:name="_Toc501554915"/>
      <w:r w:rsidR="007E5AEA" w:rsidRPr="006504B7">
        <w:rPr>
          <w:rFonts w:ascii="Calibri Light" w:hAnsi="Calibri Light" w:cs="Calibri Light"/>
          <w:color w:val="FFFFFF"/>
          <w:sz w:val="28"/>
          <w:szCs w:val="28"/>
        </w:rPr>
        <w:t xml:space="preserve"> </w:t>
      </w:r>
      <w:bookmarkEnd w:id="68"/>
      <w:bookmarkEnd w:id="71"/>
      <w:bookmarkEnd w:id="72"/>
      <w:proofErr w:type="gramStart"/>
      <w:r w:rsidR="00E73FC7">
        <w:rPr>
          <w:rFonts w:ascii="Calibri Light" w:hAnsi="Calibri Light" w:cs="Calibri Light"/>
          <w:color w:val="FFFFFF"/>
          <w:sz w:val="28"/>
          <w:szCs w:val="28"/>
        </w:rPr>
        <w:t xml:space="preserve">focus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of</w:t>
      </w:r>
      <w:proofErr w:type="gramEnd"/>
      <w:r w:rsidR="00E73FC7">
        <w:rPr>
          <w:rFonts w:ascii="Calibri Light" w:hAnsi="Calibri Light" w:cs="Calibri Light"/>
          <w:color w:val="FFFFFF"/>
          <w:sz w:val="28"/>
          <w:szCs w:val="28"/>
        </w:rPr>
        <w:t xml:space="preserv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the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call</w:t>
      </w:r>
      <w:bookmarkEnd w:id="69"/>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p>
    <w:p w14:paraId="54CE6852" w14:textId="77777777" w:rsidR="00127B73" w:rsidRPr="00A04FA4" w:rsidRDefault="00127B73" w:rsidP="00A04FA4">
      <w:pPr>
        <w:pBdr>
          <w:bottom w:val="single" w:sz="18" w:space="1" w:color="C00000"/>
        </w:pBdr>
        <w:shd w:val="clear" w:color="auto" w:fill="FFFFFF"/>
        <w:spacing w:before="240" w:after="120"/>
        <w:ind w:left="90" w:right="144"/>
        <w:jc w:val="both"/>
        <w:outlineLvl w:val="2"/>
        <w:rPr>
          <w:rFonts w:ascii="Calibri Light" w:hAnsi="Calibri Light" w:cs="Calibri Light"/>
          <w:b/>
          <w:szCs w:val="24"/>
        </w:rPr>
      </w:pPr>
      <w:bookmarkStart w:id="73" w:name="_Toc129687809"/>
      <w:bookmarkStart w:id="74" w:name="_Toc158905070"/>
      <w:bookmarkStart w:id="75" w:name="_Toc193458147"/>
      <w:bookmarkStart w:id="76" w:name="_Toc137473096"/>
      <w:bookmarkStart w:id="77" w:name="_Toc483910500"/>
      <w:bookmarkStart w:id="78" w:name="_Toc501554916"/>
      <w:bookmarkEnd w:id="70"/>
      <w:r w:rsidRPr="00A04FA4">
        <w:rPr>
          <w:rFonts w:ascii="Calibri Light" w:hAnsi="Calibri Light" w:cs="Calibri Light"/>
          <w:b/>
          <w:szCs w:val="24"/>
        </w:rPr>
        <w:t xml:space="preserve">1.3.1 </w:t>
      </w:r>
      <w:r w:rsidRPr="00A04FA4">
        <w:rPr>
          <w:rFonts w:ascii="Calibri Light" w:hAnsi="Calibri Light" w:cs="Calibri Light"/>
          <w:b/>
          <w:szCs w:val="24"/>
        </w:rPr>
        <w:tab/>
        <w:t>Priorities and specific objectives addressed by the call</w:t>
      </w:r>
      <w:bookmarkEnd w:id="73"/>
      <w:bookmarkEnd w:id="74"/>
      <w:bookmarkEnd w:id="75"/>
    </w:p>
    <w:p w14:paraId="0D84F107" w14:textId="77777777" w:rsidR="00A84AC7" w:rsidRDefault="00A84AC7" w:rsidP="00DF2A22">
      <w:pPr>
        <w:pStyle w:val="Heading3"/>
        <w:numPr>
          <w:ilvl w:val="0"/>
          <w:numId w:val="0"/>
        </w:numPr>
        <w:ind w:left="720" w:hanging="720"/>
        <w:rPr>
          <w:b w:val="0"/>
          <w:bCs w:val="0"/>
          <w:lang w:val="en-GB"/>
        </w:rPr>
      </w:pPr>
    </w:p>
    <w:p w14:paraId="401F47D9" w14:textId="77777777" w:rsidR="00406F8D" w:rsidRPr="00243B49" w:rsidRDefault="00DF2A22" w:rsidP="00243B49">
      <w:pPr>
        <w:rPr>
          <w:lang w:val="en-GB"/>
        </w:rPr>
      </w:pPr>
      <w:r w:rsidRPr="00DF2A22">
        <w:rPr>
          <w:lang w:val="en-GB"/>
        </w:rPr>
        <w:t xml:space="preserve">Out of the 3 priorities of the Programme, only </w:t>
      </w:r>
      <w:proofErr w:type="gramStart"/>
      <w:r w:rsidRPr="00DF2A22">
        <w:rPr>
          <w:lang w:val="en-GB"/>
        </w:rPr>
        <w:t>Priority  1</w:t>
      </w:r>
      <w:proofErr w:type="gramEnd"/>
      <w:r w:rsidRPr="00DF2A22">
        <w:rPr>
          <w:lang w:val="en-GB"/>
        </w:rPr>
        <w:t xml:space="preserve"> and Priority 3 will be addressed by this call for small scale projects, as follows</w:t>
      </w:r>
    </w:p>
    <w:p w14:paraId="0B14336A" w14:textId="77777777" w:rsidR="00A84AC7" w:rsidRPr="00C325B4" w:rsidRDefault="00A84AC7" w:rsidP="00A84AC7">
      <w:pPr>
        <w:rPr>
          <w:b/>
        </w:rPr>
      </w:pPr>
      <w:bookmarkStart w:id="79" w:name="_Toc137473087"/>
      <w:bookmarkStart w:id="80" w:name="_Toc137566744"/>
      <w:r w:rsidRPr="00C325B4">
        <w:rPr>
          <w:b/>
        </w:rPr>
        <w:t>Priority 1 Green communities</w:t>
      </w:r>
      <w:bookmarkEnd w:id="79"/>
      <w:r w:rsidRPr="00C325B4">
        <w:rPr>
          <w:b/>
        </w:rPr>
        <w:t xml:space="preserve"> </w:t>
      </w:r>
      <w:bookmarkEnd w:id="80"/>
      <w:r w:rsidRPr="00C325B4">
        <w:rPr>
          <w:b/>
        </w:rPr>
        <w:t xml:space="preserve">                     </w:t>
      </w:r>
    </w:p>
    <w:tbl>
      <w:tblPr>
        <w:tblpPr w:leftFromText="180" w:rightFromText="180" w:vertAnchor="text" w:horzAnchor="margin" w:tblpY="92"/>
        <w:tblW w:w="10065" w:type="dxa"/>
        <w:tblLook w:val="04A0" w:firstRow="1" w:lastRow="0" w:firstColumn="1" w:lastColumn="0" w:noHBand="0" w:noVBand="1"/>
      </w:tblPr>
      <w:tblGrid>
        <w:gridCol w:w="4096"/>
        <w:gridCol w:w="5969"/>
      </w:tblGrid>
      <w:tr w:rsidR="00A84AC7" w:rsidRPr="00A3796B" w14:paraId="1CB6A38A" w14:textId="77777777" w:rsidTr="002F5949">
        <w:trPr>
          <w:trHeight w:val="2670"/>
        </w:trPr>
        <w:tc>
          <w:tcPr>
            <w:tcW w:w="4096" w:type="dxa"/>
            <w:tcBorders>
              <w:top w:val="double" w:sz="4" w:space="0" w:color="70AD47"/>
              <w:left w:val="double" w:sz="4" w:space="0" w:color="70AD47"/>
              <w:bottom w:val="double" w:sz="4" w:space="0" w:color="70AD47"/>
              <w:right w:val="double" w:sz="4" w:space="0" w:color="70AD47"/>
            </w:tcBorders>
            <w:shd w:val="clear" w:color="auto" w:fill="auto"/>
          </w:tcPr>
          <w:p w14:paraId="21052C59" w14:textId="5B68BF7E" w:rsidR="00A84AC7" w:rsidRPr="00A3796B" w:rsidRDefault="00A04CBF" w:rsidP="002F5949">
            <w:pPr>
              <w:spacing w:after="0" w:line="240" w:lineRule="auto"/>
              <w:jc w:val="both"/>
              <w:rPr>
                <w:rFonts w:ascii="Times New Roman" w:hAnsi="Times New Roman"/>
                <w:snapToGrid w:val="0"/>
                <w:szCs w:val="20"/>
                <w:lang w:val="en-GB" w:eastAsia="x-none"/>
              </w:rPr>
            </w:pPr>
            <w:r>
              <w:rPr>
                <w:noProof/>
              </w:rPr>
              <w:drawing>
                <wp:inline distT="0" distB="0" distL="0" distR="0" wp14:anchorId="45339F7C" wp14:editId="7E2C97D6">
                  <wp:extent cx="1363980" cy="1254958"/>
                  <wp:effectExtent l="0" t="0" r="762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4852" cy="1264961"/>
                          </a:xfrm>
                          <a:prstGeom prst="rect">
                            <a:avLst/>
                          </a:prstGeom>
                          <a:noFill/>
                          <a:ln>
                            <a:noFill/>
                          </a:ln>
                        </pic:spPr>
                      </pic:pic>
                    </a:graphicData>
                  </a:graphic>
                </wp:inline>
              </w:drawing>
            </w:r>
          </w:p>
        </w:tc>
        <w:tc>
          <w:tcPr>
            <w:tcW w:w="5969" w:type="dxa"/>
            <w:tcBorders>
              <w:top w:val="double" w:sz="4" w:space="0" w:color="70AD47"/>
              <w:left w:val="double" w:sz="4" w:space="0" w:color="70AD47"/>
              <w:bottom w:val="double" w:sz="4" w:space="0" w:color="70AD47"/>
              <w:right w:val="double" w:sz="4" w:space="0" w:color="70AD47"/>
            </w:tcBorders>
            <w:shd w:val="clear" w:color="auto" w:fill="auto"/>
          </w:tcPr>
          <w:p w14:paraId="5E8306B5" w14:textId="77777777" w:rsidR="00A84AC7" w:rsidRPr="007E5AEA" w:rsidRDefault="00A84AC7" w:rsidP="002F5949">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POLICY OBJECTIVE 2</w:t>
            </w:r>
          </w:p>
          <w:p w14:paraId="63A52651" w14:textId="77777777" w:rsidR="00A84AC7" w:rsidRPr="00C27D93" w:rsidRDefault="00A84AC7" w:rsidP="002F5949">
            <w:pPr>
              <w:spacing w:after="0" w:line="276" w:lineRule="auto"/>
              <w:jc w:val="both"/>
              <w:rPr>
                <w:rFonts w:ascii="Trebuchet MS" w:hAnsi="Trebuchet MS"/>
                <w:snapToGrid w:val="0"/>
                <w:szCs w:val="20"/>
                <w:lang w:val="en-GB"/>
              </w:rPr>
            </w:pPr>
          </w:p>
          <w:p w14:paraId="51BBE617" w14:textId="77777777" w:rsidR="00A84AC7" w:rsidRPr="00C27D93" w:rsidRDefault="00A84AC7" w:rsidP="002F5949">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 xml:space="preserve">A greener, low-carbon transitioning towards a net zero carbon economy and resilient Europe </w:t>
            </w:r>
            <w:r>
              <w:t xml:space="preserve"> </w:t>
            </w:r>
            <w:r w:rsidRPr="007E5AEA">
              <w:rPr>
                <w:rFonts w:ascii="Trebuchet MS" w:hAnsi="Trebuchet MS"/>
                <w:b/>
                <w:snapToGrid w:val="0"/>
                <w:color w:val="538135"/>
                <w:szCs w:val="20"/>
                <w:lang w:val="en-GB"/>
              </w:rPr>
              <w:t xml:space="preserve">by promoting clean and fair energy transition, green and blue investment, the circular economy, climate change mitigation and adaptation, risk prevention and management, and sustainable urban mobility </w:t>
            </w:r>
          </w:p>
          <w:p w14:paraId="3076D314" w14:textId="77777777" w:rsidR="00F85339" w:rsidRDefault="00F85339" w:rsidP="00F85339">
            <w:pPr>
              <w:spacing w:after="0" w:line="240" w:lineRule="auto"/>
              <w:jc w:val="both"/>
              <w:rPr>
                <w:rFonts w:ascii="Calibri Light" w:hAnsi="Calibri Light" w:cs="Calibri Light"/>
                <w:b/>
                <w:i/>
                <w:snapToGrid w:val="0"/>
                <w:szCs w:val="20"/>
                <w:lang w:val="en-GB"/>
              </w:rPr>
            </w:pPr>
          </w:p>
          <w:p w14:paraId="598C6E1F" w14:textId="77777777" w:rsidR="00F85339" w:rsidRDefault="00F85339" w:rsidP="00F85339">
            <w:pPr>
              <w:spacing w:after="0" w:line="240" w:lineRule="auto"/>
              <w:jc w:val="both"/>
              <w:rPr>
                <w:rFonts w:ascii="Calibri Light" w:hAnsi="Calibri Light" w:cs="Calibri Light"/>
                <w:b/>
                <w:i/>
                <w:snapToGrid w:val="0"/>
                <w:szCs w:val="20"/>
                <w:lang w:val="en-GB"/>
              </w:rPr>
            </w:pPr>
          </w:p>
          <w:p w14:paraId="7B697C84" w14:textId="77777777" w:rsidR="00F85339" w:rsidRPr="00B83496" w:rsidRDefault="00F85339" w:rsidP="00F85339">
            <w:pPr>
              <w:spacing w:after="0" w:line="240" w:lineRule="auto"/>
              <w:jc w:val="both"/>
              <w:rPr>
                <w:rFonts w:ascii="Calibri Light" w:hAnsi="Calibri Light" w:cs="Calibri Light"/>
                <w:b/>
                <w:i/>
                <w:snapToGrid w:val="0"/>
                <w:szCs w:val="20"/>
                <w:lang w:val="en-GB"/>
              </w:rPr>
            </w:pPr>
            <w:r>
              <w:rPr>
                <w:rFonts w:ascii="Calibri Light" w:hAnsi="Calibri Light" w:cs="Calibri Light"/>
                <w:b/>
                <w:i/>
                <w:snapToGrid w:val="0"/>
                <w:szCs w:val="20"/>
                <w:lang w:val="en-GB"/>
              </w:rPr>
              <w:t>SO</w:t>
            </w:r>
            <w:r w:rsidRPr="00B83496">
              <w:rPr>
                <w:rFonts w:ascii="Calibri Light" w:hAnsi="Calibri Light" w:cs="Calibri Light"/>
                <w:b/>
                <w:i/>
                <w:snapToGrid w:val="0"/>
                <w:szCs w:val="20"/>
                <w:lang w:val="en-GB"/>
              </w:rPr>
              <w:t>1.1 Promoting climate change adaptation and disaster risk prevention and resilience, taking into account eco-system based approaches</w:t>
            </w:r>
          </w:p>
          <w:p w14:paraId="18DACB51" w14:textId="77777777" w:rsidR="00A84AC7" w:rsidRPr="00A3796B" w:rsidRDefault="00A84AC7" w:rsidP="002F5949">
            <w:pPr>
              <w:spacing w:after="0" w:line="240" w:lineRule="auto"/>
              <w:jc w:val="both"/>
              <w:rPr>
                <w:rFonts w:ascii="Times New Roman" w:hAnsi="Times New Roman"/>
                <w:snapToGrid w:val="0"/>
                <w:szCs w:val="20"/>
                <w:lang w:val="en-GB" w:eastAsia="x-none"/>
              </w:rPr>
            </w:pPr>
          </w:p>
        </w:tc>
      </w:tr>
    </w:tbl>
    <w:p w14:paraId="25ACB90E" w14:textId="77777777" w:rsidR="00A84AC7" w:rsidRPr="00434AC5" w:rsidRDefault="00A84AC7" w:rsidP="00A84AC7">
      <w:pPr>
        <w:rPr>
          <w:rFonts w:ascii="Calibri Light" w:hAnsi="Calibri Light" w:cs="Calibri Light"/>
          <w:b/>
          <w:i/>
          <w:snapToGrid w:val="0"/>
          <w:szCs w:val="20"/>
          <w:lang w:val="en-GB" w:eastAsia="x-none"/>
        </w:rPr>
      </w:pPr>
    </w:p>
    <w:p w14:paraId="6E441258" w14:textId="77777777" w:rsidR="000F084C" w:rsidRPr="00C325B4" w:rsidRDefault="000F084C" w:rsidP="00C325B4">
      <w:pPr>
        <w:rPr>
          <w:b/>
        </w:rPr>
      </w:pPr>
      <w:bookmarkStart w:id="81" w:name="_Toc137566746"/>
      <w:r w:rsidRPr="00C325B4">
        <w:rPr>
          <w:b/>
        </w:rPr>
        <w:t xml:space="preserve">Priority 3. Cooperation across borders </w:t>
      </w:r>
      <w:bookmarkEnd w:id="76"/>
      <w:bookmarkEnd w:id="81"/>
    </w:p>
    <w:tbl>
      <w:tblPr>
        <w:tblW w:w="0" w:type="auto"/>
        <w:tblLook w:val="04A0" w:firstRow="1" w:lastRow="0" w:firstColumn="1" w:lastColumn="0" w:noHBand="0" w:noVBand="1"/>
      </w:tblPr>
      <w:tblGrid>
        <w:gridCol w:w="3675"/>
        <w:gridCol w:w="5862"/>
      </w:tblGrid>
      <w:tr w:rsidR="00BF5949" w:rsidRPr="00FB4807" w14:paraId="29E2E7F1" w14:textId="77777777" w:rsidTr="00226BF8">
        <w:trPr>
          <w:trHeight w:val="2989"/>
        </w:trPr>
        <w:tc>
          <w:tcPr>
            <w:tcW w:w="3675" w:type="dxa"/>
            <w:tcBorders>
              <w:top w:val="double" w:sz="4" w:space="0" w:color="4472C4"/>
              <w:left w:val="double" w:sz="4" w:space="0" w:color="4472C4"/>
              <w:bottom w:val="double" w:sz="4" w:space="0" w:color="4472C4"/>
              <w:right w:val="double" w:sz="4" w:space="0" w:color="4472C4"/>
            </w:tcBorders>
            <w:shd w:val="clear" w:color="auto" w:fill="auto"/>
          </w:tcPr>
          <w:p w14:paraId="4480A604" w14:textId="65ADA5A2" w:rsidR="00FB4807" w:rsidRPr="00C325B4" w:rsidRDefault="00FB4807" w:rsidP="00FB4807">
            <w:pPr>
              <w:spacing w:after="0" w:line="240" w:lineRule="auto"/>
              <w:jc w:val="both"/>
              <w:rPr>
                <w:rFonts w:ascii="Times New Roman" w:hAnsi="Times New Roman"/>
                <w:lang w:val="en-GB"/>
              </w:rPr>
            </w:pPr>
          </w:p>
          <w:p w14:paraId="166DBE99"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0B35B094" w14:textId="08BC51E7" w:rsidR="00FB4807" w:rsidRPr="00FB4807" w:rsidRDefault="00A04CBF" w:rsidP="00FB4807">
            <w:pPr>
              <w:spacing w:after="0" w:line="240" w:lineRule="auto"/>
              <w:jc w:val="both"/>
              <w:rPr>
                <w:rFonts w:ascii="Times New Roman" w:hAnsi="Times New Roman"/>
                <w:snapToGrid w:val="0"/>
                <w:szCs w:val="20"/>
                <w:lang w:val="en-GB" w:eastAsia="x-none"/>
              </w:rPr>
            </w:pPr>
            <w:r>
              <w:rPr>
                <w:noProof/>
              </w:rPr>
              <w:drawing>
                <wp:inline distT="0" distB="0" distL="0" distR="0" wp14:anchorId="2553EC48" wp14:editId="7F5000F1">
                  <wp:extent cx="1350645" cy="128289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352" cy="1285461"/>
                          </a:xfrm>
                          <a:prstGeom prst="rect">
                            <a:avLst/>
                          </a:prstGeom>
                          <a:noFill/>
                          <a:ln>
                            <a:noFill/>
                          </a:ln>
                        </pic:spPr>
                      </pic:pic>
                    </a:graphicData>
                  </a:graphic>
                </wp:inline>
              </w:drawing>
            </w:r>
          </w:p>
        </w:tc>
        <w:tc>
          <w:tcPr>
            <w:tcW w:w="5862" w:type="dxa"/>
            <w:tcBorders>
              <w:top w:val="double" w:sz="4" w:space="0" w:color="4472C4"/>
              <w:left w:val="double" w:sz="4" w:space="0" w:color="4472C4"/>
              <w:bottom w:val="double" w:sz="4" w:space="0" w:color="4472C4"/>
              <w:right w:val="double" w:sz="4" w:space="0" w:color="4472C4"/>
            </w:tcBorders>
            <w:shd w:val="clear" w:color="auto" w:fill="auto"/>
          </w:tcPr>
          <w:p w14:paraId="25C3CBB3" w14:textId="77777777" w:rsidR="00FB4807" w:rsidRPr="00836AD6" w:rsidRDefault="00FB4807" w:rsidP="00C325B4">
            <w:pPr>
              <w:keepNext/>
              <w:spacing w:before="240" w:after="60" w:line="240" w:lineRule="auto"/>
              <w:jc w:val="both"/>
              <w:outlineLvl w:val="2"/>
              <w:rPr>
                <w:rFonts w:ascii="Trebuchet MS" w:hAnsi="Trebuchet MS"/>
                <w:b/>
                <w:color w:val="2F5496"/>
                <w:szCs w:val="24"/>
                <w:lang w:val="en-GB"/>
              </w:rPr>
            </w:pPr>
            <w:bookmarkStart w:id="82" w:name="_Toc116917905"/>
            <w:bookmarkStart w:id="83" w:name="_Toc129687807"/>
            <w:bookmarkStart w:id="84" w:name="_Toc131594254"/>
          </w:p>
          <w:bookmarkEnd w:id="82"/>
          <w:bookmarkEnd w:id="83"/>
          <w:bookmarkEnd w:id="84"/>
          <w:p w14:paraId="636A52C3" w14:textId="77777777" w:rsidR="00FB4807" w:rsidRPr="00836AD6" w:rsidRDefault="00DF2A22" w:rsidP="00FB4807">
            <w:pPr>
              <w:spacing w:after="0" w:line="240" w:lineRule="auto"/>
              <w:jc w:val="both"/>
              <w:rPr>
                <w:rFonts w:ascii="Times New Roman" w:hAnsi="Times New Roman"/>
                <w:snapToGrid w:val="0"/>
                <w:szCs w:val="24"/>
                <w:lang w:val="en-GB" w:eastAsia="x-none"/>
              </w:rPr>
            </w:pPr>
            <w:r>
              <w:rPr>
                <w:rFonts w:ascii="Trebuchet MS" w:hAnsi="Trebuchet MS"/>
                <w:b/>
                <w:color w:val="2F5496"/>
                <w:szCs w:val="24"/>
                <w:lang w:val="en-GB"/>
              </w:rPr>
              <w:t xml:space="preserve">ISO 1 </w:t>
            </w:r>
            <w:r w:rsidR="00E40425" w:rsidRPr="00836AD6">
              <w:rPr>
                <w:rFonts w:ascii="Trebuchet MS" w:hAnsi="Trebuchet MS"/>
                <w:b/>
                <w:color w:val="2F5496"/>
                <w:szCs w:val="24"/>
                <w:lang w:val="en-GB"/>
              </w:rPr>
              <w:t>A better cooperation governance</w:t>
            </w:r>
          </w:p>
          <w:p w14:paraId="00F600A6"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788392CE" w14:textId="77777777" w:rsidR="00F85339" w:rsidRDefault="00F85339" w:rsidP="00F85339">
            <w:pPr>
              <w:pStyle w:val="Heading4"/>
              <w:numPr>
                <w:ilvl w:val="0"/>
                <w:numId w:val="0"/>
              </w:numPr>
              <w:jc w:val="both"/>
            </w:pPr>
            <w:r>
              <w:t>SO 3.1</w:t>
            </w:r>
            <w:r w:rsidRPr="000F084C">
              <w:t xml:space="preserve"> Enhance efficient public administration by promoting legal and administrative cooperation and cooperation between citizens, civil society actors and institutions, in particular, with a view to resolving legal, capacity and other obstacles in the border region</w:t>
            </w:r>
            <w:r w:rsidRPr="006C27A7">
              <w:t xml:space="preserve"> </w:t>
            </w:r>
          </w:p>
          <w:p w14:paraId="6AA3D302" w14:textId="77777777" w:rsidR="00FB4807" w:rsidRPr="00FB4807" w:rsidRDefault="00FB4807" w:rsidP="00FB4807">
            <w:pPr>
              <w:spacing w:after="0" w:line="240" w:lineRule="auto"/>
              <w:jc w:val="both"/>
              <w:rPr>
                <w:rFonts w:ascii="Times New Roman" w:hAnsi="Times New Roman"/>
                <w:snapToGrid w:val="0"/>
                <w:szCs w:val="24"/>
                <w:lang w:val="en-GB" w:eastAsia="x-none"/>
              </w:rPr>
            </w:pPr>
          </w:p>
        </w:tc>
      </w:tr>
      <w:bookmarkEnd w:id="77"/>
      <w:bookmarkEnd w:id="78"/>
    </w:tbl>
    <w:p w14:paraId="00E8D7D4" w14:textId="77777777" w:rsidR="00406F8D" w:rsidRDefault="00406F8D" w:rsidP="00406F8D"/>
    <w:tbl>
      <w:tblPr>
        <w:tblW w:w="9780" w:type="dxa"/>
        <w:tblLook w:val="04A0" w:firstRow="1" w:lastRow="0" w:firstColumn="1" w:lastColumn="0" w:noHBand="0" w:noVBand="1"/>
      </w:tblPr>
      <w:tblGrid>
        <w:gridCol w:w="3675"/>
        <w:gridCol w:w="6105"/>
      </w:tblGrid>
      <w:tr w:rsidR="00406F8D" w:rsidRPr="006C27A7" w14:paraId="2FBFA99E" w14:textId="77777777" w:rsidTr="00243B49">
        <w:trPr>
          <w:trHeight w:val="3762"/>
        </w:trPr>
        <w:tc>
          <w:tcPr>
            <w:tcW w:w="3675" w:type="dxa"/>
            <w:tcBorders>
              <w:top w:val="double" w:sz="4" w:space="0" w:color="4472C4"/>
              <w:left w:val="double" w:sz="4" w:space="0" w:color="4472C4"/>
              <w:bottom w:val="double" w:sz="4" w:space="0" w:color="4472C4"/>
              <w:right w:val="double" w:sz="4" w:space="0" w:color="4472C4"/>
            </w:tcBorders>
            <w:shd w:val="clear" w:color="auto" w:fill="auto"/>
          </w:tcPr>
          <w:p w14:paraId="7FAC9A3B" w14:textId="77E93E2A" w:rsidR="00406F8D" w:rsidRPr="006C27A7" w:rsidRDefault="00A04CBF" w:rsidP="002F5949">
            <w:pPr>
              <w:spacing w:before="120" w:after="120"/>
              <w:ind w:left="90" w:right="148"/>
              <w:jc w:val="both"/>
              <w:rPr>
                <w:rFonts w:ascii="Calibri Light" w:hAnsi="Calibri Light" w:cs="Calibri Light"/>
                <w:b/>
                <w:color w:val="000000"/>
                <w:szCs w:val="24"/>
                <w:lang w:val="en-GB"/>
              </w:rPr>
            </w:pPr>
            <w:r>
              <w:rPr>
                <w:noProof/>
              </w:rPr>
              <w:lastRenderedPageBreak/>
              <w:drawing>
                <wp:inline distT="0" distB="0" distL="0" distR="0" wp14:anchorId="4A02D4D5" wp14:editId="284FDFAF">
                  <wp:extent cx="1296035" cy="126924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2405" cy="1285273"/>
                          </a:xfrm>
                          <a:prstGeom prst="rect">
                            <a:avLst/>
                          </a:prstGeom>
                          <a:noFill/>
                          <a:ln>
                            <a:noFill/>
                          </a:ln>
                        </pic:spPr>
                      </pic:pic>
                    </a:graphicData>
                  </a:graphic>
                </wp:inline>
              </w:drawing>
            </w:r>
          </w:p>
          <w:p w14:paraId="1BA5CECF" w14:textId="77777777" w:rsidR="00406F8D" w:rsidRPr="006C27A7" w:rsidRDefault="00406F8D" w:rsidP="002F5949">
            <w:pPr>
              <w:spacing w:before="120" w:after="120"/>
              <w:ind w:left="90" w:right="148"/>
              <w:jc w:val="both"/>
              <w:rPr>
                <w:rFonts w:ascii="Calibri Light" w:hAnsi="Calibri Light" w:cs="Calibri Light"/>
                <w:color w:val="000000"/>
                <w:szCs w:val="24"/>
                <w:lang w:val="en-GB"/>
              </w:rPr>
            </w:pPr>
          </w:p>
          <w:p w14:paraId="42FBA681" w14:textId="69C07B7A" w:rsidR="00406F8D" w:rsidRPr="006C27A7" w:rsidRDefault="00406F8D" w:rsidP="002F5949">
            <w:pPr>
              <w:spacing w:before="120" w:after="120"/>
              <w:ind w:left="90" w:right="148"/>
              <w:jc w:val="both"/>
              <w:rPr>
                <w:rFonts w:ascii="Calibri Light" w:hAnsi="Calibri Light" w:cs="Calibri Light"/>
                <w:b/>
                <w:color w:val="000000"/>
                <w:szCs w:val="24"/>
                <w:lang w:val="en-GB"/>
              </w:rPr>
            </w:pPr>
            <w:r w:rsidRPr="006C27A7">
              <w:rPr>
                <w:rFonts w:ascii="Calibri Light" w:hAnsi="Calibri Light" w:cs="Calibri Light"/>
                <w:b/>
                <w:color w:val="000000"/>
                <w:szCs w:val="24"/>
                <w:lang w:val="en-GB"/>
              </w:rPr>
              <w:t xml:space="preserve">     </w:t>
            </w:r>
          </w:p>
          <w:p w14:paraId="4B2F6B65" w14:textId="25234B71" w:rsidR="00406F8D" w:rsidRPr="006C27A7" w:rsidRDefault="00406F8D" w:rsidP="002F5949">
            <w:pPr>
              <w:spacing w:before="120" w:after="120"/>
              <w:ind w:left="90" w:right="148"/>
              <w:jc w:val="both"/>
              <w:rPr>
                <w:rFonts w:ascii="Calibri Light" w:hAnsi="Calibri Light" w:cs="Calibri Light"/>
                <w:b/>
                <w:color w:val="000000"/>
                <w:szCs w:val="24"/>
                <w:lang w:val="en-GB"/>
              </w:rPr>
            </w:pPr>
          </w:p>
          <w:p w14:paraId="7537D4EF" w14:textId="77777777" w:rsidR="00406F8D" w:rsidRPr="00243B49" w:rsidRDefault="00406F8D" w:rsidP="00243B49">
            <w:pPr>
              <w:spacing w:before="120" w:after="120"/>
              <w:ind w:left="90" w:right="148"/>
              <w:jc w:val="both"/>
              <w:rPr>
                <w:rFonts w:ascii="Calibri Light" w:hAnsi="Calibri Light" w:cs="Calibri Light"/>
                <w:b/>
                <w:color w:val="000000"/>
                <w:szCs w:val="24"/>
                <w:lang w:val="en-GB"/>
              </w:rPr>
            </w:pPr>
            <w:r w:rsidRPr="006C27A7">
              <w:rPr>
                <w:rFonts w:ascii="Calibri Light" w:hAnsi="Calibri Light" w:cs="Calibri Light"/>
                <w:b/>
                <w:color w:val="000000"/>
                <w:szCs w:val="24"/>
                <w:lang w:val="en-GB"/>
              </w:rPr>
              <w:t xml:space="preserve">                                                                   </w:t>
            </w:r>
          </w:p>
        </w:tc>
        <w:tc>
          <w:tcPr>
            <w:tcW w:w="6105" w:type="dxa"/>
            <w:tcBorders>
              <w:top w:val="double" w:sz="4" w:space="0" w:color="4472C4"/>
              <w:left w:val="double" w:sz="4" w:space="0" w:color="4472C4"/>
              <w:bottom w:val="double" w:sz="4" w:space="0" w:color="4472C4"/>
              <w:right w:val="double" w:sz="4" w:space="0" w:color="4472C4"/>
            </w:tcBorders>
            <w:shd w:val="clear" w:color="auto" w:fill="auto"/>
          </w:tcPr>
          <w:p w14:paraId="79F0CD75" w14:textId="77777777" w:rsidR="00406F8D" w:rsidRPr="006C27A7" w:rsidRDefault="00406F8D" w:rsidP="002F5949">
            <w:pPr>
              <w:spacing w:before="120" w:after="120"/>
              <w:ind w:left="90" w:right="148"/>
              <w:jc w:val="both"/>
              <w:rPr>
                <w:rFonts w:ascii="Calibri Light" w:hAnsi="Calibri Light" w:cs="Calibri Light"/>
                <w:b/>
                <w:color w:val="000000"/>
                <w:szCs w:val="24"/>
                <w:lang w:val="en-GB"/>
              </w:rPr>
            </w:pPr>
          </w:p>
          <w:p w14:paraId="2606EC6E" w14:textId="77777777" w:rsidR="00406F8D" w:rsidRPr="00243B49" w:rsidRDefault="00DF2A22" w:rsidP="00243B49">
            <w:pPr>
              <w:spacing w:after="0" w:line="240" w:lineRule="auto"/>
              <w:jc w:val="both"/>
              <w:rPr>
                <w:rFonts w:ascii="Trebuchet MS" w:hAnsi="Trebuchet MS"/>
                <w:b/>
                <w:color w:val="2F5496"/>
                <w:szCs w:val="24"/>
                <w:lang w:val="en-GB"/>
              </w:rPr>
            </w:pPr>
            <w:bookmarkStart w:id="85" w:name="_Toc137566748"/>
            <w:r>
              <w:rPr>
                <w:rFonts w:ascii="Trebuchet MS" w:hAnsi="Trebuchet MS"/>
                <w:b/>
                <w:color w:val="2F5496"/>
                <w:szCs w:val="24"/>
                <w:lang w:val="en-GB"/>
              </w:rPr>
              <w:t xml:space="preserve">ISO 2 </w:t>
            </w:r>
            <w:r w:rsidR="00406F8D" w:rsidRPr="00243B49">
              <w:rPr>
                <w:rFonts w:ascii="Trebuchet MS" w:hAnsi="Trebuchet MS"/>
                <w:b/>
                <w:color w:val="2F5496"/>
                <w:szCs w:val="24"/>
                <w:lang w:val="en-GB"/>
              </w:rPr>
              <w:t>A safer and more secure Europe</w:t>
            </w:r>
            <w:bookmarkEnd w:id="85"/>
          </w:p>
          <w:p w14:paraId="72A8F33A" w14:textId="77777777" w:rsidR="00406F8D" w:rsidRPr="006C27A7" w:rsidRDefault="00406F8D" w:rsidP="002F5949">
            <w:pPr>
              <w:spacing w:before="120" w:after="120"/>
              <w:ind w:left="90" w:right="148"/>
              <w:jc w:val="both"/>
              <w:rPr>
                <w:rFonts w:ascii="Calibri Light" w:hAnsi="Calibri Light" w:cs="Calibri Light"/>
                <w:color w:val="000000"/>
                <w:szCs w:val="24"/>
                <w:lang w:val="en-GB"/>
              </w:rPr>
            </w:pPr>
          </w:p>
          <w:p w14:paraId="5687EBE9" w14:textId="77777777" w:rsidR="00F85339" w:rsidRPr="006C27A7" w:rsidRDefault="00F85339" w:rsidP="00243B49">
            <w:pPr>
              <w:spacing w:before="120" w:after="120"/>
              <w:ind w:right="148"/>
              <w:jc w:val="both"/>
              <w:rPr>
                <w:rFonts w:ascii="Calibri Light" w:hAnsi="Calibri Light" w:cs="Calibri Light"/>
                <w:b/>
                <w:bCs/>
                <w:i/>
                <w:iCs/>
                <w:color w:val="000000"/>
                <w:szCs w:val="24"/>
              </w:rPr>
            </w:pPr>
            <w:r>
              <w:rPr>
                <w:rFonts w:ascii="Calibri Light" w:hAnsi="Calibri Light" w:cs="Calibri Light"/>
                <w:b/>
                <w:bCs/>
                <w:i/>
                <w:iCs/>
                <w:color w:val="000000"/>
                <w:szCs w:val="24"/>
              </w:rPr>
              <w:t xml:space="preserve">SO </w:t>
            </w:r>
            <w:r w:rsidRPr="006C27A7">
              <w:rPr>
                <w:rFonts w:ascii="Calibri Light" w:hAnsi="Calibri Light" w:cs="Calibri Light"/>
                <w:b/>
                <w:bCs/>
                <w:i/>
                <w:iCs/>
                <w:color w:val="000000"/>
                <w:szCs w:val="24"/>
              </w:rPr>
              <w:t>3.2 Border crossing management and mobility and migration management</w:t>
            </w:r>
          </w:p>
          <w:p w14:paraId="37721C97" w14:textId="77777777" w:rsidR="00406F8D" w:rsidRPr="006C27A7" w:rsidRDefault="00406F8D" w:rsidP="002F5949">
            <w:pPr>
              <w:spacing w:before="120" w:after="120"/>
              <w:ind w:left="90" w:right="148"/>
              <w:jc w:val="both"/>
              <w:rPr>
                <w:rFonts w:ascii="Calibri Light" w:hAnsi="Calibri Light" w:cs="Calibri Light"/>
                <w:color w:val="000000"/>
                <w:szCs w:val="24"/>
                <w:lang w:val="en-GB"/>
              </w:rPr>
            </w:pPr>
          </w:p>
        </w:tc>
      </w:tr>
    </w:tbl>
    <w:p w14:paraId="66DAE74A"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looking for proposals that </w:t>
      </w:r>
      <w:r w:rsidRPr="00A25D1D">
        <w:rPr>
          <w:rFonts w:ascii="Calibri Light" w:hAnsi="Calibri Light" w:cs="Calibri Light"/>
          <w:b/>
          <w:color w:val="000000"/>
          <w:szCs w:val="24"/>
        </w:rPr>
        <w:t>envisage clear cross border impact</w:t>
      </w:r>
      <w:r w:rsidRPr="00FA6478">
        <w:rPr>
          <w:rFonts w:ascii="Calibri Light" w:hAnsi="Calibri Light" w:cs="Calibri Light"/>
          <w:color w:val="000000"/>
          <w:szCs w:val="24"/>
        </w:rPr>
        <w:t xml:space="preserve"> and support achievement of the </w:t>
      </w:r>
      <w:proofErr w:type="spellStart"/>
      <w:r w:rsidRPr="00FA6478">
        <w:rPr>
          <w:rFonts w:ascii="Calibri Light" w:hAnsi="Calibri Light" w:cs="Calibri Light"/>
          <w:color w:val="000000"/>
          <w:szCs w:val="24"/>
        </w:rPr>
        <w:t>Programme’s</w:t>
      </w:r>
      <w:proofErr w:type="spellEnd"/>
      <w:r w:rsidRPr="00FA6478">
        <w:rPr>
          <w:rFonts w:ascii="Calibri Light" w:hAnsi="Calibri Light" w:cs="Calibri Light"/>
          <w:color w:val="000000"/>
          <w:szCs w:val="24"/>
        </w:rPr>
        <w:t xml:space="preserve"> expected results and outputs, fulfil clear quality criteria and demonstrate technical and financial viability.</w:t>
      </w:r>
    </w:p>
    <w:p w14:paraId="76E7FA5D"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quality criteria that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pursuits during the evaluation and selection process ensure that a project is relevant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it has strong and consistent internal logic, and the main pre-requisites for its successful implementation are already in place.</w:t>
      </w:r>
    </w:p>
    <w:p w14:paraId="3C7CC4FC" w14:textId="77777777" w:rsidR="00E26F56" w:rsidRPr="00B346E5" w:rsidRDefault="00863365" w:rsidP="00B346E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coherence of the project intervention logic with the targeted specific objective of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a key factor for a quality project. </w:t>
      </w:r>
    </w:p>
    <w:p w14:paraId="199DD37D" w14:textId="77777777" w:rsidR="00341B37" w:rsidRPr="00FA6478" w:rsidRDefault="00341B37" w:rsidP="00341B37">
      <w:pPr>
        <w:pStyle w:val="Text1"/>
        <w:spacing w:before="120" w:after="120"/>
        <w:ind w:left="90" w:right="148"/>
        <w:jc w:val="right"/>
        <w:rPr>
          <w:rFonts w:ascii="Calibri Light" w:hAnsi="Calibri Light" w:cs="Calibri Light"/>
          <w:b/>
          <w:smallCaps/>
          <w:color w:val="C00000"/>
          <w:szCs w:val="24"/>
        </w:rPr>
      </w:pPr>
      <w:r w:rsidRPr="00F446C9">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56C71104" w14:textId="77777777" w:rsidR="00341B37" w:rsidRPr="00FA6478" w:rsidRDefault="00341B37" w:rsidP="00341B37">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Contribution to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priorities</w:t>
      </w:r>
      <w:r w:rsidR="00B346E5">
        <w:rPr>
          <w:rFonts w:ascii="Calibri Light" w:hAnsi="Calibri Light" w:cs="Calibri Light"/>
          <w:b/>
          <w:i/>
          <w:szCs w:val="24"/>
        </w:rPr>
        <w:t>,</w:t>
      </w:r>
      <w:r w:rsidRPr="00FA6478">
        <w:rPr>
          <w:rFonts w:ascii="Calibri Light" w:hAnsi="Calibri Light" w:cs="Calibri Light"/>
          <w:b/>
          <w:i/>
          <w:szCs w:val="24"/>
        </w:rPr>
        <w:t xml:space="preserve"> specific objectives</w:t>
      </w:r>
      <w:r w:rsidR="00B346E5">
        <w:rPr>
          <w:rFonts w:ascii="Calibri Light" w:hAnsi="Calibri Light" w:cs="Calibri Light"/>
          <w:b/>
          <w:i/>
          <w:szCs w:val="24"/>
        </w:rPr>
        <w:t xml:space="preserve">. Intervention fields </w:t>
      </w:r>
      <w:r w:rsidRPr="00FA6478">
        <w:rPr>
          <w:rFonts w:ascii="Calibri Light" w:hAnsi="Calibri Light" w:cs="Calibri Light"/>
          <w:b/>
          <w:i/>
          <w:szCs w:val="24"/>
        </w:rPr>
        <w:t xml:space="preserve">and to the needs of the communities in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are essential for project selection.</w:t>
      </w:r>
    </w:p>
    <w:p w14:paraId="2DE49F8B" w14:textId="77777777" w:rsidR="00231C42" w:rsidRDefault="00231C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86" w:name="_Toc483910503"/>
      <w:bookmarkStart w:id="87" w:name="_Toc501554920"/>
      <w:bookmarkStart w:id="88" w:name="_Toc137473103"/>
      <w:bookmarkStart w:id="89" w:name="_Toc137566752"/>
    </w:p>
    <w:p w14:paraId="36C97036" w14:textId="77777777" w:rsidR="00AA5EE6"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0" w:name="_Toc193458148"/>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AA5EE6" w:rsidRPr="00FA6478">
        <w:rPr>
          <w:rFonts w:ascii="Calibri Light" w:hAnsi="Calibri Light" w:cs="Calibri Light"/>
          <w:b/>
          <w:szCs w:val="24"/>
        </w:rPr>
        <w:t>Type of projects</w:t>
      </w:r>
      <w:bookmarkEnd w:id="86"/>
      <w:bookmarkEnd w:id="87"/>
      <w:bookmarkEnd w:id="88"/>
      <w:bookmarkEnd w:id="89"/>
      <w:bookmarkEnd w:id="90"/>
    </w:p>
    <w:p w14:paraId="68E2A3DA" w14:textId="77777777" w:rsidR="00853792" w:rsidRPr="00231C42" w:rsidRDefault="001500B3" w:rsidP="00231C42">
      <w:pPr>
        <w:ind w:right="148"/>
        <w:jc w:val="both"/>
        <w:rPr>
          <w:rFonts w:ascii="Calibri Light" w:hAnsi="Calibri Light" w:cs="Arial"/>
          <w:b/>
          <w:i/>
          <w:snapToGrid w:val="0"/>
          <w:color w:val="000000"/>
          <w:szCs w:val="24"/>
          <w:lang w:val="en-GB"/>
        </w:rPr>
      </w:pPr>
      <w:r w:rsidRPr="00231C42">
        <w:rPr>
          <w:rFonts w:ascii="Calibri Light" w:hAnsi="Calibri Light" w:cs="Calibri Light"/>
          <w:color w:val="000000"/>
          <w:szCs w:val="24"/>
        </w:rPr>
        <w:t>T</w:t>
      </w:r>
      <w:r w:rsidR="005461E3" w:rsidRPr="00231C42">
        <w:rPr>
          <w:rFonts w:ascii="Calibri Light" w:hAnsi="Calibri Light" w:cs="Calibri Light"/>
          <w:color w:val="000000"/>
          <w:szCs w:val="24"/>
        </w:rPr>
        <w:t>he present Call for proposal only addresses</w:t>
      </w:r>
      <w:r w:rsidR="000F6100" w:rsidRPr="000F6100">
        <w:t xml:space="preserve"> </w:t>
      </w:r>
      <w:r w:rsidR="000F6100" w:rsidRPr="00231C42">
        <w:rPr>
          <w:rFonts w:ascii="Calibri Light" w:hAnsi="Calibri Light" w:cs="Calibri Light"/>
          <w:b/>
          <w:i/>
          <w:color w:val="000000"/>
          <w:szCs w:val="24"/>
        </w:rPr>
        <w:t>small-scale</w:t>
      </w:r>
      <w:r w:rsidR="005461E3" w:rsidRPr="00231C42">
        <w:rPr>
          <w:rFonts w:ascii="Calibri Light" w:hAnsi="Calibri Light" w:cs="Calibri Light"/>
          <w:b/>
          <w:i/>
          <w:color w:val="000000"/>
          <w:szCs w:val="24"/>
        </w:rPr>
        <w:t xml:space="preserve"> projects.</w:t>
      </w:r>
      <w:r w:rsidR="00853792" w:rsidRPr="00231C42">
        <w:rPr>
          <w:rFonts w:ascii="Calibri Light" w:hAnsi="Calibri Light" w:cs="Arial"/>
          <w:b/>
          <w:i/>
          <w:snapToGrid w:val="0"/>
          <w:color w:val="000000"/>
          <w:szCs w:val="24"/>
          <w:lang w:val="en-GB"/>
        </w:rPr>
        <w:t xml:space="preserve"> </w:t>
      </w:r>
    </w:p>
    <w:p w14:paraId="59B4D309" w14:textId="77777777" w:rsidR="00C0366F" w:rsidRPr="00C0366F" w:rsidRDefault="00231C42" w:rsidP="00C0366F">
      <w:pPr>
        <w:ind w:right="148"/>
        <w:jc w:val="both"/>
        <w:rPr>
          <w:rFonts w:ascii="Calibri Light" w:hAnsi="Calibri Light" w:cs="Calibri Light"/>
          <w:bCs/>
          <w:iCs/>
          <w:color w:val="000000"/>
          <w:szCs w:val="24"/>
          <w:lang w:val="ro-RO"/>
        </w:rPr>
      </w:pPr>
      <w:r w:rsidRPr="00231C42">
        <w:rPr>
          <w:rFonts w:ascii="Calibri Light" w:hAnsi="Calibri Light" w:cs="Calibri Light"/>
          <w:bCs/>
          <w:iCs/>
          <w:color w:val="000000"/>
          <w:szCs w:val="24"/>
          <w:lang w:val="en-GB"/>
        </w:rPr>
        <w:t xml:space="preserve">In the meaning of the present call, </w:t>
      </w:r>
      <w:r w:rsidRPr="00231C42">
        <w:rPr>
          <w:rFonts w:ascii="Calibri Light" w:hAnsi="Calibri Light" w:cs="Calibri Light"/>
          <w:b/>
          <w:bCs/>
          <w:i/>
          <w:iCs/>
          <w:color w:val="000000"/>
          <w:szCs w:val="24"/>
          <w:lang w:val="en-GB"/>
        </w:rPr>
        <w:t>small scale projects</w:t>
      </w:r>
      <w:r w:rsidRPr="00231C42">
        <w:rPr>
          <w:rFonts w:ascii="Calibri Light" w:hAnsi="Calibri Light" w:cs="Calibri Light"/>
          <w:bCs/>
          <w:iCs/>
          <w:color w:val="000000"/>
          <w:szCs w:val="24"/>
          <w:lang w:val="en-GB"/>
        </w:rPr>
        <w:t xml:space="preserve"> are projects, with no infrastructure (works) component</w:t>
      </w:r>
      <w:r w:rsidR="00C0366F">
        <w:rPr>
          <w:rFonts w:ascii="Calibri Light" w:hAnsi="Calibri Light" w:cs="Calibri Light"/>
          <w:bCs/>
          <w:iCs/>
          <w:color w:val="000000"/>
          <w:szCs w:val="24"/>
          <w:lang w:val="en"/>
        </w:rPr>
        <w:t>.</w:t>
      </w:r>
    </w:p>
    <w:p w14:paraId="0910EF3E" w14:textId="77777777" w:rsidR="00231C42" w:rsidRPr="00231C42" w:rsidRDefault="00231C42" w:rsidP="00231C42">
      <w:pPr>
        <w:ind w:right="148"/>
        <w:jc w:val="both"/>
        <w:rPr>
          <w:rFonts w:ascii="Calibri Light" w:hAnsi="Calibri Light" w:cs="Calibri Light"/>
          <w:bCs/>
          <w:iCs/>
          <w:color w:val="000000"/>
          <w:szCs w:val="24"/>
          <w:lang w:val="en-GB"/>
        </w:rPr>
      </w:pPr>
      <w:r w:rsidRPr="00231C42">
        <w:rPr>
          <w:rFonts w:ascii="Calibri Light" w:hAnsi="Calibri Light" w:cs="Calibri Light"/>
          <w:bCs/>
          <w:iCs/>
          <w:color w:val="000000"/>
          <w:szCs w:val="24"/>
          <w:lang w:val="en-GB"/>
        </w:rPr>
        <w:t>.</w:t>
      </w:r>
    </w:p>
    <w:p w14:paraId="69B6D15F" w14:textId="77777777" w:rsidR="007D21D2" w:rsidRPr="00FA6478" w:rsidRDefault="00A06902" w:rsidP="00C325B4">
      <w:pPr>
        <w:pBdr>
          <w:bottom w:val="single" w:sz="18" w:space="0" w:color="C00000"/>
        </w:pBdr>
        <w:shd w:val="clear" w:color="auto" w:fill="FFFFFF"/>
        <w:spacing w:before="240" w:after="240"/>
        <w:ind w:left="86" w:right="144"/>
        <w:jc w:val="both"/>
        <w:outlineLvl w:val="2"/>
        <w:rPr>
          <w:rFonts w:ascii="Calibri Light" w:hAnsi="Calibri Light" w:cs="Calibri Light"/>
          <w:b/>
          <w:szCs w:val="24"/>
        </w:rPr>
      </w:pPr>
      <w:bookmarkStart w:id="91" w:name="_Toc483910504"/>
      <w:bookmarkStart w:id="92" w:name="_Toc501554921"/>
      <w:bookmarkStart w:id="93" w:name="_Toc137473104"/>
      <w:bookmarkStart w:id="94" w:name="_Toc137566753"/>
      <w:bookmarkStart w:id="95" w:name="_Toc193458149"/>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3</w:t>
      </w:r>
      <w:r w:rsidRPr="00FA6478">
        <w:rPr>
          <w:rFonts w:ascii="Calibri Light" w:hAnsi="Calibri Light" w:cs="Calibri Light"/>
          <w:b/>
          <w:szCs w:val="24"/>
        </w:rPr>
        <w:t xml:space="preserve"> </w:t>
      </w:r>
      <w:r w:rsidRPr="00FA6478">
        <w:rPr>
          <w:rFonts w:ascii="Calibri Light" w:hAnsi="Calibri Light" w:cs="Calibri Light"/>
          <w:b/>
          <w:szCs w:val="24"/>
        </w:rPr>
        <w:tab/>
      </w:r>
      <w:r w:rsidR="00B65273" w:rsidRPr="00FA6478">
        <w:rPr>
          <w:rFonts w:ascii="Calibri Light" w:hAnsi="Calibri Light" w:cs="Calibri Light"/>
          <w:b/>
          <w:szCs w:val="24"/>
        </w:rPr>
        <w:t>C</w:t>
      </w:r>
      <w:r w:rsidR="007D21D2" w:rsidRPr="00FA6478">
        <w:rPr>
          <w:rFonts w:ascii="Calibri Light" w:hAnsi="Calibri Light" w:cs="Calibri Light"/>
          <w:b/>
          <w:szCs w:val="24"/>
        </w:rPr>
        <w:t xml:space="preserve">ross border </w:t>
      </w:r>
      <w:r w:rsidR="00D06AC2" w:rsidRPr="00FA6478">
        <w:rPr>
          <w:rFonts w:ascii="Calibri Light" w:hAnsi="Calibri Light" w:cs="Calibri Light"/>
          <w:b/>
          <w:szCs w:val="24"/>
        </w:rPr>
        <w:t>character of the projects</w:t>
      </w:r>
      <w:bookmarkEnd w:id="91"/>
      <w:bookmarkEnd w:id="92"/>
      <w:bookmarkEnd w:id="93"/>
      <w:bookmarkEnd w:id="94"/>
      <w:bookmarkEnd w:id="95"/>
    </w:p>
    <w:p w14:paraId="258B1E07"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is looking to select projects which envisage clear cross border impact and benefits on each side of the border. </w:t>
      </w:r>
    </w:p>
    <w:p w14:paraId="650BB753"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 </w:t>
      </w:r>
      <w:r w:rsidR="000F7562">
        <w:rPr>
          <w:rFonts w:ascii="Calibri Light" w:hAnsi="Calibri Light" w:cs="Calibri Light"/>
          <w:szCs w:val="24"/>
        </w:rPr>
        <w:t>T</w:t>
      </w:r>
      <w:r w:rsidR="00821FD3">
        <w:rPr>
          <w:rFonts w:ascii="Calibri Light" w:hAnsi="Calibri Light" w:cs="Calibri Light"/>
          <w:szCs w:val="24"/>
        </w:rPr>
        <w:t xml:space="preserve">he following cross border </w:t>
      </w:r>
      <w:proofErr w:type="gramStart"/>
      <w:r w:rsidR="00821FD3">
        <w:rPr>
          <w:rFonts w:ascii="Calibri Light" w:hAnsi="Calibri Light" w:cs="Calibri Light"/>
          <w:szCs w:val="24"/>
        </w:rPr>
        <w:t xml:space="preserve">criteria </w:t>
      </w:r>
      <w:r w:rsidRPr="00FA6478">
        <w:rPr>
          <w:rFonts w:ascii="Calibri Light" w:hAnsi="Calibri Light" w:cs="Calibri Light"/>
          <w:szCs w:val="24"/>
        </w:rPr>
        <w:t xml:space="preserve"> should</w:t>
      </w:r>
      <w:proofErr w:type="gramEnd"/>
      <w:r w:rsidRPr="00FA6478">
        <w:rPr>
          <w:rFonts w:ascii="Calibri Light" w:hAnsi="Calibri Light" w:cs="Calibri Light"/>
          <w:szCs w:val="24"/>
        </w:rPr>
        <w:t xml:space="preserve"> be pursued by the partners</w:t>
      </w:r>
      <w:r w:rsidR="00821FD3">
        <w:rPr>
          <w:rFonts w:ascii="Calibri Light" w:hAnsi="Calibri Light" w:cs="Calibri Light"/>
          <w:szCs w:val="24"/>
        </w:rPr>
        <w:t xml:space="preserve"> as presented </w:t>
      </w:r>
      <w:proofErr w:type="spellStart"/>
      <w:r w:rsidR="00821FD3">
        <w:rPr>
          <w:rFonts w:ascii="Calibri Light" w:hAnsi="Calibri Light" w:cs="Calibri Light"/>
          <w:szCs w:val="24"/>
        </w:rPr>
        <w:t>bellow</w:t>
      </w:r>
      <w:proofErr w:type="spellEnd"/>
      <w:r w:rsidRPr="00FA6478">
        <w:rPr>
          <w:rFonts w:ascii="Calibri Light" w:hAnsi="Calibri Light" w:cs="Calibri Light"/>
          <w:szCs w:val="24"/>
        </w:rPr>
        <w:t xml:space="preserve">, and be duly justified within the Application Form: </w:t>
      </w:r>
    </w:p>
    <w:p w14:paraId="0D84E19E" w14:textId="77777777" w:rsidR="00FF2967" w:rsidRPr="00FA6478" w:rsidRDefault="00FF2967" w:rsidP="00FF2967">
      <w:pPr>
        <w:pStyle w:val="Text1"/>
        <w:spacing w:before="120" w:after="120"/>
        <w:ind w:left="5760" w:right="148" w:firstLine="630"/>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Pr="00FA6478">
        <w:rPr>
          <w:rFonts w:ascii="Calibri Light" w:hAnsi="Calibri Light" w:cs="Calibri Light"/>
          <w:b/>
          <w:smallCaps/>
          <w:color w:val="C00000"/>
          <w:szCs w:val="24"/>
        </w:rPr>
        <w:t xml:space="preserve"> </w:t>
      </w:r>
    </w:p>
    <w:p w14:paraId="3DD0248B" w14:textId="77777777" w:rsidR="00B62B1F" w:rsidRPr="00FA6478" w:rsidRDefault="003515A0" w:rsidP="00FF2967">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lastRenderedPageBreak/>
        <w:t xml:space="preserve">The following </w:t>
      </w:r>
      <w:r w:rsidRPr="00FA6478">
        <w:rPr>
          <w:rFonts w:ascii="Calibri Light" w:hAnsi="Calibri Light" w:cs="Calibri Light"/>
          <w:b/>
          <w:color w:val="000000"/>
          <w:szCs w:val="24"/>
        </w:rPr>
        <w:t>c</w:t>
      </w:r>
      <w:r w:rsidR="00B62B1F" w:rsidRPr="00FA6478">
        <w:rPr>
          <w:rFonts w:ascii="Calibri Light" w:hAnsi="Calibri Light" w:cs="Calibri Light"/>
          <w:b/>
          <w:color w:val="000000"/>
          <w:szCs w:val="24"/>
        </w:rPr>
        <w:t>ross border cooperation criteria</w:t>
      </w:r>
      <w:r w:rsidR="00FF2967" w:rsidRPr="00FA6478">
        <w:rPr>
          <w:rFonts w:ascii="Calibri Light" w:hAnsi="Calibri Light" w:cs="Calibri Light"/>
          <w:b/>
          <w:color w:val="000000"/>
          <w:szCs w:val="24"/>
        </w:rPr>
        <w:t xml:space="preserve"> </w:t>
      </w:r>
      <w:r w:rsidRPr="00FA6478">
        <w:rPr>
          <w:rFonts w:ascii="Calibri Light" w:hAnsi="Calibri Light" w:cs="Calibri Light"/>
          <w:color w:val="000000"/>
          <w:szCs w:val="24"/>
        </w:rPr>
        <w:t>are to be taken into consideration:</w:t>
      </w:r>
    </w:p>
    <w:p w14:paraId="7516C089"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Mandatory:</w:t>
      </w:r>
    </w:p>
    <w:p w14:paraId="04E53206"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(1)</w:t>
      </w:r>
      <w:r w:rsidRPr="00FA6478">
        <w:rPr>
          <w:rFonts w:ascii="Calibri Light" w:hAnsi="Calibri Light" w:cs="Calibri Light"/>
          <w:color w:val="000000"/>
          <w:szCs w:val="24"/>
        </w:rPr>
        <w:tab/>
      </w:r>
      <w:r w:rsidRPr="00FA6478">
        <w:rPr>
          <w:rFonts w:ascii="Calibri Light" w:hAnsi="Calibri Light" w:cs="Calibri Light"/>
          <w:b/>
          <w:color w:val="000000"/>
          <w:szCs w:val="24"/>
        </w:rPr>
        <w:t>Joint development</w:t>
      </w:r>
      <w:r w:rsidRPr="00FA6478">
        <w:rPr>
          <w:rFonts w:ascii="Calibri Light" w:hAnsi="Calibri Light" w:cs="Calibri Light"/>
          <w:color w:val="000000"/>
          <w:szCs w:val="24"/>
        </w:rPr>
        <w:t xml:space="preserve"> is ensured when the project is designed by the Applicant (as coordinator of the process) together with its partners, and addresses the needs and priorities of all the relevant stakeholders. </w:t>
      </w:r>
    </w:p>
    <w:p w14:paraId="67BCB32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(2)</w:t>
      </w:r>
      <w:r w:rsidRPr="00FA6478">
        <w:rPr>
          <w:rFonts w:ascii="Calibri Light" w:hAnsi="Calibri Light" w:cs="Calibri Light"/>
          <w:color w:val="000000"/>
          <w:szCs w:val="24"/>
        </w:rPr>
        <w:tab/>
      </w:r>
      <w:r w:rsidRPr="00FA6478">
        <w:rPr>
          <w:rFonts w:ascii="Calibri Light" w:hAnsi="Calibri Light" w:cs="Calibri Light"/>
          <w:b/>
          <w:color w:val="000000"/>
          <w:szCs w:val="24"/>
        </w:rPr>
        <w:t>Joint implementation</w:t>
      </w:r>
      <w:r w:rsidRPr="00FA6478">
        <w:rPr>
          <w:rFonts w:ascii="Calibri Light" w:hAnsi="Calibri Light" w:cs="Calibri Light"/>
          <w:color w:val="000000"/>
          <w:szCs w:val="24"/>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4D327228"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(3)</w:t>
      </w:r>
      <w:r w:rsidRPr="00FA6478">
        <w:rPr>
          <w:rFonts w:ascii="Calibri Light" w:hAnsi="Calibri Light" w:cs="Calibri Light"/>
          <w:color w:val="000000"/>
          <w:szCs w:val="24"/>
        </w:rPr>
        <w:tab/>
      </w:r>
      <w:r w:rsidRPr="00FA6478">
        <w:rPr>
          <w:rFonts w:ascii="Calibri Light" w:hAnsi="Calibri Light" w:cs="Calibri Light"/>
          <w:b/>
          <w:color w:val="000000"/>
          <w:szCs w:val="24"/>
        </w:rPr>
        <w:t xml:space="preserve">Joint financing </w:t>
      </w:r>
      <w:r w:rsidRPr="00FA6478">
        <w:rPr>
          <w:rFonts w:ascii="Calibri Light" w:hAnsi="Calibri Light" w:cs="Calibri Light"/>
          <w:color w:val="000000"/>
          <w:szCs w:val="24"/>
        </w:rPr>
        <w:t xml:space="preserve">must ensure a reasonable distribution of the project budget between Partners, according to their share of activities and grant received. All project Partners who receive financial support from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will contribute to the co-financing of the project</w:t>
      </w:r>
      <w:r w:rsidR="00772A33">
        <w:rPr>
          <w:rFonts w:ascii="Calibri Light" w:hAnsi="Calibri Light" w:cs="Calibri Light"/>
          <w:color w:val="000000"/>
          <w:szCs w:val="24"/>
        </w:rPr>
        <w:t>.</w:t>
      </w:r>
      <w:r w:rsidRPr="00FA6478">
        <w:rPr>
          <w:rFonts w:ascii="Calibri Light" w:hAnsi="Calibri Light" w:cs="Calibri Light"/>
          <w:color w:val="000000"/>
          <w:szCs w:val="24"/>
        </w:rPr>
        <w:t xml:space="preserve"> </w:t>
      </w:r>
    </w:p>
    <w:p w14:paraId="235233D6"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Optional:</w:t>
      </w:r>
    </w:p>
    <w:p w14:paraId="239B6146"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(4)</w:t>
      </w:r>
      <w:r w:rsidRPr="00FA6478">
        <w:rPr>
          <w:rFonts w:ascii="Calibri Light" w:hAnsi="Calibri Light" w:cs="Calibri Light"/>
          <w:color w:val="000000"/>
          <w:szCs w:val="24"/>
        </w:rPr>
        <w:tab/>
      </w:r>
      <w:r w:rsidRPr="00FA6478">
        <w:rPr>
          <w:rFonts w:ascii="Calibri Light" w:hAnsi="Calibri Light" w:cs="Calibri Light"/>
          <w:b/>
          <w:color w:val="000000"/>
          <w:szCs w:val="24"/>
        </w:rPr>
        <w:t>Joint staffing</w:t>
      </w:r>
      <w:r w:rsidRPr="00FA6478">
        <w:rPr>
          <w:rFonts w:ascii="Calibri Light" w:hAnsi="Calibri Light" w:cs="Calibri Light"/>
          <w:color w:val="000000"/>
          <w:szCs w:val="24"/>
        </w:rPr>
        <w:t>, whether is paid from the project budget or not, the project staff will be responsible for the activities carried out on the respective side of the border.</w:t>
      </w:r>
    </w:p>
    <w:p w14:paraId="1AEF8DAD" w14:textId="77777777" w:rsidR="00426422" w:rsidRPr="00AE43F2" w:rsidRDefault="00426422" w:rsidP="00426422">
      <w:pPr>
        <w:tabs>
          <w:tab w:val="left" w:pos="9498"/>
        </w:tabs>
        <w:spacing w:before="120" w:after="120"/>
        <w:ind w:left="90" w:right="148"/>
        <w:jc w:val="both"/>
        <w:rPr>
          <w:rFonts w:ascii="Calibri Light" w:hAnsi="Calibri Light" w:cs="Calibri Light"/>
          <w:szCs w:val="24"/>
        </w:rPr>
      </w:pPr>
      <w:bookmarkStart w:id="96" w:name="_Hlk131674944"/>
      <w:r w:rsidRPr="00FA6478">
        <w:rPr>
          <w:rFonts w:ascii="Calibri Light" w:hAnsi="Calibri Light" w:cs="Calibri Light"/>
          <w:szCs w:val="24"/>
        </w:rPr>
        <w:t xml:space="preserve">Projects, shall involve partners from both countries. However, </w:t>
      </w:r>
      <w:proofErr w:type="gramStart"/>
      <w:r w:rsidRPr="00FA6478">
        <w:rPr>
          <w:rFonts w:ascii="Calibri Light" w:hAnsi="Calibri Light" w:cs="Calibri Light"/>
          <w:szCs w:val="24"/>
        </w:rPr>
        <w:t>an</w:t>
      </w:r>
      <w:proofErr w:type="gramEnd"/>
      <w:r w:rsidR="00F037BE">
        <w:rPr>
          <w:rFonts w:ascii="Calibri Light" w:hAnsi="Calibri Light" w:cs="Calibri Light"/>
          <w:szCs w:val="24"/>
        </w:rPr>
        <w:t xml:space="preserve"> </w:t>
      </w:r>
      <w:r w:rsidR="00F037BE" w:rsidRPr="00F037BE">
        <w:rPr>
          <w:rFonts w:ascii="Calibri Light" w:hAnsi="Calibri Light" w:cs="Calibri Light"/>
          <w:szCs w:val="24"/>
        </w:rPr>
        <w:t>European Grouping of Territorial Cooperation</w:t>
      </w:r>
      <w:r w:rsidRPr="00FA6478">
        <w:rPr>
          <w:rFonts w:ascii="Calibri Light" w:hAnsi="Calibri Light" w:cs="Calibri Light"/>
          <w:szCs w:val="24"/>
        </w:rPr>
        <w:t xml:space="preserve"> </w:t>
      </w:r>
      <w:r w:rsidR="00F037BE">
        <w:rPr>
          <w:rFonts w:ascii="Calibri Light" w:hAnsi="Calibri Light" w:cs="Calibri Light"/>
          <w:szCs w:val="24"/>
        </w:rPr>
        <w:t>(</w:t>
      </w:r>
      <w:r w:rsidRPr="00FA6478">
        <w:rPr>
          <w:rFonts w:ascii="Calibri Light" w:hAnsi="Calibri Light" w:cs="Calibri Light"/>
          <w:szCs w:val="24"/>
        </w:rPr>
        <w:t>EGCT</w:t>
      </w:r>
      <w:r w:rsidR="00F037BE">
        <w:rPr>
          <w:rFonts w:ascii="Calibri Light" w:hAnsi="Calibri Light" w:cs="Calibri Light"/>
          <w:szCs w:val="24"/>
        </w:rPr>
        <w:t>)</w:t>
      </w:r>
      <w:r w:rsidRPr="00FA6478">
        <w:rPr>
          <w:rFonts w:ascii="Calibri Light" w:hAnsi="Calibri Light" w:cs="Calibri Light"/>
          <w:szCs w:val="24"/>
        </w:rPr>
        <w:t xml:space="preserve"> may be the sole partner of a project, provided that the members thereof involve partners from both Romania and </w:t>
      </w:r>
      <w:r w:rsidR="00D45C61">
        <w:rPr>
          <w:rFonts w:ascii="Calibri Light" w:hAnsi="Calibri Light" w:cs="Calibri Light"/>
          <w:szCs w:val="24"/>
        </w:rPr>
        <w:t>Republic of Moldova</w:t>
      </w:r>
      <w:r w:rsidRPr="00AE43F2">
        <w:rPr>
          <w:rFonts w:ascii="Calibri Light" w:hAnsi="Calibri Light" w:cs="Calibri Light"/>
          <w:szCs w:val="24"/>
        </w:rPr>
        <w:t>. The</w:t>
      </w:r>
      <w:r w:rsidR="005C058C" w:rsidRPr="00AE43F2">
        <w:rPr>
          <w:rFonts w:ascii="Calibri Light" w:hAnsi="Calibri Light" w:cs="Calibri Light"/>
          <w:szCs w:val="24"/>
        </w:rPr>
        <w:t xml:space="preserve"> </w:t>
      </w:r>
      <w:r w:rsidRPr="00AE43F2">
        <w:rPr>
          <w:rFonts w:ascii="Calibri Light" w:hAnsi="Calibri Light" w:cs="Calibri Light"/>
          <w:szCs w:val="24"/>
        </w:rPr>
        <w:t xml:space="preserve">sole partner (EGCT) shall be registered in </w:t>
      </w:r>
      <w:r w:rsidR="00C74FC6">
        <w:rPr>
          <w:rFonts w:ascii="Calibri Light" w:hAnsi="Calibri Light" w:cs="Calibri Light"/>
          <w:szCs w:val="24"/>
        </w:rPr>
        <w:t>a Member State</w:t>
      </w:r>
      <w:r w:rsidRPr="00AE43F2">
        <w:rPr>
          <w:rFonts w:ascii="Calibri Light" w:hAnsi="Calibri Light" w:cs="Calibri Light"/>
          <w:szCs w:val="24"/>
        </w:rPr>
        <w:t xml:space="preserve">. </w:t>
      </w:r>
    </w:p>
    <w:bookmarkEnd w:id="96"/>
    <w:p w14:paraId="731AF81E" w14:textId="77777777" w:rsidR="00426422" w:rsidRDefault="00426422" w:rsidP="00426422">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lang w:val="en-GB"/>
        </w:rPr>
        <w:t>It has to be considered that the cooperation criteria need to be effectively demonstrated throughout the project proposal e.g. distribution of responsibilities among the project Partners, methodology of activities, distribution of the project budget.</w:t>
      </w:r>
      <w:r w:rsidR="005C058C">
        <w:rPr>
          <w:rFonts w:ascii="Calibri Light" w:hAnsi="Calibri Light" w:cs="Calibri Light"/>
          <w:szCs w:val="24"/>
          <w:lang w:val="en-GB"/>
        </w:rPr>
        <w:t xml:space="preserve"> </w:t>
      </w:r>
    </w:p>
    <w:p w14:paraId="6CAD81AB" w14:textId="77777777" w:rsidR="007A619F" w:rsidRPr="00E20C7E" w:rsidRDefault="00A06902" w:rsidP="00C325B4">
      <w:pPr>
        <w:pBdr>
          <w:bottom w:val="single" w:sz="18" w:space="0" w:color="C00000"/>
        </w:pBdr>
        <w:shd w:val="clear" w:color="auto" w:fill="FFFFFF"/>
        <w:spacing w:before="240" w:after="240"/>
        <w:ind w:left="86" w:right="144"/>
        <w:jc w:val="both"/>
        <w:outlineLvl w:val="2"/>
        <w:rPr>
          <w:rFonts w:ascii="Times New Roman" w:eastAsia="Calibri" w:hAnsi="Times New Roman"/>
        </w:rPr>
      </w:pPr>
      <w:bookmarkStart w:id="97" w:name="_Toc483910505"/>
      <w:bookmarkStart w:id="98" w:name="_Toc501554922"/>
      <w:bookmarkStart w:id="99" w:name="_Toc137473105"/>
      <w:bookmarkStart w:id="100" w:name="_Toc137566754"/>
      <w:bookmarkStart w:id="101" w:name="_Toc193458150"/>
      <w:r w:rsidRPr="00FA6478">
        <w:rPr>
          <w:rFonts w:ascii="Calibri Light" w:hAnsi="Calibri Light" w:cs="Calibri Light"/>
          <w:b/>
          <w:szCs w:val="24"/>
        </w:rPr>
        <w:t>1.</w:t>
      </w:r>
      <w:r w:rsidR="00C57D26">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4</w:t>
      </w:r>
      <w:r w:rsidRPr="000075B9">
        <w:rPr>
          <w:rFonts w:ascii="Calibri Light" w:hAnsi="Calibri Light" w:cs="Calibri Light"/>
          <w:b/>
          <w:szCs w:val="24"/>
        </w:rPr>
        <w:tab/>
      </w:r>
      <w:bookmarkEnd w:id="97"/>
      <w:bookmarkEnd w:id="98"/>
      <w:bookmarkEnd w:id="99"/>
      <w:bookmarkEnd w:id="100"/>
      <w:r w:rsidR="000075B9" w:rsidRPr="00C325B4">
        <w:rPr>
          <w:rFonts w:ascii="Calibri Light" w:hAnsi="Calibri Light"/>
          <w:b/>
        </w:rPr>
        <w:t>Horizontal principles</w:t>
      </w:r>
      <w:bookmarkEnd w:id="101"/>
      <w:r w:rsidR="000075B9" w:rsidRPr="00C325B4">
        <w:rPr>
          <w:rFonts w:ascii="Calibri Light" w:hAnsi="Calibri Light"/>
          <w:b/>
        </w:rPr>
        <w:t xml:space="preserve"> </w:t>
      </w:r>
    </w:p>
    <w:p w14:paraId="5754772E" w14:textId="77777777" w:rsidR="000075B9" w:rsidRPr="000075B9" w:rsidRDefault="000075B9" w:rsidP="000075B9">
      <w:pPr>
        <w:tabs>
          <w:tab w:val="left" w:pos="9498"/>
        </w:tabs>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The following horizontal principles may be addressed by the projects funded under the Interreg VI-A NEXT Romania-</w:t>
      </w:r>
      <w:r w:rsidR="00FD4DA5">
        <w:rPr>
          <w:rFonts w:ascii="Calibri Light" w:hAnsi="Calibri Light" w:cs="Arial"/>
          <w:szCs w:val="24"/>
          <w:lang w:val="en-GB"/>
        </w:rPr>
        <w:t>Republic of Moldova</w:t>
      </w:r>
      <w:r w:rsidRPr="000075B9">
        <w:rPr>
          <w:rFonts w:ascii="Calibri Light" w:hAnsi="Calibri Light" w:cs="Arial"/>
          <w:szCs w:val="24"/>
          <w:lang w:val="en-GB"/>
        </w:rPr>
        <w:t xml:space="preserve"> Programme, and at least one has to be positively influenced:</w:t>
      </w:r>
    </w:p>
    <w:p w14:paraId="5E6CF581"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Sustainable development and environmental protection </w:t>
      </w:r>
    </w:p>
    <w:p w14:paraId="15132EE2"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“do no significant harm” (DNSH) principle. </w:t>
      </w:r>
    </w:p>
    <w:p w14:paraId="1BFA3F7D" w14:textId="77777777" w:rsidR="000075B9" w:rsidRPr="000075B9" w:rsidRDefault="000075B9" w:rsidP="000075B9">
      <w:pPr>
        <w:autoSpaceDE w:val="0"/>
        <w:autoSpaceDN w:val="0"/>
        <w:adjustRightInd w:val="0"/>
        <w:snapToGrid w:val="0"/>
        <w:spacing w:after="0" w:line="240" w:lineRule="auto"/>
        <w:jc w:val="both"/>
        <w:rPr>
          <w:rFonts w:ascii="Calibri Light" w:hAnsi="Calibri Light" w:cs="Arial"/>
          <w:szCs w:val="24"/>
          <w:lang w:val="en-GB"/>
        </w:rPr>
      </w:pPr>
      <w:r w:rsidRPr="000075B9">
        <w:rPr>
          <w:rFonts w:ascii="Calibri Light" w:hAnsi="Calibri Light" w:cs="Arial"/>
          <w:szCs w:val="24"/>
          <w:lang w:val="en-GB"/>
        </w:rPr>
        <w:t xml:space="preserve">Project applicants have to describe the contribution to sustainable development, explaining how the sustainable development principles are anchored within the project design and planned activities.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6A625867"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DNSH (the Do No Significant Harm Principle)</w:t>
      </w:r>
    </w:p>
    <w:p w14:paraId="59E657E2"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 activities should contribute to one of the 6 environmental objectives and they should be compliant with the “do no significant harm” principle.</w:t>
      </w:r>
    </w:p>
    <w:p w14:paraId="74C66B97" w14:textId="77777777" w:rsidR="000075B9" w:rsidRPr="009621F8" w:rsidRDefault="000075B9" w:rsidP="000075B9">
      <w:pPr>
        <w:autoSpaceDE w:val="0"/>
        <w:autoSpaceDN w:val="0"/>
        <w:adjustRightInd w:val="0"/>
        <w:spacing w:after="0" w:line="288" w:lineRule="auto"/>
        <w:jc w:val="both"/>
        <w:rPr>
          <w:rFonts w:ascii="Calibri Light" w:eastAsia="Calibri" w:hAnsi="Calibri Light"/>
          <w:szCs w:val="24"/>
          <w:lang w:val="en-GB"/>
        </w:rPr>
      </w:pPr>
      <w:r w:rsidRPr="009621F8">
        <w:rPr>
          <w:rFonts w:ascii="Calibri Light" w:eastAsia="Calibri" w:hAnsi="Calibri Light"/>
          <w:szCs w:val="24"/>
          <w:lang w:val="en-GB"/>
        </w:rPr>
        <w:lastRenderedPageBreak/>
        <w:t>Article 17 of the Taxonomy Regulation</w:t>
      </w:r>
      <w:r w:rsidRPr="009621F8">
        <w:rPr>
          <w:rFonts w:ascii="Calibri Light" w:eastAsia="Calibri" w:hAnsi="Calibri Light"/>
          <w:position w:val="6"/>
          <w:sz w:val="18"/>
          <w:szCs w:val="24"/>
          <w:lang w:val="en-GB"/>
        </w:rPr>
        <w:footnoteReference w:id="4"/>
      </w:r>
      <w:r w:rsidRPr="009621F8">
        <w:rPr>
          <w:rFonts w:ascii="Calibri Light" w:eastAsia="Calibri" w:hAnsi="Calibri Light"/>
          <w:szCs w:val="24"/>
          <w:lang w:val="en-GB"/>
        </w:rPr>
        <w:t xml:space="preserve">, defines the significant harm for the six environmental objectives. Thus, an activity is considered to do significant harm: </w:t>
      </w:r>
    </w:p>
    <w:p w14:paraId="7B1A6EAC"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mitigation</w:t>
      </w:r>
      <w:r w:rsidRPr="009621F8">
        <w:rPr>
          <w:rFonts w:ascii="Calibri Light" w:eastAsia="Calibri" w:hAnsi="Calibri Light"/>
          <w:szCs w:val="24"/>
          <w:lang w:val="en-GB"/>
        </w:rPr>
        <w:t xml:space="preserve"> if it leads to significant greenhouse gas (GHG) emissions; </w:t>
      </w:r>
    </w:p>
    <w:p w14:paraId="4014AF3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adaptation</w:t>
      </w:r>
      <w:r w:rsidRPr="009621F8">
        <w:rPr>
          <w:rFonts w:ascii="Calibri Light" w:eastAsia="Calibri" w:hAnsi="Calibri Light"/>
          <w:szCs w:val="24"/>
          <w:lang w:val="en-GB"/>
        </w:rPr>
        <w:t xml:space="preserve"> if it leads to an increased adverse impact of the current climate and the expected future climate, on the activity itself or on people, nature or assets; </w:t>
      </w:r>
    </w:p>
    <w:p w14:paraId="749214F6"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sustainable use and protection of water and marine resources</w:t>
      </w:r>
      <w:r w:rsidRPr="009621F8">
        <w:rPr>
          <w:rFonts w:ascii="Calibri Light" w:eastAsia="Calibri" w:hAnsi="Calibri Light"/>
          <w:szCs w:val="24"/>
          <w:lang w:val="en-GB"/>
        </w:rPr>
        <w:t xml:space="preserve"> if it is detrimental to the good status or the good ecological potential of bodies of water, including surface water and groundwater, or to the good environmental status of marine waters;</w:t>
      </w:r>
    </w:p>
    <w:p w14:paraId="233B0E9D"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circular economy, including waste prevention and recycling</w:t>
      </w:r>
      <w:r w:rsidRPr="009621F8">
        <w:rPr>
          <w:rFonts w:ascii="Calibri Light" w:eastAsia="Calibri" w:hAnsi="Calibri Light"/>
          <w:szCs w:val="24"/>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2BAC7095"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pollution prevention</w:t>
      </w:r>
      <w:r w:rsidRPr="009621F8">
        <w:rPr>
          <w:rFonts w:ascii="Calibri Light" w:eastAsia="Calibri" w:hAnsi="Calibri Light"/>
          <w:szCs w:val="24"/>
          <w:lang w:val="en-GB"/>
        </w:rPr>
        <w:t xml:space="preserve"> and control if it leads to a significant increase in emissions of pollutants into air, water or land; </w:t>
      </w:r>
    </w:p>
    <w:p w14:paraId="1167CBEA" w14:textId="77777777" w:rsidR="000075B9" w:rsidRPr="009621F8" w:rsidRDefault="000075B9" w:rsidP="00C325B4">
      <w:pPr>
        <w:numPr>
          <w:ilvl w:val="1"/>
          <w:numId w:val="58"/>
        </w:numPr>
        <w:autoSpaceDE w:val="0"/>
        <w:autoSpaceDN w:val="0"/>
        <w:adjustRightInd w:val="0"/>
        <w:snapToGrid w:val="0"/>
        <w:spacing w:after="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protection and restoration of biodiversity and ecosystems</w:t>
      </w:r>
      <w:r w:rsidRPr="009621F8">
        <w:rPr>
          <w:rFonts w:ascii="Calibri Light" w:eastAsia="Calibri" w:hAnsi="Calibri Light"/>
          <w:szCs w:val="24"/>
          <w:lang w:val="en-GB"/>
        </w:rPr>
        <w:t xml:space="preserve"> if it is significantly detrimental to the good condition and resilience of ecosystems, or detrimental to the conservation status of habitats and species, including those of Union interest.</w:t>
      </w:r>
    </w:p>
    <w:p w14:paraId="560683EF" w14:textId="77777777" w:rsidR="000075B9" w:rsidRPr="000075B9" w:rsidRDefault="000075B9" w:rsidP="000075B9">
      <w:pPr>
        <w:autoSpaceDE w:val="0"/>
        <w:autoSpaceDN w:val="0"/>
        <w:adjustRightInd w:val="0"/>
        <w:spacing w:after="0" w:line="288" w:lineRule="auto"/>
        <w:jc w:val="both"/>
        <w:rPr>
          <w:rFonts w:ascii="Calibri Light" w:eastAsia="Calibri" w:hAnsi="Calibri Light"/>
          <w:color w:val="1F4E79"/>
          <w:sz w:val="22"/>
          <w:lang w:val="en-GB"/>
        </w:rPr>
      </w:pPr>
    </w:p>
    <w:p w14:paraId="53003CF1" w14:textId="77777777" w:rsidR="000075B9" w:rsidRPr="000075B9" w:rsidRDefault="00D9069D" w:rsidP="000075B9">
      <w:pPr>
        <w:snapToGrid w:val="0"/>
        <w:spacing w:before="120" w:after="120" w:line="240" w:lineRule="auto"/>
        <w:jc w:val="both"/>
        <w:rPr>
          <w:rFonts w:ascii="Calibri Light" w:hAnsi="Calibri Light" w:cs="Arial"/>
          <w:szCs w:val="24"/>
          <w:lang w:val="en-GB"/>
        </w:rPr>
      </w:pPr>
      <w:r w:rsidRPr="00D9069D">
        <w:rPr>
          <w:rFonts w:ascii="Calibri Light" w:hAnsi="Calibri Light" w:cs="Arial"/>
          <w:szCs w:val="24"/>
          <w:lang w:val="en-GB"/>
        </w:rPr>
        <w:t xml:space="preserve">The project will have to promote solutions that are friendly with the environment and observe the Do No Significant Harm Principle. </w:t>
      </w:r>
    </w:p>
    <w:p w14:paraId="4B2ED094" w14:textId="77777777" w:rsidR="00A22AA3" w:rsidRPr="000075B9" w:rsidRDefault="00A22AA3" w:rsidP="000075B9">
      <w:pPr>
        <w:snapToGrid w:val="0"/>
        <w:spacing w:before="120" w:after="120" w:line="240" w:lineRule="auto"/>
        <w:jc w:val="both"/>
        <w:rPr>
          <w:rFonts w:ascii="Calibri Light" w:hAnsi="Calibri Light" w:cs="Arial"/>
          <w:szCs w:val="24"/>
          <w:lang w:val="en-GB"/>
        </w:rPr>
      </w:pPr>
    </w:p>
    <w:p w14:paraId="5E048E3D"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Projects submitted are strongly encouraged to </w:t>
      </w:r>
      <w:r w:rsidRPr="000075B9">
        <w:rPr>
          <w:rFonts w:ascii="Calibri Light" w:hAnsi="Calibri Light" w:cs="Arial"/>
          <w:b/>
          <w:szCs w:val="24"/>
          <w:lang w:val="en-GB"/>
        </w:rPr>
        <w:t>green their projects</w:t>
      </w:r>
      <w:r w:rsidR="00DD3813">
        <w:rPr>
          <w:rFonts w:ascii="Calibri Light" w:hAnsi="Calibri Light" w:cs="Arial"/>
          <w:b/>
          <w:szCs w:val="24"/>
          <w:lang w:val="en-GB"/>
        </w:rPr>
        <w:t xml:space="preserve"> </w:t>
      </w:r>
      <w:r w:rsidR="00DD3813" w:rsidRPr="00DD3813">
        <w:rPr>
          <w:rFonts w:ascii="Calibri Light" w:hAnsi="Calibri Light" w:cs="Arial"/>
          <w:b/>
          <w:snapToGrid w:val="0"/>
          <w:szCs w:val="24"/>
          <w:lang w:val="en-GB"/>
        </w:rPr>
        <w:t>and reduce the environmental and carbon footprint</w:t>
      </w:r>
      <w:r w:rsidRPr="000075B9">
        <w:rPr>
          <w:rFonts w:ascii="Calibri Light" w:hAnsi="Calibri Light" w:cs="Arial"/>
          <w:b/>
          <w:szCs w:val="24"/>
          <w:lang w:val="en-GB"/>
        </w:rPr>
        <w:t>.</w:t>
      </w:r>
      <w:r w:rsidRPr="000075B9">
        <w:rPr>
          <w:rFonts w:ascii="Calibri Light" w:hAnsi="Calibri Light" w:cs="Arial"/>
          <w:szCs w:val="24"/>
          <w:lang w:val="en-GB"/>
        </w:rPr>
        <w:t xml:space="preserve"> The following good environmental practices are recommended for all projects: </w:t>
      </w:r>
    </w:p>
    <w:p w14:paraId="6FD19725"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the electricity and / or heat consumption; </w:t>
      </w:r>
    </w:p>
    <w:p w14:paraId="56A0503D"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fuel, raw materials and hazardous substances consumption; </w:t>
      </w:r>
    </w:p>
    <w:p w14:paraId="5F332048"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Use high energy performance equipment; </w:t>
      </w:r>
    </w:p>
    <w:p w14:paraId="476A481E"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Choose adequate technologies for restoration/ preservation and respect them accurately so that the solutions chosen do not affect species of flora, fauna and aquatic ecosystems in the area;</w:t>
      </w:r>
    </w:p>
    <w:p w14:paraId="535D783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Minimize waste production; </w:t>
      </w:r>
    </w:p>
    <w:p w14:paraId="43D8F31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Ensure collection/ sorting/ recycling/recovery of the waste resulted; </w:t>
      </w:r>
    </w:p>
    <w:p w14:paraId="74F202BB"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lastRenderedPageBreak/>
        <w:t>On-line meetings should be preferred whenever possible, electronic communication means should be used instead of paper based</w:t>
      </w:r>
    </w:p>
    <w:p w14:paraId="035FB02E"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Including environmental criteria in procurement procedures;</w:t>
      </w:r>
    </w:p>
    <w:p w14:paraId="08F68C16"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Giving preference to environmentally-friendly mobility options (in particular for short travel distances);</w:t>
      </w:r>
    </w:p>
    <w:p w14:paraId="7568E46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Organising conferences and events in a sustainable way (e.g. by combining different meetings in one place, reducing printing and using recyclable materials, using video conference facilities, etc.);</w:t>
      </w:r>
    </w:p>
    <w:p w14:paraId="540E6CE0"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Considering resource efficiency and the use of renewable energy at all levels;</w:t>
      </w:r>
    </w:p>
    <w:p w14:paraId="4873AF28"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Making use of regional supply chains (reducing supply chain length and CO2 emissions).</w:t>
      </w:r>
    </w:p>
    <w:p w14:paraId="19136CF2"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19474A78"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Equal opportunities and non-discrimination </w:t>
      </w:r>
    </w:p>
    <w:p w14:paraId="5F00AD2B"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Projects have to ensure that the activities implemented are in line with the principle of equal opportunities and do not generate discrimination of any kind (gender, racial or ethnic origin, religion or belief, disability, age or sexual orientation).</w:t>
      </w:r>
    </w:p>
    <w:p w14:paraId="380020B7"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Applicants have to describe how the equal opportunity and non-discrimination principle is anchored within the project design and planned activities.</w:t>
      </w:r>
    </w:p>
    <w:p w14:paraId="77F3DB01" w14:textId="77777777" w:rsidR="00512539" w:rsidRDefault="00512539" w:rsidP="000075B9">
      <w:pPr>
        <w:snapToGrid w:val="0"/>
        <w:spacing w:before="120" w:after="120" w:line="240" w:lineRule="auto"/>
        <w:jc w:val="both"/>
        <w:rPr>
          <w:rFonts w:ascii="Calibri Light" w:hAnsi="Calibri Light" w:cs="Arial"/>
          <w:b/>
          <w:szCs w:val="24"/>
          <w:lang w:val="en-GB"/>
        </w:rPr>
      </w:pPr>
    </w:p>
    <w:p w14:paraId="61259CFD"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Equality between men and women</w:t>
      </w:r>
    </w:p>
    <w:p w14:paraId="7B0477D7"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Promotion of gender equality is important within the Programme design as a horizontal issue to be deployed in projects across any of the priorities selected. Both men and women shall have equal access to the opportunities and benefits of the Programme.</w:t>
      </w:r>
    </w:p>
    <w:p w14:paraId="75765C74"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58C5B6F7" w14:textId="77777777" w:rsidR="000075B9" w:rsidRDefault="00DA39CA" w:rsidP="00C325B4">
      <w:pPr>
        <w:snapToGrid w:val="0"/>
        <w:spacing w:before="120" w:after="120" w:line="240" w:lineRule="auto"/>
        <w:jc w:val="both"/>
        <w:rPr>
          <w:rFonts w:ascii="Calibri Light" w:hAnsi="Calibri Light"/>
          <w:lang w:val="en-GB"/>
        </w:rPr>
      </w:pPr>
      <w:r w:rsidRPr="00C325B4">
        <w:rPr>
          <w:rFonts w:ascii="Calibri Light" w:hAnsi="Calibri Light"/>
          <w:lang w:val="en-GB"/>
        </w:rPr>
        <w:t>P</w:t>
      </w:r>
      <w:r w:rsidR="000075B9" w:rsidRPr="00C325B4">
        <w:rPr>
          <w:rFonts w:ascii="Calibri Light" w:hAnsi="Calibri Light"/>
          <w:lang w:val="en-GB"/>
        </w:rPr>
        <w:t>rojects have to ensure that the activities implemented are in line with the principle of equality between men and women and do not generate discrimination of any kind.</w:t>
      </w:r>
    </w:p>
    <w:p w14:paraId="34090011" w14:textId="77777777" w:rsidR="00DD3813" w:rsidRDefault="00DD3813" w:rsidP="00C325B4">
      <w:pPr>
        <w:snapToGrid w:val="0"/>
        <w:spacing w:before="120" w:after="120" w:line="240" w:lineRule="auto"/>
        <w:jc w:val="both"/>
        <w:rPr>
          <w:rFonts w:ascii="Calibri Light" w:hAnsi="Calibri Light"/>
          <w:lang w:val="en-GB"/>
        </w:rPr>
      </w:pPr>
    </w:p>
    <w:p w14:paraId="585459F3" w14:textId="77777777" w:rsidR="00DD3813" w:rsidRPr="00DD3813" w:rsidRDefault="00DD3813" w:rsidP="00DD3813">
      <w:pPr>
        <w:spacing w:before="120" w:after="120" w:line="240" w:lineRule="auto"/>
        <w:jc w:val="both"/>
        <w:rPr>
          <w:rFonts w:ascii="Calibri Light" w:hAnsi="Calibri Light" w:cs="Arial"/>
          <w:snapToGrid w:val="0"/>
          <w:szCs w:val="24"/>
          <w:lang w:val="en-GB"/>
        </w:rPr>
      </w:pPr>
      <w:r w:rsidRPr="00DD3813">
        <w:rPr>
          <w:rFonts w:ascii="Calibri Light" w:eastAsia="Calibri" w:hAnsi="Calibri Light" w:cs="Trebuchet MS"/>
          <w:b/>
          <w:snapToGrid w:val="0"/>
          <w:szCs w:val="24"/>
          <w:lang w:val="en-GB"/>
        </w:rPr>
        <w:t>New European Bauhaus</w:t>
      </w:r>
    </w:p>
    <w:p w14:paraId="370BADF3" w14:textId="77777777" w:rsidR="00DD3813" w:rsidRPr="00DD3813" w:rsidRDefault="00DD3813" w:rsidP="00DD3813">
      <w:pPr>
        <w:spacing w:after="0" w:line="240" w:lineRule="auto"/>
        <w:jc w:val="both"/>
        <w:rPr>
          <w:rFonts w:ascii="Calibri Light" w:eastAsia="Calibri" w:hAnsi="Calibri Light" w:cs="Trebuchet MS"/>
          <w:snapToGrid w:val="0"/>
          <w:szCs w:val="24"/>
          <w:lang w:val="en-GB"/>
        </w:rPr>
      </w:pPr>
      <w:r w:rsidRPr="00DD3813">
        <w:rPr>
          <w:rFonts w:ascii="Calibri Light" w:hAnsi="Calibri Light" w:cs="Arial"/>
          <w:snapToGrid w:val="0"/>
          <w:szCs w:val="24"/>
          <w:lang w:val="en-GB"/>
        </w:rPr>
        <w:t>In drafting the projects other principles should also be considered, such as the New European Bauhaus</w:t>
      </w:r>
      <w:r w:rsidR="003D4856">
        <w:rPr>
          <w:rStyle w:val="FootnoteReference"/>
          <w:rFonts w:cs="Arial"/>
          <w:snapToGrid w:val="0"/>
          <w:szCs w:val="24"/>
          <w:lang w:val="en-GB"/>
        </w:rPr>
        <w:footnoteReference w:id="5"/>
      </w:r>
      <w:r w:rsidRPr="00DD3813">
        <w:rPr>
          <w:rFonts w:ascii="Calibri Light" w:hAnsi="Calibri Light" w:cs="Arial"/>
          <w:snapToGrid w:val="0"/>
          <w:szCs w:val="24"/>
          <w:lang w:val="en-GB"/>
        </w:rPr>
        <w:t xml:space="preserve"> initiative.</w:t>
      </w:r>
      <w:r w:rsidRPr="00DD3813">
        <w:rPr>
          <w:rFonts w:ascii="Trebuchet MS" w:eastAsia="Calibri" w:hAnsi="Trebuchet MS" w:cs="Trebuchet MS"/>
          <w:b/>
          <w:snapToGrid w:val="0"/>
          <w:color w:val="1F4E79"/>
          <w:sz w:val="22"/>
          <w:lang w:val="en-GB"/>
        </w:rPr>
        <w:t xml:space="preserve"> </w:t>
      </w:r>
      <w:r w:rsidRPr="00DD3813">
        <w:rPr>
          <w:rFonts w:ascii="Calibri Light" w:eastAsia="Calibri" w:hAnsi="Calibri Light" w:cs="Trebuchet MS"/>
          <w:b/>
          <w:snapToGrid w:val="0"/>
          <w:szCs w:val="24"/>
          <w:lang w:val="en-GB"/>
        </w:rPr>
        <w:t xml:space="preserve">The New European </w:t>
      </w:r>
      <w:proofErr w:type="spellStart"/>
      <w:r w:rsidRPr="00DD3813">
        <w:rPr>
          <w:rFonts w:ascii="Calibri Light" w:eastAsia="Calibri" w:hAnsi="Calibri Light" w:cs="Trebuchet MS"/>
          <w:b/>
          <w:snapToGrid w:val="0"/>
          <w:szCs w:val="24"/>
          <w:lang w:val="en-GB"/>
        </w:rPr>
        <w:t>Bauhaus</w:t>
      </w:r>
      <w:r w:rsidRPr="00DD3813">
        <w:rPr>
          <w:rFonts w:ascii="Calibri Light" w:eastAsia="Calibri" w:hAnsi="Calibri Light" w:cs="Trebuchet MS"/>
          <w:snapToGrid w:val="0"/>
          <w:szCs w:val="24"/>
          <w:lang w:val="en-GB"/>
        </w:rPr>
        <w:t>initiative</w:t>
      </w:r>
      <w:proofErr w:type="spellEnd"/>
      <w:r w:rsidRPr="00DD3813">
        <w:rPr>
          <w:rFonts w:ascii="Calibri Light" w:eastAsia="Calibri" w:hAnsi="Calibri Light" w:cs="Trebuchet MS"/>
          <w:snapToGrid w:val="0"/>
          <w:szCs w:val="24"/>
          <w:lang w:val="en-GB"/>
        </w:rPr>
        <w:t xml:space="preserve"> promotes a new lifestyle where sustainability matches style, thus accelerating the green transition in various sectors of the economy such as construction, furniture, fashion and in the society as well as other areas of our daily life. The aim is to provide all citizens </w:t>
      </w:r>
      <w:r w:rsidRPr="00DD3813">
        <w:rPr>
          <w:rFonts w:ascii="Calibri Light" w:eastAsia="Calibri" w:hAnsi="Calibri Light" w:cs="Trebuchet MS"/>
          <w:snapToGrid w:val="0"/>
          <w:szCs w:val="24"/>
          <w:lang w:val="en-GB"/>
        </w:rPr>
        <w:lastRenderedPageBreak/>
        <w:t>with access to goods that are circular and less carbon-intensive, that support the regeneration of nature and protect biodiversity. Three core inseparable values guide the New European Bauhaus: sustainability, aesthetics and inclusion.</w:t>
      </w:r>
    </w:p>
    <w:p w14:paraId="561D019E" w14:textId="77777777" w:rsidR="00DD3813" w:rsidRPr="00C325B4" w:rsidRDefault="00DD3813" w:rsidP="00C325B4">
      <w:pPr>
        <w:snapToGrid w:val="0"/>
        <w:spacing w:before="120" w:after="120" w:line="240" w:lineRule="auto"/>
        <w:jc w:val="both"/>
        <w:rPr>
          <w:rFonts w:ascii="Calibri Light" w:hAnsi="Calibri Light"/>
          <w:lang w:val="en-GB"/>
        </w:rPr>
      </w:pPr>
    </w:p>
    <w:p w14:paraId="31D3E909" w14:textId="77777777"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02" w:name="_Toc137473106"/>
      <w:bookmarkStart w:id="103" w:name="_Toc137566755"/>
      <w:bookmarkStart w:id="104" w:name="_Toc193458151"/>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5</w:t>
      </w:r>
      <w:r w:rsidRPr="006E0174">
        <w:rPr>
          <w:rFonts w:ascii="Calibri Light" w:hAnsi="Calibri Light"/>
          <w:b/>
          <w:snapToGrid w:val="0"/>
          <w:szCs w:val="20"/>
          <w:lang w:val="en-GB" w:eastAsia="x-none"/>
        </w:rPr>
        <w:tab/>
      </w:r>
      <w:bookmarkStart w:id="105" w:name="_Toc121824811"/>
      <w:r w:rsidRPr="006E0174">
        <w:rPr>
          <w:rFonts w:ascii="Calibri Light" w:hAnsi="Calibri Light"/>
          <w:b/>
          <w:snapToGrid w:val="0"/>
          <w:szCs w:val="20"/>
          <w:lang w:val="en-GB" w:eastAsia="x-none"/>
        </w:rPr>
        <w:t>Synergies and complementarities with other actions</w:t>
      </w:r>
      <w:bookmarkEnd w:id="102"/>
      <w:bookmarkEnd w:id="103"/>
      <w:bookmarkEnd w:id="105"/>
      <w:r w:rsidR="00DD3813">
        <w:rPr>
          <w:rStyle w:val="FootnoteReference"/>
          <w:b/>
          <w:snapToGrid w:val="0"/>
          <w:szCs w:val="20"/>
          <w:lang w:val="en-GB" w:eastAsia="x-none"/>
        </w:rPr>
        <w:footnoteReference w:id="6"/>
      </w:r>
      <w:bookmarkEnd w:id="104"/>
      <w:r w:rsidRPr="006E0174">
        <w:rPr>
          <w:rFonts w:ascii="Calibri Light" w:hAnsi="Calibri Light"/>
          <w:b/>
          <w:snapToGrid w:val="0"/>
          <w:szCs w:val="20"/>
          <w:lang w:val="en-GB" w:eastAsia="x-none"/>
        </w:rPr>
        <w:t xml:space="preserve"> </w:t>
      </w:r>
    </w:p>
    <w:p w14:paraId="299FC18F" w14:textId="77777777" w:rsidR="006D04FC" w:rsidRDefault="008011AA" w:rsidP="00C325B4">
      <w:pPr>
        <w:spacing w:before="120" w:after="120" w:line="240" w:lineRule="auto"/>
        <w:jc w:val="both"/>
        <w:rPr>
          <w:rFonts w:ascii="Calibri Light" w:hAnsi="Calibri Light" w:cs="Calibri Light"/>
          <w:bCs/>
          <w:snapToGrid w:val="0"/>
          <w:szCs w:val="24"/>
          <w:lang w:val="en-GB"/>
        </w:rPr>
      </w:pPr>
      <w:r w:rsidRPr="008011AA">
        <w:rPr>
          <w:rFonts w:ascii="Calibri Light" w:hAnsi="Calibri Light" w:cs="Arial"/>
          <w:snapToGrid w:val="0"/>
          <w:szCs w:val="24"/>
          <w:lang w:val="en-GB"/>
        </w:rPr>
        <w:t>Operations should seek to create synergies</w:t>
      </w:r>
      <w:r w:rsidR="009B0DAF">
        <w:rPr>
          <w:rFonts w:ascii="Calibri Light" w:hAnsi="Calibri Light" w:cs="Calibri Light"/>
          <w:bCs/>
          <w:snapToGrid w:val="0"/>
          <w:szCs w:val="24"/>
          <w:lang w:val="en-GB"/>
        </w:rPr>
        <w:t xml:space="preserve"> with</w:t>
      </w:r>
      <w:r w:rsidR="00BC1EF1">
        <w:rPr>
          <w:rFonts w:ascii="Calibri Light" w:hAnsi="Calibri Light" w:cs="Calibri Light"/>
          <w:bCs/>
          <w:snapToGrid w:val="0"/>
          <w:szCs w:val="24"/>
          <w:lang w:val="en-GB"/>
        </w:rPr>
        <w:t xml:space="preserve"> </w:t>
      </w:r>
      <w:r w:rsidR="006E0174" w:rsidRPr="006E0174">
        <w:rPr>
          <w:rFonts w:ascii="Calibri Light" w:hAnsi="Calibri Light" w:cs="Calibri Light"/>
          <w:bCs/>
          <w:snapToGrid w:val="0"/>
          <w:szCs w:val="24"/>
          <w:lang w:val="en-GB"/>
        </w:rPr>
        <w:t xml:space="preserve">any </w:t>
      </w:r>
      <w:r w:rsidR="00DD7F59">
        <w:rPr>
          <w:rFonts w:ascii="Calibri Light" w:hAnsi="Calibri Light" w:cs="Calibri Light"/>
          <w:bCs/>
          <w:snapToGrid w:val="0"/>
          <w:szCs w:val="24"/>
          <w:lang w:val="en-GB"/>
        </w:rPr>
        <w:t xml:space="preserve">other programmes covering the same regions, </w:t>
      </w:r>
      <w:r w:rsidR="00BC1EF1">
        <w:rPr>
          <w:rFonts w:ascii="Calibri Light" w:hAnsi="Calibri Light" w:cs="Calibri Light"/>
          <w:bCs/>
          <w:snapToGrid w:val="0"/>
          <w:szCs w:val="24"/>
          <w:lang w:val="en-GB"/>
        </w:rPr>
        <w:t xml:space="preserve">like national programmes, or </w:t>
      </w:r>
      <w:r w:rsidR="00DD7F59">
        <w:rPr>
          <w:rFonts w:ascii="Calibri Light" w:hAnsi="Calibri Light" w:cs="Calibri Light"/>
          <w:bCs/>
          <w:snapToGrid w:val="0"/>
          <w:szCs w:val="24"/>
          <w:lang w:val="en-GB"/>
        </w:rPr>
        <w:t>macro-regional strategies</w:t>
      </w:r>
      <w:r w:rsidR="00BC1EF1">
        <w:rPr>
          <w:rFonts w:ascii="Calibri Light" w:hAnsi="Calibri Light" w:cs="Calibri Light"/>
          <w:bCs/>
          <w:snapToGrid w:val="0"/>
          <w:szCs w:val="24"/>
          <w:lang w:val="en-GB"/>
        </w:rPr>
        <w:t>, cooperation programmes</w:t>
      </w:r>
      <w:r w:rsidR="00DD7F59">
        <w:rPr>
          <w:rFonts w:ascii="Calibri Light" w:hAnsi="Calibri Light" w:cs="Calibri Light"/>
          <w:bCs/>
          <w:snapToGrid w:val="0"/>
          <w:szCs w:val="24"/>
          <w:lang w:val="en-GB"/>
        </w:rPr>
        <w:t xml:space="preserve"> and oth</w:t>
      </w:r>
      <w:r w:rsidR="009B0DAF">
        <w:rPr>
          <w:rFonts w:ascii="Calibri Light" w:hAnsi="Calibri Light" w:cs="Calibri Light"/>
          <w:bCs/>
          <w:snapToGrid w:val="0"/>
          <w:szCs w:val="24"/>
          <w:lang w:val="en-GB"/>
        </w:rPr>
        <w:t>er existing financing solutions.</w:t>
      </w:r>
      <w:r w:rsidR="005C058C">
        <w:rPr>
          <w:rFonts w:ascii="Calibri Light" w:hAnsi="Calibri Light" w:cs="Calibri Light"/>
          <w:bCs/>
          <w:snapToGrid w:val="0"/>
          <w:szCs w:val="24"/>
          <w:lang w:val="en-GB"/>
        </w:rPr>
        <w:t xml:space="preserve"> </w:t>
      </w:r>
      <w:r w:rsidR="00C01826" w:rsidRPr="00C01826">
        <w:rPr>
          <w:rFonts w:ascii="Calibri Light" w:hAnsi="Calibri Light" w:cs="Calibri Light"/>
          <w:bCs/>
          <w:snapToGrid w:val="0"/>
          <w:szCs w:val="24"/>
          <w:lang w:val="en-GB"/>
        </w:rPr>
        <w:t>The application should include a short description</w:t>
      </w:r>
      <w:r w:rsidR="00C01826">
        <w:rPr>
          <w:rFonts w:ascii="Calibri Light" w:hAnsi="Calibri Light" w:cs="Calibri Light"/>
          <w:bCs/>
          <w:snapToGrid w:val="0"/>
          <w:szCs w:val="24"/>
          <w:lang w:val="en-GB"/>
        </w:rPr>
        <w:t xml:space="preserve"> </w:t>
      </w:r>
      <w:r w:rsidR="00474D08">
        <w:rPr>
          <w:rFonts w:ascii="Calibri Light" w:hAnsi="Calibri Light" w:cs="Calibri Light"/>
          <w:bCs/>
          <w:snapToGrid w:val="0"/>
          <w:szCs w:val="24"/>
          <w:lang w:val="en-GB"/>
        </w:rPr>
        <w:t>on how the projects</w:t>
      </w:r>
      <w:r w:rsidR="00474D08" w:rsidRPr="00474D08">
        <w:rPr>
          <w:rFonts w:ascii="Calibri Light" w:hAnsi="Calibri Light" w:cs="Calibri Light"/>
          <w:bCs/>
          <w:snapToGrid w:val="0"/>
          <w:szCs w:val="24"/>
          <w:lang w:val="en-GB"/>
        </w:rPr>
        <w:t xml:space="preserve"> aims to contribute to wider strategies. </w:t>
      </w:r>
    </w:p>
    <w:p w14:paraId="70D142C5" w14:textId="77777777" w:rsidR="009B0DAF" w:rsidRPr="006E0174" w:rsidRDefault="009B0DAF" w:rsidP="006E0174">
      <w:pPr>
        <w:spacing w:after="0" w:line="276" w:lineRule="auto"/>
        <w:jc w:val="both"/>
        <w:rPr>
          <w:rFonts w:ascii="Calibri Light" w:hAnsi="Calibri Light" w:cs="Calibri Light"/>
          <w:bCs/>
          <w:snapToGrid w:val="0"/>
          <w:szCs w:val="24"/>
          <w:lang w:val="en-GB"/>
        </w:rPr>
      </w:pPr>
      <w:r>
        <w:rPr>
          <w:rFonts w:ascii="Calibri Light" w:hAnsi="Calibri Light" w:cs="Calibri Light"/>
          <w:bCs/>
          <w:snapToGrid w:val="0"/>
          <w:szCs w:val="24"/>
          <w:lang w:val="en-GB"/>
        </w:rPr>
        <w:t>Example</w:t>
      </w:r>
      <w:r w:rsidR="00924CD5">
        <w:rPr>
          <w:rFonts w:ascii="Calibri Light" w:hAnsi="Calibri Light" w:cs="Calibri Light"/>
          <w:bCs/>
          <w:snapToGrid w:val="0"/>
          <w:szCs w:val="24"/>
          <w:lang w:val="en-GB"/>
        </w:rPr>
        <w:t>s</w:t>
      </w:r>
      <w:r>
        <w:rPr>
          <w:rFonts w:ascii="Calibri Light" w:hAnsi="Calibri Light" w:cs="Calibri Light"/>
          <w:bCs/>
          <w:snapToGrid w:val="0"/>
          <w:szCs w:val="24"/>
          <w:lang w:val="en-GB"/>
        </w:rPr>
        <w:t xml:space="preserve"> of other programme or strategies:</w:t>
      </w:r>
    </w:p>
    <w:p w14:paraId="26FB65C5" w14:textId="77777777" w:rsidR="006E0174" w:rsidRPr="00853792" w:rsidRDefault="006E0174" w:rsidP="00FB7B08">
      <w:pPr>
        <w:numPr>
          <w:ilvl w:val="0"/>
          <w:numId w:val="49"/>
        </w:numPr>
        <w:spacing w:after="0" w:line="276" w:lineRule="auto"/>
        <w:contextualSpacing/>
        <w:jc w:val="both"/>
        <w:rPr>
          <w:rFonts w:ascii="Calibri Light" w:hAnsi="Calibri Light" w:cs="Calibri Light"/>
          <w:bCs/>
          <w:snapToGrid w:val="0"/>
          <w:szCs w:val="24"/>
          <w:lang w:val="en-GB"/>
        </w:rPr>
      </w:pPr>
      <w:r w:rsidRPr="00853792">
        <w:rPr>
          <w:rFonts w:ascii="Calibri Light" w:eastAsia="Calibri" w:hAnsi="Calibri Light" w:cs="Calibri Light"/>
          <w:bCs/>
          <w:snapToGrid w:val="0"/>
          <w:szCs w:val="24"/>
          <w:lang w:val="en-GB"/>
        </w:rPr>
        <w:t>EU Strategy for the Danube Region (EUSDR),</w:t>
      </w:r>
    </w:p>
    <w:p w14:paraId="157C071E" w14:textId="77777777" w:rsidR="006E0174" w:rsidRPr="00853792" w:rsidRDefault="00A04CBF"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3" w:history="1">
        <w:r w:rsidR="006E0174" w:rsidRPr="00853792">
          <w:rPr>
            <w:rFonts w:ascii="Calibri Light" w:hAnsi="Calibri Light" w:cs="Calibri Light"/>
            <w:bCs/>
            <w:snapToGrid w:val="0"/>
            <w:szCs w:val="24"/>
            <w:lang w:val="en-GB"/>
          </w:rPr>
          <w:t>Romania-</w:t>
        </w:r>
      </w:hyperlink>
      <w:r w:rsidR="006E0174" w:rsidRPr="00853792">
        <w:rPr>
          <w:rFonts w:ascii="Calibri Light" w:hAnsi="Calibri Light" w:cs="Calibri Light"/>
          <w:bCs/>
          <w:snapToGrid w:val="0"/>
          <w:szCs w:val="24"/>
          <w:lang w:val="en-GB"/>
        </w:rPr>
        <w:t>Ukraine</w:t>
      </w:r>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5229C77D" w14:textId="77777777" w:rsidR="006E0174" w:rsidRPr="00853792" w:rsidRDefault="00A04CBF"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4" w:history="1">
        <w:r w:rsidR="006E0174" w:rsidRPr="00853792">
          <w:rPr>
            <w:rFonts w:ascii="Calibri Light" w:hAnsi="Calibri Light" w:cs="Calibri Light"/>
            <w:bCs/>
            <w:snapToGrid w:val="0"/>
            <w:szCs w:val="24"/>
            <w:lang w:val="en-GB"/>
          </w:rPr>
          <w:t>Black Sea Basin</w:t>
        </w:r>
      </w:hyperlink>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27D6EC17" w14:textId="77777777" w:rsidR="006E0174" w:rsidRPr="00193149" w:rsidRDefault="00A04CBF"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5" w:history="1">
        <w:r w:rsidR="006E0174" w:rsidRPr="00853792">
          <w:rPr>
            <w:rFonts w:ascii="Calibri Light" w:hAnsi="Calibri Light" w:cs="Calibri Light"/>
            <w:bCs/>
            <w:snapToGrid w:val="0"/>
            <w:szCs w:val="24"/>
            <w:lang w:val="en-GB"/>
          </w:rPr>
          <w:t>Interreg Dan</w:t>
        </w:r>
        <w:bookmarkStart w:id="106" w:name="_Hlt136359733"/>
        <w:bookmarkStart w:id="107" w:name="_Hlt136359734"/>
        <w:r w:rsidR="006E0174" w:rsidRPr="00853792">
          <w:rPr>
            <w:rFonts w:ascii="Calibri Light" w:hAnsi="Calibri Light" w:cs="Calibri Light"/>
            <w:bCs/>
            <w:snapToGrid w:val="0"/>
            <w:szCs w:val="24"/>
            <w:lang w:val="en-GB"/>
          </w:rPr>
          <w:t>u</w:t>
        </w:r>
        <w:bookmarkEnd w:id="106"/>
        <w:bookmarkEnd w:id="107"/>
        <w:r w:rsidR="006E0174" w:rsidRPr="00853792">
          <w:rPr>
            <w:rFonts w:ascii="Calibri Light" w:hAnsi="Calibri Light" w:cs="Calibri Light"/>
            <w:bCs/>
            <w:snapToGrid w:val="0"/>
            <w:szCs w:val="24"/>
            <w:lang w:val="en-GB"/>
          </w:rPr>
          <w:t>be</w:t>
        </w:r>
      </w:hyperlink>
      <w:r w:rsidR="006E0174" w:rsidRPr="00193149">
        <w:rPr>
          <w:rFonts w:ascii="Calibri Light" w:hAnsi="Calibri Light" w:cs="Calibri Light"/>
          <w:bCs/>
          <w:snapToGrid w:val="0"/>
          <w:szCs w:val="24"/>
          <w:lang w:val="en-GB"/>
        </w:rPr>
        <w:t>.</w:t>
      </w:r>
    </w:p>
    <w:p w14:paraId="7B2BF47C" w14:textId="77777777"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08" w:name="_Toc137473107"/>
      <w:bookmarkStart w:id="109" w:name="_Toc137566756"/>
      <w:bookmarkStart w:id="110" w:name="_Toc193458152"/>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6</w:t>
      </w:r>
      <w:r w:rsidRPr="006E0174">
        <w:rPr>
          <w:rFonts w:ascii="Calibri Light" w:hAnsi="Calibri Light"/>
          <w:b/>
          <w:snapToGrid w:val="0"/>
          <w:szCs w:val="20"/>
          <w:lang w:val="en-GB" w:eastAsia="x-none"/>
        </w:rPr>
        <w:t xml:space="preserve"> </w:t>
      </w:r>
      <w:r w:rsidRPr="006E0174">
        <w:rPr>
          <w:rFonts w:ascii="Calibri Light" w:hAnsi="Calibri Light"/>
          <w:b/>
          <w:snapToGrid w:val="0"/>
          <w:szCs w:val="20"/>
          <w:lang w:val="en-GB" w:eastAsia="x-none"/>
        </w:rPr>
        <w:tab/>
      </w:r>
      <w:bookmarkStart w:id="111" w:name="_Toc121824812"/>
      <w:r w:rsidRPr="006E0174">
        <w:rPr>
          <w:rFonts w:ascii="Calibri Light" w:hAnsi="Calibri Light"/>
          <w:b/>
          <w:snapToGrid w:val="0"/>
          <w:szCs w:val="20"/>
          <w:lang w:val="en-GB" w:eastAsia="x-none"/>
        </w:rPr>
        <w:t>Capitalisation of previous programmes’ results</w:t>
      </w:r>
      <w:bookmarkEnd w:id="108"/>
      <w:bookmarkEnd w:id="109"/>
      <w:bookmarkEnd w:id="110"/>
      <w:bookmarkEnd w:id="111"/>
      <w:r w:rsidRPr="006E0174">
        <w:rPr>
          <w:rFonts w:ascii="Calibri Light" w:hAnsi="Calibri Light"/>
          <w:b/>
          <w:snapToGrid w:val="0"/>
          <w:szCs w:val="20"/>
          <w:lang w:val="en-GB" w:eastAsia="x-none"/>
        </w:rPr>
        <w:t xml:space="preserve"> </w:t>
      </w:r>
    </w:p>
    <w:p w14:paraId="604F39D9" w14:textId="77777777" w:rsidR="006E0174" w:rsidRPr="006E0174" w:rsidRDefault="006E0174" w:rsidP="006E0174">
      <w:pPr>
        <w:spacing w:before="120" w:after="120" w:line="240" w:lineRule="auto"/>
        <w:jc w:val="both"/>
        <w:rPr>
          <w:rFonts w:ascii="Calibri Light" w:hAnsi="Calibri Light" w:cs="Arial"/>
          <w:snapToGrid w:val="0"/>
          <w:szCs w:val="24"/>
          <w:lang w:val="en-GB"/>
        </w:rPr>
      </w:pPr>
    </w:p>
    <w:p w14:paraId="5A6B1CF6" w14:textId="77777777" w:rsidR="006E0174" w:rsidRP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Project proposals can also capitalise on the results achieved previously through other projects. </w:t>
      </w:r>
    </w:p>
    <w:p w14:paraId="5A42EF1E" w14:textId="77777777" w:rsidR="006E0174" w:rsidRPr="006E0174" w:rsidRDefault="006E0174" w:rsidP="006E0174">
      <w:pPr>
        <w:spacing w:line="276" w:lineRule="auto"/>
        <w:jc w:val="both"/>
        <w:rPr>
          <w:rFonts w:ascii="Calibri Light" w:hAnsi="Calibri Light" w:cs="Calibri Light"/>
          <w:bCs/>
          <w:snapToGrid w:val="0"/>
          <w:szCs w:val="24"/>
        </w:rPr>
      </w:pPr>
      <w:r w:rsidRPr="006E0174">
        <w:rPr>
          <w:rFonts w:ascii="Calibri Light" w:hAnsi="Calibri Light" w:cs="Calibri Light"/>
          <w:bCs/>
          <w:snapToGrid w:val="0"/>
          <w:szCs w:val="24"/>
          <w:lang w:val="en"/>
        </w:rPr>
        <w:t>Beneficiaries who want to learn about the projects financed in the previous period,</w:t>
      </w:r>
      <w:r w:rsidRPr="006E0174">
        <w:rPr>
          <w:rFonts w:ascii="Calibri Light" w:hAnsi="Calibri Light" w:cs="Calibri Light"/>
          <w:color w:val="202124"/>
          <w:szCs w:val="24"/>
          <w:lang w:val="en"/>
        </w:rPr>
        <w:t xml:space="preserve"> </w:t>
      </w:r>
      <w:r w:rsidRPr="006E0174">
        <w:rPr>
          <w:rFonts w:ascii="Calibri Light" w:hAnsi="Calibri Light" w:cs="Calibri Light"/>
          <w:bCs/>
          <w:snapToGrid w:val="0"/>
          <w:szCs w:val="24"/>
          <w:lang w:val="en"/>
        </w:rPr>
        <w:t xml:space="preserve">can consult the program </w:t>
      </w:r>
      <w:r w:rsidR="00051420">
        <w:rPr>
          <w:rFonts w:ascii="Calibri Light" w:hAnsi="Calibri Light" w:cs="Calibri Light"/>
          <w:bCs/>
          <w:snapToGrid w:val="0"/>
          <w:szCs w:val="24"/>
          <w:lang w:val="en"/>
        </w:rPr>
        <w:t>web site</w:t>
      </w:r>
      <w:r w:rsidRPr="006E0174">
        <w:rPr>
          <w:rFonts w:ascii="Calibri Light" w:hAnsi="Calibri Light" w:cs="Calibri Light"/>
          <w:bCs/>
          <w:snapToGrid w:val="0"/>
          <w:szCs w:val="24"/>
          <w:lang w:val="en"/>
        </w:rPr>
        <w:t xml:space="preserve">, in </w:t>
      </w:r>
      <w:proofErr w:type="gramStart"/>
      <w:r w:rsidRPr="006E0174">
        <w:rPr>
          <w:rFonts w:ascii="Calibri Light" w:hAnsi="Calibri Light" w:cs="Calibri Light"/>
          <w:bCs/>
          <w:snapToGrid w:val="0"/>
          <w:szCs w:val="24"/>
          <w:lang w:val="en"/>
        </w:rPr>
        <w:t xml:space="preserve">the </w:t>
      </w:r>
      <w:r w:rsidR="00051420">
        <w:rPr>
          <w:rFonts w:ascii="Calibri Light" w:hAnsi="Calibri Light" w:cs="Calibri Light"/>
          <w:bCs/>
          <w:snapToGrid w:val="0"/>
          <w:szCs w:val="24"/>
          <w:lang w:val="en"/>
        </w:rPr>
        <w:t>”</w:t>
      </w:r>
      <w:proofErr w:type="gramEnd"/>
      <w:r w:rsidR="003D677A">
        <w:fldChar w:fldCharType="begin"/>
      </w:r>
      <w:r w:rsidR="003D677A">
        <w:instrText xml:space="preserve"> HYPERLINK "https://www.ro-md.net/ro/despre-program/proiecte-contractate" </w:instrText>
      </w:r>
      <w:r w:rsidR="003D677A">
        <w:fldChar w:fldCharType="separate"/>
      </w:r>
      <w:r w:rsidR="00051420">
        <w:rPr>
          <w:rFonts w:ascii="Calibri Light" w:hAnsi="Calibri Light" w:cs="Calibri Light"/>
          <w:bCs/>
          <w:snapToGrid w:val="0"/>
          <w:color w:val="0563C1"/>
          <w:szCs w:val="24"/>
          <w:u w:val="single"/>
          <w:lang w:val="en"/>
        </w:rPr>
        <w:t>Awarded p</w:t>
      </w:r>
      <w:r w:rsidRPr="006E0174">
        <w:rPr>
          <w:rFonts w:ascii="Calibri Light" w:hAnsi="Calibri Light" w:cs="Calibri Light"/>
          <w:bCs/>
          <w:snapToGrid w:val="0"/>
          <w:color w:val="0563C1"/>
          <w:szCs w:val="24"/>
          <w:u w:val="single"/>
          <w:lang w:val="en"/>
        </w:rPr>
        <w:t>rojects</w:t>
      </w:r>
      <w:r w:rsidR="00051420">
        <w:rPr>
          <w:rFonts w:ascii="Calibri Light" w:hAnsi="Calibri Light" w:cs="Calibri Light"/>
          <w:bCs/>
          <w:snapToGrid w:val="0"/>
          <w:color w:val="0563C1"/>
          <w:szCs w:val="24"/>
          <w:u w:val="single"/>
          <w:lang w:val="en"/>
        </w:rPr>
        <w:t>”</w:t>
      </w:r>
      <w:r w:rsidRPr="006E0174">
        <w:rPr>
          <w:rFonts w:ascii="Calibri Light" w:hAnsi="Calibri Light" w:cs="Calibri Light"/>
          <w:bCs/>
          <w:snapToGrid w:val="0"/>
          <w:color w:val="0563C1"/>
          <w:szCs w:val="24"/>
          <w:u w:val="single"/>
          <w:lang w:val="en"/>
        </w:rPr>
        <w:t xml:space="preserve"> section</w:t>
      </w:r>
      <w:r w:rsidR="003D677A">
        <w:rPr>
          <w:rFonts w:ascii="Calibri Light" w:hAnsi="Calibri Light" w:cs="Calibri Light"/>
          <w:bCs/>
          <w:snapToGrid w:val="0"/>
          <w:color w:val="0563C1"/>
          <w:szCs w:val="24"/>
          <w:u w:val="single"/>
          <w:lang w:val="en"/>
        </w:rPr>
        <w:fldChar w:fldCharType="end"/>
      </w:r>
      <w:r w:rsidRPr="006E0174">
        <w:rPr>
          <w:rFonts w:ascii="Calibri Light" w:hAnsi="Calibri Light" w:cs="Calibri Light"/>
          <w:bCs/>
          <w:snapToGrid w:val="0"/>
          <w:szCs w:val="24"/>
          <w:lang w:val="en"/>
        </w:rPr>
        <w:t>. Some of these p</w:t>
      </w:r>
      <w:proofErr w:type="spellStart"/>
      <w:r w:rsidRPr="006E0174">
        <w:rPr>
          <w:rFonts w:ascii="Calibri Light" w:hAnsi="Calibri Light" w:cs="Calibri Light"/>
          <w:bCs/>
          <w:snapToGrid w:val="0"/>
          <w:szCs w:val="24"/>
          <w:lang w:val="en-GB"/>
        </w:rPr>
        <w:t>rojects</w:t>
      </w:r>
      <w:proofErr w:type="spellEnd"/>
      <w:r w:rsidRPr="006E0174">
        <w:rPr>
          <w:rFonts w:ascii="Calibri Light" w:hAnsi="Calibri Light" w:cs="Calibri Light"/>
          <w:bCs/>
          <w:snapToGrid w:val="0"/>
          <w:szCs w:val="24"/>
          <w:lang w:val="en-GB"/>
        </w:rPr>
        <w:t xml:space="preserve">, can be models </w:t>
      </w:r>
      <w:r w:rsidRPr="006E0174">
        <w:rPr>
          <w:rFonts w:ascii="Calibri Light" w:hAnsi="Calibri Light" w:cs="Calibri Light"/>
          <w:bCs/>
          <w:snapToGrid w:val="0"/>
          <w:szCs w:val="24"/>
          <w:lang w:val="en"/>
        </w:rPr>
        <w:t xml:space="preserve">or can be further built on their results, </w:t>
      </w:r>
      <w:r w:rsidRPr="006E0174">
        <w:rPr>
          <w:rFonts w:ascii="Calibri Light" w:hAnsi="Calibri Light" w:cs="Calibri Light"/>
          <w:bCs/>
          <w:snapToGrid w:val="0"/>
          <w:szCs w:val="24"/>
          <w:lang w:val="en-GB"/>
        </w:rPr>
        <w:t>further developed or replicated, as feasible. Capitalisation activities should also focus on the widening up of the audience/target groups of existing project results.</w:t>
      </w:r>
    </w:p>
    <w:p w14:paraId="54DC455D" w14:textId="77777777" w:rsidR="006E0174" w:rsidRPr="006E0174" w:rsidRDefault="006E0174" w:rsidP="006E0174">
      <w:pPr>
        <w:spacing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strategies and studies already developed in the framework of the previous Programmes can be used </w:t>
      </w:r>
      <w:r w:rsidRPr="006E0174">
        <w:rPr>
          <w:rFonts w:ascii="Calibri Light" w:hAnsi="Calibri Light" w:cs="Calibri Light"/>
          <w:bCs/>
          <w:snapToGrid w:val="0"/>
          <w:szCs w:val="24"/>
          <w:lang w:val="en"/>
        </w:rPr>
        <w:t>as valuable tools in addressing identified needs</w:t>
      </w:r>
      <w:r w:rsidRPr="006E0174">
        <w:rPr>
          <w:rFonts w:ascii="Calibri Light" w:hAnsi="Calibri Light" w:cs="Calibri Light"/>
          <w:bCs/>
          <w:snapToGrid w:val="0"/>
          <w:szCs w:val="24"/>
          <w:lang w:val="en-GB"/>
        </w:rPr>
        <w:t>.</w:t>
      </w:r>
      <w:r w:rsidR="005C058C">
        <w:rPr>
          <w:rFonts w:ascii="Calibri Light" w:hAnsi="Calibri Light" w:cs="Calibri Light"/>
          <w:bCs/>
          <w:snapToGrid w:val="0"/>
          <w:szCs w:val="24"/>
          <w:lang w:val="en-GB"/>
        </w:rPr>
        <w:t xml:space="preserve"> </w:t>
      </w:r>
    </w:p>
    <w:p w14:paraId="215DD71B" w14:textId="77777777" w:rsidR="00C0366F" w:rsidRPr="006536E5" w:rsidRDefault="006E0174" w:rsidP="00C0366F">
      <w:pPr>
        <w:spacing w:after="0" w:line="276" w:lineRule="auto"/>
        <w:jc w:val="both"/>
        <w:rPr>
          <w:rFonts w:ascii="Calibri Light" w:hAnsi="Calibri Light" w:cs="Calibri Light"/>
          <w:bCs/>
          <w:snapToGrid w:val="0"/>
          <w:szCs w:val="24"/>
          <w:lang w:val="ro-RO"/>
        </w:rPr>
      </w:pPr>
      <w:r w:rsidRPr="006E0174">
        <w:rPr>
          <w:rFonts w:ascii="Calibri Light" w:hAnsi="Calibri Light" w:cs="Calibri Light"/>
          <w:bCs/>
          <w:snapToGrid w:val="0"/>
          <w:szCs w:val="24"/>
          <w:lang w:val="en-GB"/>
        </w:rPr>
        <w:t xml:space="preserve">The database will be continuously enriched with information on the projects supported under the </w:t>
      </w:r>
      <w:r w:rsidRPr="006E0174">
        <w:rPr>
          <w:rFonts w:ascii="Calibri Light" w:hAnsi="Calibri Light" w:cs="Calibri Light"/>
          <w:bCs/>
          <w:snapToGrid w:val="0"/>
          <w:szCs w:val="24"/>
        </w:rPr>
        <w:t>Interreg VI-A NEXT Romania-</w:t>
      </w:r>
      <w:r w:rsidR="006C3ED7">
        <w:rPr>
          <w:rFonts w:ascii="Calibri Light" w:hAnsi="Calibri Light" w:cs="Calibri Light"/>
          <w:bCs/>
          <w:snapToGrid w:val="0"/>
          <w:szCs w:val="24"/>
        </w:rPr>
        <w:t xml:space="preserve"> Republic of Moldova</w:t>
      </w:r>
      <w:r w:rsidRPr="006E0174">
        <w:rPr>
          <w:rFonts w:ascii="Calibri Light" w:hAnsi="Calibri Light" w:cs="Calibri Light"/>
          <w:bCs/>
          <w:snapToGrid w:val="0"/>
          <w:szCs w:val="24"/>
        </w:rPr>
        <w:t xml:space="preserve"> </w:t>
      </w:r>
      <w:proofErr w:type="spellStart"/>
      <w:r w:rsidRPr="006E0174">
        <w:rPr>
          <w:rFonts w:ascii="Calibri Light" w:hAnsi="Calibri Light" w:cs="Calibri Light"/>
          <w:bCs/>
          <w:snapToGrid w:val="0"/>
          <w:szCs w:val="24"/>
        </w:rPr>
        <w:t>Programme</w:t>
      </w:r>
      <w:proofErr w:type="spellEnd"/>
      <w:r w:rsidR="00051420">
        <w:rPr>
          <w:rFonts w:ascii="Calibri Light" w:hAnsi="Calibri Light" w:cs="Calibri Light"/>
          <w:bCs/>
          <w:snapToGrid w:val="0"/>
          <w:szCs w:val="24"/>
        </w:rPr>
        <w:t xml:space="preserve"> that may be found here: </w:t>
      </w:r>
      <w:hyperlink r:id="rId16" w:history="1">
        <w:r w:rsidR="00051420" w:rsidRPr="00BF61C2">
          <w:rPr>
            <w:rStyle w:val="Hyperlink"/>
            <w:rFonts w:ascii="Calibri Light" w:hAnsi="Calibri Light" w:cs="Calibri Light"/>
            <w:bCs/>
            <w:snapToGrid w:val="0"/>
            <w:szCs w:val="24"/>
          </w:rPr>
          <w:t>https://www.ro-md.net/en/projects/selected-contracted-projects</w:t>
        </w:r>
      </w:hyperlink>
      <w:r w:rsidRPr="006E0174">
        <w:rPr>
          <w:rFonts w:ascii="Calibri Light" w:hAnsi="Calibri Light" w:cs="Calibri Light"/>
          <w:bCs/>
          <w:snapToGrid w:val="0"/>
          <w:szCs w:val="24"/>
          <w:lang w:val="en-GB"/>
        </w:rPr>
        <w:t xml:space="preserve">. </w:t>
      </w:r>
      <w:r w:rsidR="00C0366F" w:rsidRPr="006536E5">
        <w:rPr>
          <w:rFonts w:ascii="Calibri Light" w:hAnsi="Calibri Light" w:cs="Calibri Light"/>
          <w:bCs/>
          <w:snapToGrid w:val="0"/>
          <w:szCs w:val="24"/>
          <w:lang w:val="en"/>
        </w:rPr>
        <w:t>Other information on this and similar topics is available at:</w:t>
      </w:r>
      <w:r w:rsidR="006536E5" w:rsidRPr="006536E5">
        <w:rPr>
          <w:rFonts w:ascii="Calibri Light" w:hAnsi="Calibri Light" w:cs="Calibri Light"/>
          <w:bCs/>
          <w:snapToGrid w:val="0"/>
          <w:szCs w:val="24"/>
          <w:lang w:val="en"/>
        </w:rPr>
        <w:t xml:space="preserve"> </w:t>
      </w:r>
      <w:hyperlink r:id="rId17" w:history="1">
        <w:r w:rsidR="006536E5" w:rsidRPr="00243B49">
          <w:rPr>
            <w:rStyle w:val="Hyperlink"/>
            <w:rFonts w:ascii="Calibri Light" w:hAnsi="Calibri Light" w:cs="Calibri Light"/>
            <w:bCs/>
            <w:snapToGrid w:val="0"/>
            <w:szCs w:val="24"/>
            <w:u w:val="none"/>
            <w:lang w:val="en"/>
          </w:rPr>
          <w:t>keep.eu</w:t>
        </w:r>
      </w:hyperlink>
      <w:r w:rsidR="002D50AE">
        <w:rPr>
          <w:rStyle w:val="FootnoteReference"/>
          <w:rFonts w:cs="Calibri Light"/>
          <w:bCs/>
          <w:snapToGrid w:val="0"/>
          <w:szCs w:val="24"/>
          <w:lang w:val="en"/>
        </w:rPr>
        <w:footnoteReference w:id="7"/>
      </w:r>
    </w:p>
    <w:p w14:paraId="2811E3E0" w14:textId="77777777" w:rsidR="006E0174" w:rsidRDefault="006E0174" w:rsidP="006E0174">
      <w:pPr>
        <w:spacing w:after="0" w:line="276" w:lineRule="auto"/>
        <w:jc w:val="both"/>
        <w:rPr>
          <w:rFonts w:ascii="Calibri Light" w:hAnsi="Calibri Light" w:cs="Calibri Light"/>
          <w:bCs/>
          <w:snapToGrid w:val="0"/>
          <w:szCs w:val="24"/>
          <w:lang w:val="en-GB"/>
        </w:rPr>
      </w:pPr>
    </w:p>
    <w:p w14:paraId="515FE3A3" w14:textId="77777777" w:rsidR="00836AD6" w:rsidRPr="003F1EF4" w:rsidRDefault="00836AD6">
      <w:pPr>
        <w:spacing w:after="0" w:line="240" w:lineRule="auto"/>
        <w:rPr>
          <w:rFonts w:ascii="Calibri Light" w:hAnsi="Calibri Light" w:cs="Calibri Light"/>
          <w:bCs/>
          <w:snapToGrid w:val="0"/>
          <w:szCs w:val="24"/>
        </w:rPr>
      </w:pPr>
      <w:r>
        <w:rPr>
          <w:rFonts w:ascii="Calibri Light" w:hAnsi="Calibri Light" w:cs="Calibri Light"/>
          <w:bCs/>
          <w:snapToGrid w:val="0"/>
          <w:szCs w:val="24"/>
          <w:lang w:val="en-GB"/>
        </w:rPr>
        <w:br w:type="page"/>
      </w:r>
    </w:p>
    <w:p w14:paraId="66ACC731" w14:textId="77777777" w:rsidR="007D21D2" w:rsidRPr="00FA6478" w:rsidRDefault="00A06902" w:rsidP="00A40C0E">
      <w:pPr>
        <w:pStyle w:val="Guidelines2"/>
        <w:shd w:val="clear" w:color="auto" w:fill="C00000"/>
        <w:spacing w:before="360" w:after="360"/>
        <w:ind w:right="144"/>
        <w:jc w:val="left"/>
        <w:outlineLvl w:val="1"/>
        <w:rPr>
          <w:rFonts w:ascii="Calibri Light" w:hAnsi="Calibri Light" w:cs="Calibri Light"/>
          <w:szCs w:val="24"/>
        </w:rPr>
      </w:pPr>
      <w:bookmarkStart w:id="112" w:name="_Toc137566757"/>
      <w:bookmarkStart w:id="113" w:name="_Toc271012683"/>
      <w:bookmarkStart w:id="114" w:name="_Toc270845972"/>
      <w:bookmarkStart w:id="115" w:name="_Toc483910506"/>
      <w:bookmarkStart w:id="116" w:name="_Toc501554923"/>
      <w:bookmarkStart w:id="117" w:name="_Toc137473108"/>
      <w:bookmarkStart w:id="118" w:name="_Toc193458153"/>
      <w:r w:rsidRPr="00FA6478">
        <w:rPr>
          <w:rFonts w:ascii="Calibri Light" w:hAnsi="Calibri Light" w:cs="Calibri Light"/>
          <w:szCs w:val="24"/>
        </w:rPr>
        <w:lastRenderedPageBreak/>
        <w:t>1.</w:t>
      </w:r>
      <w:r w:rsidR="00C57D26">
        <w:rPr>
          <w:rFonts w:ascii="Calibri Light" w:hAnsi="Calibri Light" w:cs="Calibri Light"/>
          <w:szCs w:val="24"/>
        </w:rPr>
        <w:t>4</w:t>
      </w:r>
      <w:r w:rsidR="005C058C">
        <w:rPr>
          <w:rFonts w:ascii="Calibri Light" w:hAnsi="Calibri Light" w:cs="Calibri Light"/>
          <w:szCs w:val="24"/>
        </w:rPr>
        <w:t xml:space="preserve"> </w:t>
      </w:r>
      <w:r w:rsidR="007D21D2" w:rsidRPr="00FA6478">
        <w:rPr>
          <w:rFonts w:ascii="Calibri Light" w:hAnsi="Calibri Light" w:cs="Calibri Light"/>
          <w:szCs w:val="24"/>
        </w:rPr>
        <w:t xml:space="preserve">Financial </w:t>
      </w:r>
      <w:proofErr w:type="gramStart"/>
      <w:r w:rsidR="007D21D2" w:rsidRPr="00FA6478">
        <w:rPr>
          <w:rFonts w:ascii="Calibri Light" w:hAnsi="Calibri Light" w:cs="Calibri Light"/>
          <w:szCs w:val="24"/>
        </w:rPr>
        <w:t>allocation</w:t>
      </w:r>
      <w:r w:rsidR="00AA5EE6" w:rsidRPr="00FA6478">
        <w:rPr>
          <w:rFonts w:ascii="Calibri Light" w:hAnsi="Calibri Light" w:cs="Calibri Light"/>
          <w:szCs w:val="24"/>
        </w:rPr>
        <w:t xml:space="preserve">s </w:t>
      </w:r>
      <w:bookmarkEnd w:id="112"/>
      <w:r w:rsidR="00B21F5C">
        <w:rPr>
          <w:rFonts w:ascii="Calibri Light" w:hAnsi="Calibri Light" w:cs="Calibri Light"/>
          <w:szCs w:val="24"/>
        </w:rPr>
        <w:t xml:space="preserve"> specific</w:t>
      </w:r>
      <w:proofErr w:type="gramEnd"/>
      <w:r w:rsidR="00B21F5C">
        <w:rPr>
          <w:rFonts w:ascii="Calibri Light" w:hAnsi="Calibri Light" w:cs="Calibri Light"/>
          <w:szCs w:val="24"/>
        </w:rPr>
        <w:t xml:space="preserve"> objectives</w:t>
      </w:r>
      <w:bookmarkEnd w:id="113"/>
      <w:bookmarkEnd w:id="114"/>
      <w:bookmarkEnd w:id="115"/>
      <w:bookmarkEnd w:id="116"/>
      <w:bookmarkEnd w:id="117"/>
      <w:bookmarkEnd w:id="118"/>
    </w:p>
    <w:p w14:paraId="0D62A0FC" w14:textId="77777777" w:rsidR="008E3AA7" w:rsidRPr="00FA6478" w:rsidRDefault="008E3AA7"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19" w:name="_Toc483910507"/>
      <w:bookmarkStart w:id="120" w:name="_Toc501554924"/>
      <w:bookmarkStart w:id="121" w:name="_Toc137473109"/>
      <w:bookmarkStart w:id="122" w:name="_Toc137566758"/>
      <w:bookmarkStart w:id="123" w:name="_Toc193458154"/>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 xml:space="preserve">.1 </w:t>
      </w:r>
      <w:r w:rsidRPr="00FA6478">
        <w:rPr>
          <w:rFonts w:ascii="Calibri Light" w:hAnsi="Calibri Light" w:cs="Calibri Light"/>
          <w:b/>
          <w:szCs w:val="24"/>
        </w:rPr>
        <w:tab/>
        <w:t>Indicative allocation</w:t>
      </w:r>
      <w:bookmarkEnd w:id="119"/>
      <w:bookmarkEnd w:id="120"/>
      <w:bookmarkEnd w:id="121"/>
      <w:bookmarkEnd w:id="122"/>
      <w:bookmarkEnd w:id="123"/>
      <w:r w:rsidRPr="00FA6478">
        <w:rPr>
          <w:rFonts w:ascii="Calibri Light" w:hAnsi="Calibri Light" w:cs="Calibri Light"/>
          <w:b/>
          <w:szCs w:val="24"/>
        </w:rPr>
        <w:t xml:space="preserve"> </w:t>
      </w:r>
    </w:p>
    <w:p w14:paraId="1BC69288" w14:textId="77777777" w:rsidR="00C828B1" w:rsidRPr="00DF2A22" w:rsidRDefault="007D21D2" w:rsidP="00D87CED">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szCs w:val="24"/>
        </w:rPr>
        <w:t xml:space="preserve">The </w:t>
      </w:r>
      <w:r w:rsidRPr="00784F39">
        <w:rPr>
          <w:rFonts w:ascii="Calibri Light" w:hAnsi="Calibri Light" w:cs="Calibri Light"/>
          <w:b/>
          <w:bCs/>
          <w:szCs w:val="24"/>
        </w:rPr>
        <w:t>indicative</w:t>
      </w:r>
      <w:r w:rsidRPr="00FA6478">
        <w:rPr>
          <w:rFonts w:ascii="Calibri Light" w:hAnsi="Calibri Light" w:cs="Calibri Light"/>
          <w:szCs w:val="24"/>
        </w:rPr>
        <w:t xml:space="preserve"> EU contribution available under this </w:t>
      </w:r>
      <w:r w:rsidR="008260AE" w:rsidRPr="00FA6478">
        <w:rPr>
          <w:rFonts w:ascii="Calibri Light" w:hAnsi="Calibri Light" w:cs="Calibri Light"/>
          <w:szCs w:val="24"/>
        </w:rPr>
        <w:t>Call for proposals</w:t>
      </w:r>
      <w:r w:rsidR="004A08BF" w:rsidRPr="00FA6478">
        <w:rPr>
          <w:rFonts w:ascii="Calibri Light" w:hAnsi="Calibri Light" w:cs="Calibri Light"/>
          <w:szCs w:val="24"/>
        </w:rPr>
        <w:t xml:space="preserve"> </w:t>
      </w:r>
      <w:r w:rsidRPr="00FA6478">
        <w:rPr>
          <w:rFonts w:ascii="Calibri Light" w:hAnsi="Calibri Light" w:cs="Calibri Light"/>
          <w:szCs w:val="24"/>
        </w:rPr>
        <w:t>is</w:t>
      </w:r>
      <w:r w:rsidR="0077777D" w:rsidRPr="00FA6478">
        <w:rPr>
          <w:rFonts w:ascii="Calibri Light" w:hAnsi="Calibri Light" w:cs="Calibri Light"/>
          <w:szCs w:val="24"/>
        </w:rPr>
        <w:t xml:space="preserve"> </w:t>
      </w:r>
      <w:r w:rsidR="00DF2A22">
        <w:rPr>
          <w:rFonts w:ascii="Calibri Light" w:hAnsi="Calibri Light" w:cs="Calibri Light"/>
          <w:szCs w:val="24"/>
        </w:rPr>
        <w:t xml:space="preserve">presented </w:t>
      </w:r>
      <w:proofErr w:type="spellStart"/>
      <w:r w:rsidR="00DF2A22">
        <w:rPr>
          <w:rFonts w:ascii="Calibri Light" w:hAnsi="Calibri Light" w:cs="Calibri Light"/>
          <w:szCs w:val="24"/>
        </w:rPr>
        <w:t>bellow</w:t>
      </w:r>
      <w:proofErr w:type="spellEnd"/>
      <w:r w:rsidR="00DF2A22">
        <w:rPr>
          <w:rFonts w:ascii="Calibri Light" w:hAnsi="Calibri Light" w:cs="Calibri Light"/>
          <w:szCs w:val="24"/>
        </w:rPr>
        <w:t xml:space="preserve">. </w:t>
      </w:r>
      <w:r w:rsidRPr="00FA6478">
        <w:rPr>
          <w:rFonts w:ascii="Calibri Light" w:hAnsi="Calibri Light" w:cs="Calibri Light"/>
          <w:b/>
          <w:szCs w:val="24"/>
        </w:rPr>
        <w:t xml:space="preserve"> </w:t>
      </w:r>
      <w:r w:rsidR="000B2337">
        <w:rPr>
          <w:rFonts w:ascii="Calibri Light" w:hAnsi="Calibri Light" w:cs="Calibri Light"/>
          <w:b/>
          <w:szCs w:val="24"/>
        </w:rPr>
        <w:t xml:space="preserve"> </w:t>
      </w:r>
      <w:r w:rsidR="00DF2A22" w:rsidRPr="00DF2A22">
        <w:rPr>
          <w:rFonts w:ascii="Calibri Light" w:hAnsi="Calibri Light" w:cs="Calibri Light"/>
          <w:bCs/>
          <w:szCs w:val="24"/>
        </w:rPr>
        <w:t xml:space="preserve">Provided that supplementary amounts will be made available for this call </w:t>
      </w:r>
      <w:r w:rsidR="00DF2A22">
        <w:rPr>
          <w:rFonts w:ascii="Calibri Light" w:hAnsi="Calibri Light" w:cs="Calibri Light"/>
          <w:bCs/>
          <w:szCs w:val="24"/>
        </w:rPr>
        <w:t xml:space="preserve">at </w:t>
      </w:r>
      <w:proofErr w:type="spellStart"/>
      <w:r w:rsidR="00DF2A22" w:rsidRPr="00DF2A22">
        <w:rPr>
          <w:rFonts w:ascii="Calibri Light" w:hAnsi="Calibri Light" w:cs="Calibri Light"/>
          <w:bCs/>
          <w:szCs w:val="24"/>
        </w:rPr>
        <w:t>programme</w:t>
      </w:r>
      <w:proofErr w:type="spellEnd"/>
      <w:r w:rsidR="00DF2A22">
        <w:rPr>
          <w:rFonts w:ascii="Calibri Light" w:hAnsi="Calibri Light" w:cs="Calibri Light"/>
          <w:bCs/>
          <w:szCs w:val="24"/>
        </w:rPr>
        <w:t xml:space="preserve"> level</w:t>
      </w:r>
      <w:r w:rsidR="00DF2A22" w:rsidRPr="00DF2A22">
        <w:rPr>
          <w:rFonts w:ascii="Calibri Light" w:hAnsi="Calibri Light" w:cs="Calibri Light"/>
          <w:bCs/>
          <w:szCs w:val="24"/>
        </w:rPr>
        <w:t>, the allocation for certain priorities, subject to decision of Monitoring Committee, may be increased.</w:t>
      </w:r>
      <w:r w:rsidR="0012465C" w:rsidRPr="00DF2A22">
        <w:rPr>
          <w:rFonts w:ascii="Calibri Light" w:hAnsi="Calibri Light" w:cs="Calibri Light"/>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040"/>
        <w:gridCol w:w="2876"/>
      </w:tblGrid>
      <w:tr w:rsidR="00764FA2" w:rsidRPr="00FA6478" w14:paraId="1A468A76" w14:textId="77777777" w:rsidTr="007944EE">
        <w:trPr>
          <w:trHeight w:val="822"/>
        </w:trPr>
        <w:tc>
          <w:tcPr>
            <w:tcW w:w="2065" w:type="dxa"/>
            <w:shd w:val="clear" w:color="auto" w:fill="auto"/>
            <w:hideMark/>
          </w:tcPr>
          <w:p w14:paraId="2BF01A9D" w14:textId="77777777" w:rsidR="00764FA2" w:rsidRPr="00DF2A22" w:rsidRDefault="00764FA2" w:rsidP="00C325B4">
            <w:pPr>
              <w:tabs>
                <w:tab w:val="left" w:pos="9498"/>
              </w:tabs>
              <w:spacing w:before="120" w:after="120"/>
              <w:ind w:left="90" w:right="148"/>
              <w:jc w:val="both"/>
              <w:rPr>
                <w:rFonts w:ascii="Calibri Light" w:hAnsi="Calibri Light" w:cs="Calibri Light"/>
                <w:b/>
                <w:szCs w:val="24"/>
                <w:lang w:eastAsia="en-GB"/>
              </w:rPr>
            </w:pPr>
            <w:r w:rsidRPr="00DF2A22">
              <w:rPr>
                <w:rFonts w:ascii="Calibri Light" w:hAnsi="Calibri Light" w:cs="Calibri Light"/>
                <w:b/>
                <w:szCs w:val="24"/>
                <w:lang w:eastAsia="en-GB"/>
              </w:rPr>
              <w:t>Priority</w:t>
            </w:r>
            <w:r w:rsidR="00EE7B4F" w:rsidRPr="00DF2A22">
              <w:rPr>
                <w:rFonts w:ascii="Calibri Light" w:hAnsi="Calibri Light" w:cs="Calibri Light"/>
                <w:b/>
                <w:szCs w:val="24"/>
                <w:lang w:eastAsia="en-GB"/>
              </w:rPr>
              <w:t xml:space="preserve"> of the </w:t>
            </w:r>
            <w:proofErr w:type="spellStart"/>
            <w:r w:rsidR="00EE7B4F" w:rsidRPr="00DF2A22">
              <w:rPr>
                <w:rFonts w:ascii="Calibri Light" w:hAnsi="Calibri Light" w:cs="Calibri Light"/>
                <w:b/>
                <w:szCs w:val="24"/>
                <w:lang w:eastAsia="en-GB"/>
              </w:rPr>
              <w:t>Programme</w:t>
            </w:r>
            <w:proofErr w:type="spellEnd"/>
          </w:p>
        </w:tc>
        <w:tc>
          <w:tcPr>
            <w:tcW w:w="5040" w:type="dxa"/>
            <w:shd w:val="clear" w:color="auto" w:fill="auto"/>
            <w:hideMark/>
          </w:tcPr>
          <w:p w14:paraId="3539BD25" w14:textId="77777777" w:rsidR="00764FA2" w:rsidRPr="00DF2A22" w:rsidRDefault="00764FA2" w:rsidP="00C8067C">
            <w:pPr>
              <w:tabs>
                <w:tab w:val="left" w:pos="9498"/>
              </w:tabs>
              <w:spacing w:before="120" w:after="120"/>
              <w:ind w:left="90" w:right="148"/>
              <w:jc w:val="both"/>
              <w:rPr>
                <w:rFonts w:ascii="Calibri Light" w:hAnsi="Calibri Light" w:cs="Calibri Light"/>
                <w:b/>
                <w:szCs w:val="24"/>
                <w:lang w:eastAsia="en-GB"/>
              </w:rPr>
            </w:pPr>
            <w:r w:rsidRPr="00DF2A22">
              <w:rPr>
                <w:rFonts w:ascii="Calibri Light" w:hAnsi="Calibri Light" w:cs="Calibri Light"/>
                <w:b/>
                <w:szCs w:val="24"/>
                <w:lang w:eastAsia="en-GB"/>
              </w:rPr>
              <w:t>Specific Objective</w:t>
            </w:r>
            <w:r w:rsidR="00EE7B4F" w:rsidRPr="00DF2A22">
              <w:rPr>
                <w:rFonts w:ascii="Calibri Light" w:hAnsi="Calibri Light" w:cs="Calibri Light"/>
                <w:b/>
                <w:szCs w:val="24"/>
                <w:lang w:eastAsia="en-GB"/>
              </w:rPr>
              <w:t xml:space="preserve"> of the </w:t>
            </w:r>
            <w:proofErr w:type="spellStart"/>
            <w:r w:rsidR="00EE7B4F" w:rsidRPr="00DF2A22">
              <w:rPr>
                <w:rFonts w:ascii="Calibri Light" w:hAnsi="Calibri Light" w:cs="Calibri Light"/>
                <w:b/>
                <w:szCs w:val="24"/>
                <w:lang w:eastAsia="en-GB"/>
              </w:rPr>
              <w:t>Programme</w:t>
            </w:r>
            <w:proofErr w:type="spellEnd"/>
          </w:p>
        </w:tc>
        <w:tc>
          <w:tcPr>
            <w:tcW w:w="2876" w:type="dxa"/>
            <w:shd w:val="clear" w:color="auto" w:fill="auto"/>
          </w:tcPr>
          <w:p w14:paraId="031A128E" w14:textId="77777777" w:rsidR="00764FA2" w:rsidRPr="00DF2A22" w:rsidRDefault="00AE43F2" w:rsidP="00764FA2">
            <w:pPr>
              <w:tabs>
                <w:tab w:val="left" w:pos="9498"/>
              </w:tabs>
              <w:spacing w:before="120" w:after="120"/>
              <w:ind w:left="90" w:right="148"/>
              <w:jc w:val="both"/>
              <w:rPr>
                <w:rFonts w:ascii="Calibri Light" w:hAnsi="Calibri Light" w:cs="Calibri Light"/>
                <w:b/>
                <w:szCs w:val="24"/>
                <w:lang w:eastAsia="en-GB"/>
              </w:rPr>
            </w:pPr>
            <w:r w:rsidRPr="00DF2A22">
              <w:rPr>
                <w:rFonts w:ascii="Calibri Light" w:hAnsi="Calibri Light" w:cs="Calibri Light"/>
                <w:b/>
                <w:szCs w:val="24"/>
                <w:lang w:eastAsia="en-GB"/>
              </w:rPr>
              <w:t>Allocation per specific objective</w:t>
            </w:r>
            <w:r w:rsidR="00836AD6" w:rsidRPr="00DF2A22">
              <w:rPr>
                <w:rFonts w:ascii="Calibri Light" w:hAnsi="Calibri Light" w:cs="Calibri Light"/>
                <w:b/>
                <w:szCs w:val="24"/>
                <w:lang w:eastAsia="en-GB"/>
              </w:rPr>
              <w:t xml:space="preserve"> [EURO}</w:t>
            </w:r>
          </w:p>
        </w:tc>
      </w:tr>
      <w:tr w:rsidR="006536E5" w:rsidRPr="00FA6478" w14:paraId="391DEFC3" w14:textId="77777777" w:rsidTr="007944EE">
        <w:trPr>
          <w:trHeight w:val="822"/>
        </w:trPr>
        <w:tc>
          <w:tcPr>
            <w:tcW w:w="2065" w:type="dxa"/>
            <w:shd w:val="clear" w:color="auto" w:fill="auto"/>
          </w:tcPr>
          <w:p w14:paraId="1F3A7F2D" w14:textId="77777777" w:rsidR="006536E5" w:rsidRPr="00FA6478" w:rsidRDefault="006536E5" w:rsidP="00243B49">
            <w:pPr>
              <w:tabs>
                <w:tab w:val="left" w:pos="9498"/>
              </w:tabs>
              <w:spacing w:before="120" w:after="120"/>
              <w:ind w:left="90" w:right="148"/>
              <w:rPr>
                <w:rFonts w:ascii="Calibri Light" w:hAnsi="Calibri Light" w:cs="Calibri Light"/>
                <w:bCs/>
                <w:szCs w:val="24"/>
                <w:lang w:eastAsia="en-GB"/>
              </w:rPr>
            </w:pPr>
            <w:r w:rsidRPr="00243B49">
              <w:rPr>
                <w:rFonts w:ascii="Calibri Light" w:hAnsi="Calibri Light" w:cs="Calibri Light"/>
                <w:b/>
                <w:szCs w:val="24"/>
                <w:lang w:eastAsia="en-GB"/>
              </w:rPr>
              <w:t>1. Green communities</w:t>
            </w:r>
          </w:p>
        </w:tc>
        <w:tc>
          <w:tcPr>
            <w:tcW w:w="5040" w:type="dxa"/>
            <w:shd w:val="clear" w:color="auto" w:fill="auto"/>
          </w:tcPr>
          <w:p w14:paraId="222DB592" w14:textId="77777777" w:rsidR="006536E5" w:rsidRPr="00FA6478" w:rsidRDefault="006536E5" w:rsidP="006536E5">
            <w:pPr>
              <w:tabs>
                <w:tab w:val="left" w:pos="9498"/>
              </w:tabs>
              <w:spacing w:before="120" w:after="120"/>
              <w:ind w:left="90" w:right="148"/>
              <w:jc w:val="both"/>
              <w:rPr>
                <w:rFonts w:ascii="Calibri Light" w:hAnsi="Calibri Light" w:cs="Calibri Light"/>
                <w:bCs/>
                <w:szCs w:val="24"/>
                <w:lang w:eastAsia="en-GB"/>
              </w:rPr>
            </w:pPr>
            <w:r w:rsidRPr="00F85E99">
              <w:t>1.1 Promoting climate change adaptation and disaster risk prevention and resilience, taking into account eco-system based approaches</w:t>
            </w:r>
          </w:p>
        </w:tc>
        <w:tc>
          <w:tcPr>
            <w:tcW w:w="2876" w:type="dxa"/>
            <w:shd w:val="clear" w:color="auto" w:fill="auto"/>
          </w:tcPr>
          <w:p w14:paraId="4E9B5BCF" w14:textId="77777777" w:rsidR="006536E5" w:rsidRPr="00DF2A22" w:rsidRDefault="0082723B" w:rsidP="006536E5">
            <w:pPr>
              <w:tabs>
                <w:tab w:val="left" w:pos="9498"/>
              </w:tabs>
              <w:spacing w:before="120" w:after="120"/>
              <w:ind w:left="90" w:right="148"/>
              <w:jc w:val="both"/>
              <w:rPr>
                <w:rFonts w:ascii="Calibri Light" w:hAnsi="Calibri Light" w:cs="Calibri Light"/>
                <w:b/>
                <w:szCs w:val="24"/>
                <w:lang w:eastAsia="en-GB"/>
              </w:rPr>
            </w:pPr>
            <w:r w:rsidRPr="00DF2A22">
              <w:rPr>
                <w:rFonts w:ascii="Calibri Light" w:hAnsi="Calibri Light" w:cs="Calibri Light"/>
                <w:b/>
                <w:szCs w:val="24"/>
                <w:lang w:eastAsia="en-GB"/>
              </w:rPr>
              <w:t>4,580,618</w:t>
            </w:r>
          </w:p>
        </w:tc>
      </w:tr>
      <w:tr w:rsidR="006536E5" w:rsidRPr="00FA6478" w14:paraId="317D14AB" w14:textId="77777777" w:rsidTr="007944EE">
        <w:trPr>
          <w:trHeight w:val="2385"/>
        </w:trPr>
        <w:tc>
          <w:tcPr>
            <w:tcW w:w="2065" w:type="dxa"/>
            <w:vMerge w:val="restart"/>
            <w:shd w:val="clear" w:color="auto" w:fill="auto"/>
            <w:noWrap/>
            <w:hideMark/>
          </w:tcPr>
          <w:p w14:paraId="4C83E454" w14:textId="77777777" w:rsidR="006536E5" w:rsidRPr="00836AD6" w:rsidRDefault="006536E5" w:rsidP="00C325B4">
            <w:pPr>
              <w:tabs>
                <w:tab w:val="left" w:pos="9498"/>
              </w:tabs>
              <w:spacing w:before="120" w:after="120"/>
              <w:ind w:left="90" w:right="148"/>
              <w:jc w:val="both"/>
              <w:rPr>
                <w:rFonts w:ascii="Calibri Light" w:hAnsi="Calibri Light" w:cs="Calibri Light"/>
                <w:b/>
                <w:szCs w:val="24"/>
                <w:lang w:eastAsia="en-GB"/>
              </w:rPr>
            </w:pPr>
            <w:r w:rsidRPr="00836AD6">
              <w:rPr>
                <w:rFonts w:ascii="Calibri Light" w:hAnsi="Calibri Light" w:cs="Calibri Light"/>
                <w:b/>
                <w:szCs w:val="24"/>
                <w:lang w:eastAsia="en-GB"/>
              </w:rPr>
              <w:t>3.</w:t>
            </w:r>
            <w:r>
              <w:rPr>
                <w:rFonts w:ascii="Calibri Light" w:hAnsi="Calibri Light" w:cs="Calibri Light"/>
                <w:b/>
                <w:szCs w:val="24"/>
                <w:lang w:eastAsia="en-GB"/>
              </w:rPr>
              <w:t xml:space="preserve"> </w:t>
            </w:r>
            <w:r w:rsidRPr="00836AD6">
              <w:rPr>
                <w:rFonts w:ascii="Calibri Light" w:hAnsi="Calibri Light" w:cs="Calibri Light"/>
                <w:b/>
                <w:szCs w:val="24"/>
                <w:lang w:eastAsia="en-GB"/>
              </w:rPr>
              <w:t>Cooperation across borders</w:t>
            </w:r>
          </w:p>
        </w:tc>
        <w:tc>
          <w:tcPr>
            <w:tcW w:w="5040" w:type="dxa"/>
            <w:shd w:val="clear" w:color="auto" w:fill="auto"/>
          </w:tcPr>
          <w:p w14:paraId="7ADB5835" w14:textId="77777777" w:rsidR="006536E5" w:rsidRPr="00FA6478" w:rsidRDefault="006536E5" w:rsidP="007944EE">
            <w:pPr>
              <w:tabs>
                <w:tab w:val="left" w:pos="9498"/>
              </w:tabs>
              <w:spacing w:before="120" w:after="120"/>
              <w:ind w:left="90" w:right="148"/>
              <w:jc w:val="both"/>
              <w:rPr>
                <w:rFonts w:ascii="Calibri Light" w:hAnsi="Calibri Light" w:cs="Calibri Light"/>
                <w:bCs/>
                <w:szCs w:val="24"/>
                <w:lang w:eastAsia="en-GB"/>
              </w:rPr>
            </w:pPr>
            <w:r w:rsidRPr="0082723B">
              <w:t>3.1 Enhance efficient public administration by promoting legal and administrative cooperation and cooperation between citizens, civil society actors and institutions, in particular, with a view to resolving legal, capacity and other obstacles in the border region</w:t>
            </w:r>
            <w:r w:rsidR="00AE0A54" w:rsidRPr="0082723B">
              <w:t xml:space="preserve"> (ISO 1)</w:t>
            </w:r>
          </w:p>
        </w:tc>
        <w:tc>
          <w:tcPr>
            <w:tcW w:w="2876" w:type="dxa"/>
            <w:shd w:val="clear" w:color="auto" w:fill="auto"/>
            <w:noWrap/>
          </w:tcPr>
          <w:p w14:paraId="4BD3E675" w14:textId="77777777" w:rsidR="006536E5" w:rsidRPr="00DF2A22" w:rsidRDefault="006536E5" w:rsidP="00C8067C">
            <w:pPr>
              <w:tabs>
                <w:tab w:val="left" w:pos="9498"/>
              </w:tabs>
              <w:spacing w:before="120" w:after="120"/>
              <w:ind w:left="90" w:right="148"/>
              <w:jc w:val="both"/>
              <w:rPr>
                <w:rFonts w:ascii="Calibri Light" w:hAnsi="Calibri Light" w:cs="Calibri Light"/>
                <w:b/>
                <w:szCs w:val="24"/>
                <w:lang w:eastAsia="en-GB"/>
              </w:rPr>
            </w:pPr>
          </w:p>
          <w:p w14:paraId="1B3D046D" w14:textId="77777777" w:rsidR="006536E5" w:rsidRPr="00DF2A22" w:rsidRDefault="0082723B" w:rsidP="005F7EA0">
            <w:pPr>
              <w:tabs>
                <w:tab w:val="left" w:pos="9498"/>
              </w:tabs>
              <w:spacing w:before="120" w:after="120"/>
              <w:ind w:left="90" w:right="148"/>
              <w:jc w:val="both"/>
              <w:rPr>
                <w:rFonts w:ascii="Calibri Light" w:hAnsi="Calibri Light" w:cs="Calibri Light"/>
                <w:b/>
                <w:szCs w:val="24"/>
                <w:lang w:eastAsia="en-GB"/>
              </w:rPr>
            </w:pPr>
            <w:r w:rsidRPr="00DF2A22">
              <w:rPr>
                <w:rFonts w:ascii="Calibri Light" w:hAnsi="Calibri Light" w:cs="Calibri Light"/>
                <w:b/>
                <w:szCs w:val="24"/>
                <w:lang w:eastAsia="en-GB"/>
              </w:rPr>
              <w:t>8,583,904</w:t>
            </w:r>
          </w:p>
          <w:p w14:paraId="0EDF8EFC" w14:textId="77777777" w:rsidR="006536E5" w:rsidRPr="00DF2A22" w:rsidRDefault="006536E5" w:rsidP="00C8067C">
            <w:pPr>
              <w:tabs>
                <w:tab w:val="left" w:pos="9498"/>
              </w:tabs>
              <w:spacing w:before="120" w:after="120"/>
              <w:ind w:left="90" w:right="148"/>
              <w:jc w:val="both"/>
              <w:rPr>
                <w:rFonts w:ascii="Calibri Light" w:hAnsi="Calibri Light" w:cs="Calibri Light"/>
                <w:b/>
                <w:szCs w:val="24"/>
                <w:lang w:eastAsia="en-GB"/>
              </w:rPr>
            </w:pPr>
          </w:p>
        </w:tc>
      </w:tr>
      <w:tr w:rsidR="006536E5" w:rsidRPr="00FA6478" w14:paraId="3C841404" w14:textId="77777777" w:rsidTr="00243B49">
        <w:trPr>
          <w:trHeight w:val="1244"/>
        </w:trPr>
        <w:tc>
          <w:tcPr>
            <w:tcW w:w="2065" w:type="dxa"/>
            <w:vMerge/>
            <w:shd w:val="clear" w:color="auto" w:fill="auto"/>
            <w:noWrap/>
          </w:tcPr>
          <w:p w14:paraId="268EA3AA" w14:textId="77777777" w:rsidR="006536E5" w:rsidRPr="00836AD6" w:rsidRDefault="006536E5" w:rsidP="006536E5">
            <w:pPr>
              <w:tabs>
                <w:tab w:val="left" w:pos="9498"/>
              </w:tabs>
              <w:spacing w:before="120" w:after="120"/>
              <w:ind w:left="90" w:right="148"/>
              <w:jc w:val="both"/>
              <w:rPr>
                <w:rFonts w:ascii="Calibri Light" w:hAnsi="Calibri Light" w:cs="Calibri Light"/>
                <w:b/>
                <w:szCs w:val="24"/>
                <w:lang w:eastAsia="en-GB"/>
              </w:rPr>
            </w:pPr>
          </w:p>
        </w:tc>
        <w:tc>
          <w:tcPr>
            <w:tcW w:w="5040" w:type="dxa"/>
            <w:shd w:val="clear" w:color="auto" w:fill="auto"/>
          </w:tcPr>
          <w:p w14:paraId="4929656F" w14:textId="77777777" w:rsidR="006536E5" w:rsidRPr="0082723B" w:rsidRDefault="006536E5" w:rsidP="006536E5">
            <w:pPr>
              <w:tabs>
                <w:tab w:val="left" w:pos="9498"/>
              </w:tabs>
              <w:spacing w:before="120" w:after="120"/>
              <w:ind w:left="90" w:right="148"/>
              <w:jc w:val="both"/>
            </w:pPr>
            <w:r w:rsidRPr="0082723B">
              <w:t>3.2 Border crossing management and mobility and migration management</w:t>
            </w:r>
            <w:r w:rsidR="00AE0A54" w:rsidRPr="0082723B">
              <w:t xml:space="preserve"> (ISO 2)</w:t>
            </w:r>
          </w:p>
          <w:p w14:paraId="54252166" w14:textId="77777777" w:rsidR="006536E5" w:rsidRPr="006C5160" w:rsidRDefault="006536E5" w:rsidP="006536E5">
            <w:pPr>
              <w:tabs>
                <w:tab w:val="left" w:pos="9498"/>
              </w:tabs>
              <w:spacing w:before="120" w:after="120"/>
              <w:ind w:left="90" w:right="148"/>
              <w:jc w:val="both"/>
              <w:rPr>
                <w:rFonts w:ascii="Calibri Light" w:hAnsi="Calibri Light" w:cs="Calibri Light"/>
                <w:b/>
                <w:bCs/>
                <w:iCs/>
                <w:szCs w:val="24"/>
                <w:lang w:val="en-GB" w:eastAsia="en-GB"/>
              </w:rPr>
            </w:pPr>
          </w:p>
        </w:tc>
        <w:tc>
          <w:tcPr>
            <w:tcW w:w="2876" w:type="dxa"/>
            <w:shd w:val="clear" w:color="auto" w:fill="auto"/>
            <w:noWrap/>
          </w:tcPr>
          <w:p w14:paraId="2F7F2A3C" w14:textId="77777777" w:rsidR="006536E5" w:rsidRPr="00DF2A22" w:rsidRDefault="0082723B" w:rsidP="006536E5">
            <w:pPr>
              <w:tabs>
                <w:tab w:val="left" w:pos="9498"/>
              </w:tabs>
              <w:spacing w:before="120" w:after="120"/>
              <w:ind w:left="90" w:right="148"/>
              <w:jc w:val="both"/>
              <w:rPr>
                <w:rFonts w:ascii="Calibri Light" w:hAnsi="Calibri Light" w:cs="Calibri Light"/>
                <w:b/>
                <w:szCs w:val="24"/>
                <w:lang w:eastAsia="en-GB"/>
              </w:rPr>
            </w:pPr>
            <w:r w:rsidRPr="00DF2A22">
              <w:rPr>
                <w:rFonts w:ascii="Calibri Light" w:hAnsi="Calibri Light" w:cs="Calibri Light"/>
                <w:b/>
                <w:szCs w:val="24"/>
                <w:lang w:eastAsia="en-GB"/>
              </w:rPr>
              <w:t>1,471,317</w:t>
            </w:r>
          </w:p>
        </w:tc>
      </w:tr>
    </w:tbl>
    <w:p w14:paraId="3200BD96" w14:textId="77777777" w:rsidR="007D21D2"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4" w:name="_Toc271012685"/>
      <w:bookmarkStart w:id="125" w:name="_Toc483910508"/>
      <w:bookmarkStart w:id="126" w:name="_Toc501554925"/>
      <w:bookmarkStart w:id="127" w:name="_Toc137473110"/>
      <w:bookmarkStart w:id="128" w:name="_Toc137566759"/>
      <w:bookmarkStart w:id="129" w:name="_Toc193458155"/>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w:t>
      </w:r>
      <w:r w:rsidR="008E3AA7" w:rsidRPr="00FA6478">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EF7F3F" w:rsidRPr="00FA6478">
        <w:rPr>
          <w:rFonts w:ascii="Calibri Light" w:hAnsi="Calibri Light" w:cs="Calibri Light"/>
          <w:b/>
          <w:szCs w:val="24"/>
        </w:rPr>
        <w:t>G</w:t>
      </w:r>
      <w:r w:rsidR="007D21D2" w:rsidRPr="00FA6478">
        <w:rPr>
          <w:rFonts w:ascii="Calibri Light" w:hAnsi="Calibri Light" w:cs="Calibri Light"/>
          <w:b/>
          <w:szCs w:val="24"/>
        </w:rPr>
        <w:t>rant</w:t>
      </w:r>
      <w:bookmarkEnd w:id="124"/>
      <w:r w:rsidR="007D21D2" w:rsidRPr="00FA6478">
        <w:rPr>
          <w:rFonts w:ascii="Calibri Light" w:hAnsi="Calibri Light" w:cs="Calibri Light"/>
          <w:b/>
          <w:szCs w:val="24"/>
        </w:rPr>
        <w:t xml:space="preserve"> and co-financing</w:t>
      </w:r>
      <w:bookmarkEnd w:id="125"/>
      <w:bookmarkEnd w:id="126"/>
      <w:bookmarkEnd w:id="127"/>
      <w:bookmarkEnd w:id="128"/>
      <w:bookmarkEnd w:id="129"/>
    </w:p>
    <w:p w14:paraId="6175FF0E"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 xml:space="preserve">total project budget </w:t>
      </w:r>
      <w:r w:rsidRPr="00FA6478">
        <w:rPr>
          <w:rFonts w:ascii="Calibri Light" w:hAnsi="Calibri Light" w:cs="Calibri Light"/>
          <w:szCs w:val="24"/>
        </w:rPr>
        <w:t>consists of EU contribution (grant) and co-financing provided by project partners.</w:t>
      </w:r>
      <w:r w:rsidR="005C058C">
        <w:rPr>
          <w:rFonts w:ascii="Calibri Light" w:hAnsi="Calibri Light" w:cs="Calibri Light"/>
          <w:szCs w:val="24"/>
        </w:rPr>
        <w:t xml:space="preserve"> </w:t>
      </w:r>
    </w:p>
    <w:p w14:paraId="06C69494" w14:textId="77777777" w:rsidR="00784F39"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EU contribution (grant) for a project shall be of maximum </w:t>
      </w:r>
      <w:r w:rsidRPr="00FA6478">
        <w:rPr>
          <w:rFonts w:ascii="Calibri Light" w:hAnsi="Calibri Light" w:cs="Calibri Light"/>
          <w:bCs/>
          <w:szCs w:val="24"/>
        </w:rPr>
        <w:t>90%</w:t>
      </w:r>
      <w:r w:rsidRPr="00FA6478">
        <w:rPr>
          <w:rFonts w:ascii="Calibri Light" w:hAnsi="Calibri Light" w:cs="Calibri Light"/>
          <w:szCs w:val="24"/>
        </w:rPr>
        <w:t xml:space="preserve"> of the total eligible expenditure of the project. </w:t>
      </w:r>
    </w:p>
    <w:p w14:paraId="0B3EB91A" w14:textId="77777777" w:rsidR="00EF7F3F" w:rsidRPr="00FA6478" w:rsidRDefault="007F7442" w:rsidP="00EF7F3F">
      <w:pPr>
        <w:pStyle w:val="Text1"/>
        <w:spacing w:before="120" w:after="120"/>
        <w:ind w:left="90" w:right="148"/>
        <w:jc w:val="right"/>
        <w:rPr>
          <w:rFonts w:ascii="Calibri Light" w:hAnsi="Calibri Light" w:cs="Calibri Light"/>
          <w:b/>
          <w:smallCaps/>
          <w:color w:val="C00000"/>
          <w:szCs w:val="24"/>
        </w:rPr>
      </w:pPr>
      <w:r w:rsidRPr="007F7442">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TAKE NOTE THAT</w:t>
      </w:r>
      <w:r w:rsidR="00EF7F3F" w:rsidRPr="00FA6478">
        <w:rPr>
          <w:rFonts w:ascii="Calibri Light" w:hAnsi="Calibri Light" w:cs="Calibri Light"/>
          <w:b/>
          <w:smallCaps/>
          <w:color w:val="C00000"/>
          <w:szCs w:val="24"/>
        </w:rPr>
        <w:t xml:space="preserve"> </w:t>
      </w:r>
    </w:p>
    <w:p w14:paraId="004FCAEE" w14:textId="77777777" w:rsidR="00B4078B" w:rsidRPr="009F3FCE" w:rsidRDefault="00A20DA2" w:rsidP="00243B49">
      <w:pPr>
        <w:shd w:val="clear" w:color="auto" w:fill="CCCCFF"/>
        <w:tabs>
          <w:tab w:val="left" w:pos="9498"/>
        </w:tabs>
        <w:spacing w:before="120" w:after="120"/>
        <w:ind w:left="90" w:right="148"/>
        <w:jc w:val="both"/>
        <w:rPr>
          <w:rFonts w:ascii="Calibri Light" w:hAnsi="Calibri Light" w:cs="Calibri Light"/>
          <w:szCs w:val="24"/>
        </w:rPr>
      </w:pPr>
      <w:r w:rsidRPr="00A20DA2">
        <w:rPr>
          <w:rFonts w:ascii="Calibri Light" w:hAnsi="Calibri Light" w:cs="Calibri Light"/>
          <w:szCs w:val="24"/>
        </w:rPr>
        <w:t xml:space="preserve">Projects shall not be selected for support where they have been physically completed or fully implemented before the application for funding under the </w:t>
      </w:r>
      <w:proofErr w:type="spellStart"/>
      <w:r w:rsidRPr="00A20DA2">
        <w:rPr>
          <w:rFonts w:ascii="Calibri Light" w:hAnsi="Calibri Light" w:cs="Calibri Light"/>
          <w:szCs w:val="24"/>
        </w:rPr>
        <w:t>programme</w:t>
      </w:r>
      <w:proofErr w:type="spellEnd"/>
      <w:r w:rsidRPr="00A20DA2">
        <w:rPr>
          <w:rFonts w:ascii="Calibri Light" w:hAnsi="Calibri Light" w:cs="Calibri Light"/>
          <w:szCs w:val="24"/>
        </w:rPr>
        <w:t xml:space="preserve"> is submitted, irrespective of </w:t>
      </w:r>
      <w:r w:rsidRPr="00A20DA2">
        <w:rPr>
          <w:rFonts w:ascii="Calibri Light" w:hAnsi="Calibri Light" w:cs="Calibri Light"/>
          <w:szCs w:val="24"/>
        </w:rPr>
        <w:lastRenderedPageBreak/>
        <w:t>whether all related payments have been made.</w:t>
      </w:r>
      <w:r>
        <w:rPr>
          <w:rFonts w:ascii="Calibri Light" w:hAnsi="Calibri Light" w:cs="Calibri Light"/>
          <w:szCs w:val="24"/>
        </w:rPr>
        <w:t xml:space="preserve"> </w:t>
      </w:r>
      <w:r w:rsidR="00CB60C7" w:rsidRPr="00FA6478">
        <w:rPr>
          <w:rFonts w:ascii="Calibri Light" w:hAnsi="Calibri Light" w:cs="Calibri Light"/>
          <w:b/>
          <w:szCs w:val="24"/>
        </w:rPr>
        <w:t>Grants shall not have the purpose or effect of producing a profit</w:t>
      </w:r>
      <w:r w:rsidR="00CB60C7" w:rsidRPr="00FA6478">
        <w:rPr>
          <w:rFonts w:ascii="Calibri Light" w:hAnsi="Calibri Light" w:cs="Calibri Light"/>
          <w:szCs w:val="24"/>
        </w:rPr>
        <w:t xml:space="preserve"> </w:t>
      </w:r>
      <w:r w:rsidR="00CB60C7" w:rsidRPr="00B378C5">
        <w:rPr>
          <w:rFonts w:ascii="Calibri Light" w:hAnsi="Calibri Light" w:cs="Calibri Light"/>
          <w:b/>
          <w:bCs/>
          <w:szCs w:val="24"/>
        </w:rPr>
        <w:t>within the framework of the project during the</w:t>
      </w:r>
      <w:r w:rsidR="00C67B07" w:rsidRPr="00B378C5">
        <w:rPr>
          <w:rFonts w:ascii="Calibri Light" w:hAnsi="Calibri Light" w:cs="Calibri Light"/>
          <w:b/>
          <w:bCs/>
          <w:szCs w:val="24"/>
        </w:rPr>
        <w:t xml:space="preserve"> </w:t>
      </w:r>
      <w:r w:rsidR="00CB60C7" w:rsidRPr="00B378C5">
        <w:rPr>
          <w:rFonts w:ascii="Calibri Light" w:hAnsi="Calibri Light" w:cs="Calibri Light"/>
          <w:b/>
          <w:bCs/>
          <w:szCs w:val="24"/>
        </w:rPr>
        <w:t>implementation period</w:t>
      </w:r>
      <w:r w:rsidR="00B378C5">
        <w:rPr>
          <w:rStyle w:val="FootnoteReference"/>
          <w:rFonts w:cs="Calibri Light"/>
          <w:szCs w:val="24"/>
        </w:rPr>
        <w:footnoteReference w:id="8"/>
      </w:r>
      <w:r w:rsidR="00925B25" w:rsidRPr="00FA6478">
        <w:rPr>
          <w:rFonts w:ascii="Calibri Light" w:hAnsi="Calibri Light" w:cs="Calibri Light"/>
          <w:szCs w:val="24"/>
        </w:rPr>
        <w:t>.</w:t>
      </w:r>
      <w:r w:rsidR="0000258D" w:rsidRPr="00FA6478">
        <w:rPr>
          <w:rFonts w:ascii="Calibri Light" w:hAnsi="Calibri Light" w:cs="Calibri Light"/>
          <w:szCs w:val="24"/>
        </w:rPr>
        <w:t xml:space="preserve"> </w:t>
      </w:r>
    </w:p>
    <w:p w14:paraId="1028AD95" w14:textId="77777777" w:rsidR="008B6CF1" w:rsidRDefault="008B6CF1" w:rsidP="00C30EE2">
      <w:pPr>
        <w:spacing w:before="120" w:after="120"/>
        <w:ind w:left="90" w:right="148"/>
        <w:jc w:val="both"/>
        <w:rPr>
          <w:rFonts w:ascii="Calibri Light" w:hAnsi="Calibri Light" w:cs="Calibri Light"/>
          <w:b/>
          <w:i/>
          <w:szCs w:val="24"/>
        </w:rPr>
      </w:pPr>
    </w:p>
    <w:p w14:paraId="0397EB8D" w14:textId="77777777"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.2.1 </w:t>
      </w:r>
      <w:r w:rsidRPr="00FA6478">
        <w:rPr>
          <w:rFonts w:ascii="Calibri Light" w:hAnsi="Calibri Light" w:cs="Calibri Light"/>
          <w:b/>
          <w:i/>
          <w:szCs w:val="24"/>
        </w:rPr>
        <w:tab/>
      </w:r>
      <w:r w:rsidR="007D3045" w:rsidRPr="00FA6478">
        <w:rPr>
          <w:rFonts w:ascii="Calibri Light" w:hAnsi="Calibri Light" w:cs="Calibri Light"/>
          <w:b/>
          <w:i/>
          <w:szCs w:val="24"/>
        </w:rPr>
        <w:t>Size of grant</w:t>
      </w:r>
      <w:r w:rsidR="00CB60C7" w:rsidRPr="00FA6478">
        <w:rPr>
          <w:rFonts w:ascii="Calibri Light" w:hAnsi="Calibri Light" w:cs="Calibri Light"/>
          <w:b/>
          <w:i/>
          <w:szCs w:val="24"/>
        </w:rPr>
        <w:t xml:space="preserve"> per </w:t>
      </w:r>
      <w:r w:rsidR="00C57D26">
        <w:rPr>
          <w:rFonts w:ascii="Calibri Light" w:hAnsi="Calibri Light" w:cs="Calibri Light"/>
          <w:b/>
          <w:i/>
          <w:szCs w:val="24"/>
        </w:rPr>
        <w:t xml:space="preserve">specific objective </w:t>
      </w:r>
    </w:p>
    <w:p w14:paraId="76342777" w14:textId="77777777" w:rsidR="00160A66" w:rsidRPr="00603EF4" w:rsidRDefault="008E03C5" w:rsidP="00160A66">
      <w:pPr>
        <w:tabs>
          <w:tab w:val="left" w:pos="9498"/>
        </w:tabs>
        <w:spacing w:before="120" w:after="120"/>
        <w:ind w:left="90" w:right="148"/>
        <w:jc w:val="both"/>
        <w:rPr>
          <w:rFonts w:ascii="Calibri Light" w:hAnsi="Calibri Light" w:cs="Calibri Light"/>
          <w:b/>
          <w:bCs/>
          <w:szCs w:val="24"/>
          <w:lang w:val="ro-RO"/>
        </w:rPr>
      </w:pPr>
      <w:r w:rsidRPr="00FA6478">
        <w:rPr>
          <w:rFonts w:ascii="Calibri Light" w:hAnsi="Calibri Light" w:cs="Calibri Light"/>
          <w:szCs w:val="24"/>
        </w:rPr>
        <w:t xml:space="preserve">The </w:t>
      </w:r>
      <w:r w:rsidRPr="00FA6478">
        <w:rPr>
          <w:rFonts w:ascii="Calibri Light" w:hAnsi="Calibri Light" w:cs="Calibri Light"/>
          <w:b/>
          <w:szCs w:val="24"/>
        </w:rPr>
        <w:t>EU contribution</w:t>
      </w:r>
      <w:r w:rsidR="00BA60D1" w:rsidRPr="00FA6478">
        <w:rPr>
          <w:rFonts w:ascii="Calibri Light" w:hAnsi="Calibri Light" w:cs="Calibri Light"/>
          <w:b/>
          <w:szCs w:val="24"/>
        </w:rPr>
        <w:t xml:space="preserve"> </w:t>
      </w:r>
      <w:r w:rsidRPr="00FA6478">
        <w:rPr>
          <w:rFonts w:ascii="Calibri Light" w:hAnsi="Calibri Light" w:cs="Calibri Light"/>
          <w:b/>
          <w:szCs w:val="24"/>
        </w:rPr>
        <w:t>(</w:t>
      </w:r>
      <w:r w:rsidR="007D21D2" w:rsidRPr="00FA6478">
        <w:rPr>
          <w:rFonts w:ascii="Calibri Light" w:hAnsi="Calibri Light" w:cs="Calibri Light"/>
          <w:b/>
          <w:szCs w:val="24"/>
        </w:rPr>
        <w:t>grant</w:t>
      </w:r>
      <w:r w:rsidRPr="00FA6478">
        <w:rPr>
          <w:rFonts w:ascii="Calibri Light" w:hAnsi="Calibri Light" w:cs="Calibri Light"/>
          <w:b/>
          <w:szCs w:val="24"/>
        </w:rPr>
        <w:t>)</w:t>
      </w:r>
      <w:r w:rsidR="007D21D2" w:rsidRPr="00FA6478">
        <w:rPr>
          <w:rFonts w:ascii="Calibri Light" w:hAnsi="Calibri Light" w:cs="Calibri Light"/>
          <w:szCs w:val="24"/>
        </w:rPr>
        <w:t xml:space="preserve"> </w:t>
      </w:r>
      <w:r w:rsidRPr="00FA6478">
        <w:rPr>
          <w:rFonts w:ascii="Calibri Light" w:hAnsi="Calibri Light" w:cs="Calibri Light"/>
          <w:szCs w:val="24"/>
        </w:rPr>
        <w:t xml:space="preserve">that may be </w:t>
      </w:r>
      <w:r w:rsidR="007D21D2" w:rsidRPr="00FA6478">
        <w:rPr>
          <w:rFonts w:ascii="Calibri Light" w:hAnsi="Calibri Light" w:cs="Calibri Light"/>
          <w:szCs w:val="24"/>
        </w:rPr>
        <w:t xml:space="preserve">requested </w:t>
      </w:r>
      <w:r w:rsidR="0096475B" w:rsidRPr="0096475B">
        <w:rPr>
          <w:rFonts w:ascii="Calibri Light" w:hAnsi="Calibri Light" w:cs="Calibri Light"/>
          <w:szCs w:val="24"/>
        </w:rPr>
        <w:t xml:space="preserve">for financing </w:t>
      </w:r>
      <w:r w:rsidR="0096475B" w:rsidRPr="0096475B">
        <w:rPr>
          <w:rFonts w:ascii="Calibri Light" w:hAnsi="Calibri Light" w:cs="Calibri Light"/>
          <w:b/>
          <w:szCs w:val="24"/>
        </w:rPr>
        <w:t>small scale</w:t>
      </w:r>
      <w:r w:rsidR="0096475B" w:rsidRPr="0096475B">
        <w:rPr>
          <w:rFonts w:ascii="Calibri Light" w:hAnsi="Calibri Light" w:cs="Calibri Light"/>
          <w:szCs w:val="24"/>
        </w:rPr>
        <w:t xml:space="preserve"> projects </w:t>
      </w:r>
      <w:r w:rsidR="007D21D2" w:rsidRPr="00FA6478">
        <w:rPr>
          <w:rFonts w:ascii="Calibri Light" w:hAnsi="Calibri Light" w:cs="Calibri Light"/>
          <w:szCs w:val="24"/>
        </w:rPr>
        <w:t xml:space="preserve">under </w:t>
      </w:r>
      <w:r w:rsidR="00BA60D1" w:rsidRPr="00FA6478">
        <w:rPr>
          <w:rFonts w:ascii="Calibri Light" w:hAnsi="Calibri Light" w:cs="Calibri Light"/>
          <w:szCs w:val="24"/>
        </w:rPr>
        <w:t xml:space="preserve">the present </w:t>
      </w:r>
      <w:r w:rsidR="008260AE" w:rsidRPr="00FA6478">
        <w:rPr>
          <w:rFonts w:ascii="Calibri Light" w:hAnsi="Calibri Light" w:cs="Calibri Light"/>
          <w:szCs w:val="24"/>
        </w:rPr>
        <w:t>Call for proposals</w:t>
      </w:r>
      <w:r w:rsidR="007D21D2" w:rsidRPr="00FA6478">
        <w:rPr>
          <w:rFonts w:ascii="Calibri Light" w:hAnsi="Calibri Light" w:cs="Calibri Light"/>
          <w:szCs w:val="24"/>
        </w:rPr>
        <w:t xml:space="preserve"> </w:t>
      </w:r>
      <w:r w:rsidR="0096475B">
        <w:rPr>
          <w:rFonts w:ascii="Calibri Light" w:hAnsi="Calibri Light" w:cs="Calibri Light"/>
          <w:szCs w:val="24"/>
        </w:rPr>
        <w:t xml:space="preserve">is </w:t>
      </w:r>
      <w:r w:rsidR="00160A66" w:rsidRPr="00160A66">
        <w:rPr>
          <w:rFonts w:ascii="Calibri Light" w:hAnsi="Calibri Light" w:cs="Calibri Light"/>
          <w:szCs w:val="24"/>
          <w:lang w:val="en"/>
        </w:rPr>
        <w:t>shown below</w:t>
      </w:r>
      <w:r w:rsidR="00160A66">
        <w:rPr>
          <w:rFonts w:ascii="Calibri Light" w:hAnsi="Calibri Light" w:cs="Calibri Light"/>
          <w:szCs w:val="24"/>
          <w:lang w:val="en"/>
        </w:rPr>
        <w:t xml:space="preserve">. </w:t>
      </w:r>
      <w:r w:rsidR="00160A66" w:rsidRPr="00603EF4">
        <w:rPr>
          <w:rFonts w:ascii="Calibri Light" w:hAnsi="Calibri Light" w:cs="Calibri Light"/>
          <w:b/>
          <w:bCs/>
          <w:szCs w:val="24"/>
          <w:lang w:val="en"/>
        </w:rPr>
        <w:t>If the project does not fall within these limits, it will be considered ineligible.</w:t>
      </w:r>
    </w:p>
    <w:p w14:paraId="49DAE8D0" w14:textId="77777777" w:rsidR="00113302" w:rsidRPr="00FA6478" w:rsidRDefault="00113302" w:rsidP="00D87CED">
      <w:pPr>
        <w:tabs>
          <w:tab w:val="left" w:pos="9498"/>
        </w:tabs>
        <w:spacing w:before="120" w:after="120"/>
        <w:ind w:left="90" w:right="148"/>
        <w:jc w:val="both"/>
        <w:rPr>
          <w:rFonts w:ascii="Calibri Light" w:hAnsi="Calibri Light" w:cs="Calibri Light"/>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553"/>
        <w:gridCol w:w="1823"/>
      </w:tblGrid>
      <w:tr w:rsidR="00341FAA" w:rsidRPr="00FA6478" w14:paraId="713A7F7E" w14:textId="77777777" w:rsidTr="00243B49">
        <w:tc>
          <w:tcPr>
            <w:tcW w:w="2610" w:type="dxa"/>
            <w:shd w:val="clear" w:color="auto" w:fill="auto"/>
          </w:tcPr>
          <w:p w14:paraId="6E2244DB"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5553" w:type="dxa"/>
            <w:shd w:val="clear" w:color="auto" w:fill="auto"/>
          </w:tcPr>
          <w:p w14:paraId="33B888D6"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w:t>
            </w:r>
            <w:r w:rsidR="00556253" w:rsidRPr="00FA6478">
              <w:rPr>
                <w:rFonts w:ascii="Calibri Light" w:hAnsi="Calibri Light" w:cs="Calibri Light"/>
                <w:szCs w:val="24"/>
              </w:rPr>
              <w:t xml:space="preserve">pecific </w:t>
            </w:r>
            <w:r w:rsidRPr="00FA6478">
              <w:rPr>
                <w:rFonts w:ascii="Calibri Light" w:hAnsi="Calibri Light" w:cs="Calibri Light"/>
                <w:szCs w:val="24"/>
              </w:rPr>
              <w:t>O</w:t>
            </w:r>
            <w:r w:rsidR="00556253" w:rsidRPr="00FA6478">
              <w:rPr>
                <w:rFonts w:ascii="Calibri Light" w:hAnsi="Calibri Light" w:cs="Calibri Light"/>
                <w:szCs w:val="24"/>
              </w:rPr>
              <w:t>bjective</w:t>
            </w:r>
          </w:p>
        </w:tc>
        <w:tc>
          <w:tcPr>
            <w:tcW w:w="1823" w:type="dxa"/>
            <w:shd w:val="clear" w:color="auto" w:fill="auto"/>
          </w:tcPr>
          <w:p w14:paraId="49663636" w14:textId="77777777" w:rsidR="00341FAA" w:rsidRPr="00FA6478" w:rsidRDefault="00821FD3"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Size of grant [</w:t>
            </w:r>
            <w:r w:rsidR="00341FAA" w:rsidRPr="00FA6478">
              <w:rPr>
                <w:rFonts w:ascii="Calibri Light" w:hAnsi="Calibri Light" w:cs="Calibri Light"/>
                <w:szCs w:val="24"/>
              </w:rPr>
              <w:t>Euro</w:t>
            </w:r>
            <w:r>
              <w:rPr>
                <w:rFonts w:ascii="Calibri Light" w:hAnsi="Calibri Light" w:cs="Calibri Light"/>
                <w:szCs w:val="24"/>
              </w:rPr>
              <w:t>]</w:t>
            </w:r>
          </w:p>
        </w:tc>
      </w:tr>
      <w:tr w:rsidR="00A43B30" w:rsidRPr="00FA6478" w14:paraId="2C719862" w14:textId="77777777" w:rsidTr="00243B49">
        <w:tc>
          <w:tcPr>
            <w:tcW w:w="2610" w:type="dxa"/>
            <w:shd w:val="clear" w:color="auto" w:fill="auto"/>
          </w:tcPr>
          <w:p w14:paraId="6C3A08B8" w14:textId="77777777" w:rsidR="00A43B30" w:rsidRPr="00243B49" w:rsidRDefault="00A43B30" w:rsidP="00A43B30">
            <w:pPr>
              <w:tabs>
                <w:tab w:val="left" w:pos="9498"/>
              </w:tabs>
              <w:spacing w:before="120" w:after="120"/>
              <w:ind w:left="90" w:right="148"/>
              <w:jc w:val="both"/>
              <w:rPr>
                <w:rFonts w:ascii="Calibri Light" w:hAnsi="Calibri Light" w:cs="Calibri Light"/>
                <w:b/>
                <w:bCs/>
                <w:szCs w:val="24"/>
              </w:rPr>
            </w:pPr>
            <w:r w:rsidRPr="00243B49">
              <w:rPr>
                <w:rFonts w:ascii="Calibri Light" w:hAnsi="Calibri Light" w:cs="Calibri Light"/>
                <w:b/>
                <w:bCs/>
                <w:szCs w:val="24"/>
              </w:rPr>
              <w:t>1.Green Communities</w:t>
            </w:r>
          </w:p>
        </w:tc>
        <w:tc>
          <w:tcPr>
            <w:tcW w:w="5553" w:type="dxa"/>
            <w:shd w:val="clear" w:color="auto" w:fill="auto"/>
          </w:tcPr>
          <w:p w14:paraId="096D761B" w14:textId="77777777" w:rsidR="00A43B30" w:rsidRPr="00FA6478" w:rsidRDefault="00A43B30" w:rsidP="00A43B30">
            <w:pPr>
              <w:tabs>
                <w:tab w:val="left" w:pos="9498"/>
              </w:tabs>
              <w:spacing w:before="120" w:after="120"/>
              <w:ind w:left="90" w:right="148"/>
              <w:jc w:val="both"/>
              <w:rPr>
                <w:rFonts w:ascii="Calibri Light" w:hAnsi="Calibri Light" w:cs="Calibri Light"/>
                <w:szCs w:val="24"/>
              </w:rPr>
            </w:pPr>
            <w:r w:rsidRPr="00BF066D">
              <w:t>1.1 Promoting climate change adaptation and disaster risk prevention and resilience, taking into account eco-system based approaches</w:t>
            </w:r>
          </w:p>
        </w:tc>
        <w:tc>
          <w:tcPr>
            <w:tcW w:w="1823" w:type="dxa"/>
            <w:shd w:val="clear" w:color="auto" w:fill="auto"/>
          </w:tcPr>
          <w:p w14:paraId="475895A4" w14:textId="77777777" w:rsidR="00A43B30" w:rsidRDefault="00A43B30" w:rsidP="00A43B30">
            <w:pPr>
              <w:tabs>
                <w:tab w:val="left" w:pos="9498"/>
              </w:tabs>
              <w:spacing w:before="120" w:after="120"/>
              <w:ind w:left="90" w:right="148"/>
              <w:jc w:val="both"/>
              <w:rPr>
                <w:rFonts w:ascii="Calibri Light" w:hAnsi="Calibri Light" w:cs="Calibri Light"/>
                <w:szCs w:val="24"/>
              </w:rPr>
            </w:pPr>
            <w:r w:rsidRPr="00BF066D">
              <w:t xml:space="preserve">200,000- </w:t>
            </w:r>
            <w:r w:rsidR="00545081">
              <w:t xml:space="preserve">750,000 </w:t>
            </w:r>
          </w:p>
        </w:tc>
      </w:tr>
      <w:tr w:rsidR="00AE0A54" w:rsidRPr="00FA6478" w14:paraId="7BEE249E" w14:textId="77777777" w:rsidTr="00243B49">
        <w:tc>
          <w:tcPr>
            <w:tcW w:w="2610" w:type="dxa"/>
            <w:vMerge w:val="restart"/>
            <w:shd w:val="clear" w:color="auto" w:fill="auto"/>
          </w:tcPr>
          <w:p w14:paraId="1CEFBF58" w14:textId="77777777" w:rsidR="00AE0A54" w:rsidRPr="00243B49" w:rsidRDefault="00AE0A54" w:rsidP="007944EE">
            <w:pPr>
              <w:tabs>
                <w:tab w:val="left" w:pos="9498"/>
              </w:tabs>
              <w:spacing w:before="120" w:after="120"/>
              <w:ind w:left="90" w:right="148"/>
              <w:jc w:val="both"/>
              <w:rPr>
                <w:rFonts w:ascii="Calibri Light" w:hAnsi="Calibri Light" w:cs="Calibri Light"/>
                <w:b/>
                <w:bCs/>
                <w:szCs w:val="24"/>
              </w:rPr>
            </w:pPr>
            <w:r w:rsidRPr="00243B49">
              <w:rPr>
                <w:rFonts w:ascii="Calibri Light" w:hAnsi="Calibri Light" w:cs="Calibri Light"/>
                <w:b/>
                <w:bCs/>
                <w:szCs w:val="24"/>
              </w:rPr>
              <w:t>3. Cooperation across borders</w:t>
            </w:r>
          </w:p>
        </w:tc>
        <w:tc>
          <w:tcPr>
            <w:tcW w:w="5553" w:type="dxa"/>
            <w:shd w:val="clear" w:color="auto" w:fill="auto"/>
          </w:tcPr>
          <w:p w14:paraId="348C6158" w14:textId="77777777" w:rsidR="00AE0A54" w:rsidRPr="00FA6478" w:rsidRDefault="00AE0A54" w:rsidP="00AE0A54">
            <w:pPr>
              <w:tabs>
                <w:tab w:val="left" w:pos="9498"/>
              </w:tabs>
              <w:spacing w:before="120" w:after="120"/>
              <w:ind w:left="90" w:right="148"/>
              <w:jc w:val="both"/>
              <w:rPr>
                <w:rFonts w:ascii="Calibri Light" w:hAnsi="Calibri Light" w:cs="Calibri Light"/>
                <w:szCs w:val="24"/>
              </w:rPr>
            </w:pPr>
            <w:r w:rsidRPr="00D23742">
              <w:rPr>
                <w:rFonts w:ascii="Calibri Light" w:hAnsi="Calibri Light" w:cs="Calibri Light"/>
                <w:bCs/>
                <w:iCs/>
                <w:szCs w:val="24"/>
                <w:lang w:eastAsia="en-GB"/>
              </w:rPr>
              <w:t xml:space="preserve">3.1 </w:t>
            </w:r>
            <w:r>
              <w:t xml:space="preserve"> </w:t>
            </w:r>
            <w:r w:rsidRPr="00D23742">
              <w:rPr>
                <w:rFonts w:ascii="Calibri Light" w:hAnsi="Calibri Light" w:cs="Calibri Light"/>
                <w:bCs/>
                <w:iCs/>
                <w:szCs w:val="24"/>
                <w:lang w:eastAsia="en-GB"/>
              </w:rPr>
              <w:t>Enhance efficient public administration by promoting legal and administrative cooperation and cooperation between citizens, civil society actors and institutions, in particular, with a view to resolving legal, capacity and other obstacles in the border region</w:t>
            </w:r>
            <w:r>
              <w:rPr>
                <w:rFonts w:ascii="Calibri Light" w:hAnsi="Calibri Light" w:cs="Calibri Light"/>
                <w:bCs/>
                <w:iCs/>
                <w:szCs w:val="24"/>
                <w:lang w:eastAsia="en-GB"/>
              </w:rPr>
              <w:t xml:space="preserve"> (ISO1)</w:t>
            </w:r>
          </w:p>
        </w:tc>
        <w:tc>
          <w:tcPr>
            <w:tcW w:w="1823" w:type="dxa"/>
            <w:shd w:val="clear" w:color="auto" w:fill="auto"/>
          </w:tcPr>
          <w:p w14:paraId="087F46A9" w14:textId="77777777" w:rsidR="00AE0A54" w:rsidRPr="001B3A64" w:rsidRDefault="00AE0A54" w:rsidP="002836EC">
            <w:pPr>
              <w:tabs>
                <w:tab w:val="left" w:pos="9498"/>
              </w:tabs>
              <w:spacing w:before="120" w:after="120"/>
              <w:ind w:left="90" w:right="148"/>
              <w:jc w:val="both"/>
              <w:rPr>
                <w:rFonts w:ascii="Calibri Light" w:hAnsi="Calibri Light" w:cs="Calibri Light"/>
                <w:szCs w:val="24"/>
              </w:rPr>
            </w:pPr>
            <w:r w:rsidRPr="001B3A64">
              <w:rPr>
                <w:rFonts w:ascii="Calibri Light" w:hAnsi="Calibri Light" w:cs="Calibri Light"/>
                <w:szCs w:val="24"/>
              </w:rPr>
              <w:t xml:space="preserve">200,000- </w:t>
            </w:r>
          </w:p>
          <w:p w14:paraId="15C68522" w14:textId="77777777" w:rsidR="00AE0A54" w:rsidRPr="007944EE" w:rsidRDefault="00AE0A54" w:rsidP="002836EC">
            <w:pPr>
              <w:tabs>
                <w:tab w:val="left" w:pos="9498"/>
              </w:tabs>
              <w:spacing w:before="120" w:after="120"/>
              <w:ind w:left="90" w:right="148"/>
              <w:jc w:val="both"/>
              <w:rPr>
                <w:rFonts w:ascii="Calibri Light" w:hAnsi="Calibri Light" w:cs="Calibri Light"/>
                <w:b/>
                <w:bCs/>
                <w:szCs w:val="24"/>
              </w:rPr>
            </w:pPr>
            <w:r w:rsidRPr="001B3A64">
              <w:rPr>
                <w:rFonts w:ascii="Calibri Light" w:hAnsi="Calibri Light" w:cs="Calibri Light"/>
                <w:szCs w:val="24"/>
              </w:rPr>
              <w:t>1 000 000</w:t>
            </w:r>
          </w:p>
        </w:tc>
      </w:tr>
      <w:tr w:rsidR="00AE0A54" w:rsidRPr="00FA6478" w14:paraId="0DBA55CF" w14:textId="77777777" w:rsidTr="00243B49">
        <w:tc>
          <w:tcPr>
            <w:tcW w:w="2610" w:type="dxa"/>
            <w:vMerge/>
            <w:shd w:val="clear" w:color="auto" w:fill="auto"/>
          </w:tcPr>
          <w:p w14:paraId="79FFB53C" w14:textId="77777777" w:rsidR="00AE0A54" w:rsidRPr="00FA6478" w:rsidRDefault="00AE0A54" w:rsidP="007944EE">
            <w:pPr>
              <w:tabs>
                <w:tab w:val="left" w:pos="9498"/>
              </w:tabs>
              <w:spacing w:before="120" w:after="120"/>
              <w:ind w:left="90" w:right="148"/>
              <w:jc w:val="both"/>
              <w:rPr>
                <w:rFonts w:ascii="Calibri Light" w:hAnsi="Calibri Light" w:cs="Calibri Light"/>
                <w:szCs w:val="24"/>
              </w:rPr>
            </w:pPr>
          </w:p>
        </w:tc>
        <w:tc>
          <w:tcPr>
            <w:tcW w:w="5553" w:type="dxa"/>
            <w:shd w:val="clear" w:color="auto" w:fill="auto"/>
          </w:tcPr>
          <w:p w14:paraId="61D8B81B" w14:textId="77777777" w:rsidR="00AE0A54" w:rsidRPr="00D23742" w:rsidRDefault="00AE0A54" w:rsidP="00545081">
            <w:pPr>
              <w:tabs>
                <w:tab w:val="left" w:pos="9498"/>
              </w:tabs>
              <w:spacing w:before="120" w:after="120"/>
              <w:ind w:left="90" w:right="148"/>
              <w:jc w:val="both"/>
              <w:rPr>
                <w:rFonts w:ascii="Calibri Light" w:hAnsi="Calibri Light" w:cs="Calibri Light"/>
                <w:bCs/>
                <w:iCs/>
                <w:szCs w:val="24"/>
                <w:lang w:eastAsia="en-GB"/>
              </w:rPr>
            </w:pPr>
            <w:r>
              <w:rPr>
                <w:rFonts w:ascii="Calibri Light" w:hAnsi="Calibri Light" w:cs="Calibri Light"/>
                <w:bCs/>
                <w:iCs/>
                <w:szCs w:val="24"/>
                <w:lang w:eastAsia="en-GB"/>
              </w:rPr>
              <w:t xml:space="preserve">3.2 </w:t>
            </w:r>
            <w:r w:rsidRPr="00545081">
              <w:rPr>
                <w:rFonts w:ascii="Calibri Light" w:hAnsi="Calibri Light" w:cs="Calibri Light"/>
                <w:bCs/>
                <w:iCs/>
                <w:szCs w:val="24"/>
                <w:lang w:eastAsia="en-GB"/>
              </w:rPr>
              <w:t>Border crossing management and mobility and migration management</w:t>
            </w:r>
            <w:r>
              <w:rPr>
                <w:rFonts w:ascii="Calibri Light" w:hAnsi="Calibri Light" w:cs="Calibri Light"/>
                <w:bCs/>
                <w:iCs/>
                <w:szCs w:val="24"/>
                <w:lang w:eastAsia="en-GB"/>
              </w:rPr>
              <w:t xml:space="preserve"> (ISO2)</w:t>
            </w:r>
          </w:p>
        </w:tc>
        <w:tc>
          <w:tcPr>
            <w:tcW w:w="1823" w:type="dxa"/>
            <w:shd w:val="clear" w:color="auto" w:fill="auto"/>
          </w:tcPr>
          <w:p w14:paraId="521BC0A5" w14:textId="77777777" w:rsidR="00AE0A54" w:rsidRPr="001B3A64" w:rsidRDefault="00AE0A54"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200,000-250,000</w:t>
            </w:r>
          </w:p>
        </w:tc>
      </w:tr>
    </w:tbl>
    <w:p w14:paraId="407A8DD6" w14:textId="77777777" w:rsidR="008040BD" w:rsidRPr="00FA6478" w:rsidRDefault="008040BD" w:rsidP="006C4291">
      <w:pPr>
        <w:spacing w:before="120" w:after="120"/>
        <w:ind w:right="148"/>
        <w:jc w:val="both"/>
        <w:rPr>
          <w:rFonts w:ascii="Calibri Light" w:hAnsi="Calibri Light" w:cs="Calibri Light"/>
          <w:b/>
          <w:i/>
          <w:szCs w:val="24"/>
        </w:rPr>
      </w:pPr>
    </w:p>
    <w:p w14:paraId="38A027F4" w14:textId="77777777"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.2.2 </w:t>
      </w:r>
      <w:r w:rsidRPr="00FA6478">
        <w:rPr>
          <w:rFonts w:ascii="Calibri Light" w:hAnsi="Calibri Light" w:cs="Calibri Light"/>
          <w:b/>
          <w:i/>
          <w:szCs w:val="24"/>
        </w:rPr>
        <w:tab/>
      </w:r>
      <w:r w:rsidR="007D3045" w:rsidRPr="00FA6478">
        <w:rPr>
          <w:rFonts w:ascii="Calibri Light" w:hAnsi="Calibri Light" w:cs="Calibri Light"/>
          <w:b/>
          <w:i/>
          <w:szCs w:val="24"/>
        </w:rPr>
        <w:t>Co-financing</w:t>
      </w:r>
      <w:r w:rsidR="0008047A" w:rsidRPr="00FA6478">
        <w:rPr>
          <w:rFonts w:ascii="Calibri Light" w:hAnsi="Calibri Light" w:cs="Calibri Light"/>
          <w:b/>
          <w:i/>
          <w:szCs w:val="24"/>
        </w:rPr>
        <w:t xml:space="preserve"> </w:t>
      </w:r>
    </w:p>
    <w:p w14:paraId="732993FA" w14:textId="77777777" w:rsidR="001E77A1" w:rsidRDefault="001E77A1" w:rsidP="001E77A1">
      <w:pPr>
        <w:tabs>
          <w:tab w:val="left" w:pos="9498"/>
        </w:tabs>
        <w:spacing w:before="120" w:after="120" w:line="240" w:lineRule="auto"/>
        <w:jc w:val="both"/>
        <w:rPr>
          <w:rFonts w:ascii="Trebuchet MS" w:hAnsi="Trebuchet MS"/>
          <w:bCs/>
          <w:snapToGrid w:val="0"/>
          <w:szCs w:val="24"/>
          <w:lang w:val="en-GB"/>
        </w:rPr>
      </w:pPr>
      <w:r w:rsidRPr="001E77A1">
        <w:rPr>
          <w:rFonts w:ascii="Calibri Light" w:hAnsi="Calibri Light" w:cs="Arial"/>
          <w:szCs w:val="24"/>
          <w:lang w:val="en-GB" w:eastAsia="en-GB"/>
        </w:rPr>
        <w:t xml:space="preserve">The </w:t>
      </w:r>
      <w:r w:rsidRPr="001E77A1">
        <w:rPr>
          <w:rFonts w:ascii="Calibri Light" w:hAnsi="Calibri Light" w:cs="Arial"/>
          <w:b/>
          <w:szCs w:val="24"/>
          <w:lang w:val="en-GB" w:eastAsia="en-GB"/>
        </w:rPr>
        <w:t>co-financing</w:t>
      </w:r>
      <w:r w:rsidRPr="001E77A1">
        <w:rPr>
          <w:rFonts w:ascii="Calibri Light" w:hAnsi="Calibri Light" w:cs="Arial"/>
          <w:szCs w:val="24"/>
          <w:lang w:val="en-GB" w:eastAsia="en-GB"/>
        </w:rPr>
        <w:t xml:space="preserve"> shall be of </w:t>
      </w:r>
      <w:r w:rsidRPr="001E77A1">
        <w:rPr>
          <w:rFonts w:ascii="Calibri Light" w:hAnsi="Calibri Light" w:cs="Arial"/>
          <w:b/>
          <w:bCs/>
          <w:szCs w:val="24"/>
          <w:lang w:val="en-GB" w:eastAsia="en-GB"/>
        </w:rPr>
        <w:t>at least 10%</w:t>
      </w:r>
      <w:r w:rsidRPr="001E77A1">
        <w:rPr>
          <w:rFonts w:ascii="Calibri Light" w:hAnsi="Calibri Light" w:cs="Arial"/>
          <w:szCs w:val="24"/>
          <w:lang w:val="en-GB" w:eastAsia="en-GB"/>
        </w:rPr>
        <w:t xml:space="preserve"> of the total eligible costs of the project</w:t>
      </w:r>
      <w:r w:rsidR="006A56CD">
        <w:rPr>
          <w:rFonts w:ascii="Calibri Light" w:hAnsi="Calibri Light" w:cs="Arial"/>
          <w:szCs w:val="24"/>
          <w:lang w:val="en" w:eastAsia="en-GB"/>
        </w:rPr>
        <w:t xml:space="preserve"> </w:t>
      </w:r>
      <w:r w:rsidRPr="001E77A1">
        <w:rPr>
          <w:rFonts w:ascii="Calibri Light" w:hAnsi="Calibri Light" w:cs="Arial"/>
          <w:szCs w:val="24"/>
          <w:lang w:val="en-GB" w:eastAsia="en-GB"/>
        </w:rPr>
        <w:t>and shall be provided by all partners in the project receiving a financial support from the Programme</w:t>
      </w:r>
      <w:proofErr w:type="gramStart"/>
      <w:r w:rsidR="006A56CD">
        <w:rPr>
          <w:rFonts w:ascii="Calibri Light" w:hAnsi="Calibri Light" w:cs="Arial"/>
          <w:szCs w:val="24"/>
          <w:lang w:val="en-GB" w:eastAsia="en-GB"/>
        </w:rPr>
        <w:t xml:space="preserve">, </w:t>
      </w:r>
      <w:r w:rsidRPr="001E77A1">
        <w:rPr>
          <w:rFonts w:ascii="Calibri Light" w:hAnsi="Calibri Light" w:cs="Arial"/>
          <w:szCs w:val="24"/>
          <w:lang w:val="en-GB" w:eastAsia="en-GB"/>
        </w:rPr>
        <w:t>.</w:t>
      </w:r>
      <w:proofErr w:type="gramEnd"/>
      <w:r w:rsidRPr="001E77A1">
        <w:rPr>
          <w:rFonts w:ascii="Trebuchet MS" w:hAnsi="Trebuchet MS"/>
          <w:bCs/>
          <w:snapToGrid w:val="0"/>
          <w:szCs w:val="24"/>
          <w:lang w:val="en-GB"/>
        </w:rPr>
        <w:t xml:space="preserve"> </w:t>
      </w:r>
    </w:p>
    <w:p w14:paraId="1D1EE3F2" w14:textId="77777777" w:rsidR="00FF0294" w:rsidRPr="00FF0294" w:rsidRDefault="00FF0294" w:rsidP="00FF0294">
      <w:pPr>
        <w:tabs>
          <w:tab w:val="left" w:pos="9498"/>
        </w:tabs>
        <w:spacing w:before="120" w:after="120" w:line="240" w:lineRule="auto"/>
        <w:jc w:val="both"/>
        <w:rPr>
          <w:rFonts w:ascii="Calibri Light" w:hAnsi="Calibri Light" w:cs="Arial"/>
          <w:bCs/>
          <w:szCs w:val="24"/>
          <w:lang w:eastAsia="en-GB"/>
        </w:rPr>
      </w:pPr>
      <w:r w:rsidRPr="00FF0294">
        <w:rPr>
          <w:rFonts w:ascii="Calibri Light" w:hAnsi="Calibri Light" w:cs="Arial"/>
          <w:bCs/>
          <w:szCs w:val="24"/>
          <w:lang w:eastAsia="en-GB"/>
        </w:rPr>
        <w:t xml:space="preserve">Co-financing ensured by </w:t>
      </w:r>
      <w:r w:rsidR="00681D85">
        <w:rPr>
          <w:rFonts w:ascii="Calibri Light" w:hAnsi="Calibri Light" w:cs="Arial"/>
          <w:bCs/>
          <w:szCs w:val="24"/>
          <w:lang w:eastAsia="en-GB"/>
        </w:rPr>
        <w:t xml:space="preserve">each </w:t>
      </w:r>
      <w:r w:rsidR="00352BD5">
        <w:rPr>
          <w:rFonts w:ascii="Calibri Light" w:hAnsi="Calibri Light" w:cs="Arial"/>
          <w:bCs/>
          <w:szCs w:val="24"/>
          <w:lang w:eastAsia="en-GB"/>
        </w:rPr>
        <w:t>partner</w:t>
      </w:r>
      <w:r w:rsidRPr="00FF0294">
        <w:rPr>
          <w:rFonts w:ascii="Calibri Light" w:hAnsi="Calibri Light" w:cs="Arial"/>
          <w:bCs/>
          <w:szCs w:val="24"/>
          <w:lang w:eastAsia="en-GB"/>
        </w:rPr>
        <w:t xml:space="preserve"> should represent </w:t>
      </w:r>
      <w:r w:rsidR="00681D85" w:rsidRPr="009C193D">
        <w:rPr>
          <w:rFonts w:ascii="Calibri Light" w:hAnsi="Calibri Light" w:cs="Arial"/>
          <w:b/>
          <w:szCs w:val="24"/>
          <w:lang w:eastAsia="en-GB"/>
        </w:rPr>
        <w:t xml:space="preserve">at least </w:t>
      </w:r>
      <w:r w:rsidRPr="009C193D">
        <w:rPr>
          <w:rFonts w:ascii="Calibri Light" w:hAnsi="Calibri Light" w:cs="Arial"/>
          <w:b/>
          <w:szCs w:val="24"/>
          <w:lang w:eastAsia="en-GB"/>
        </w:rPr>
        <w:t>10%</w:t>
      </w:r>
      <w:r w:rsidRPr="00FF0294">
        <w:rPr>
          <w:rFonts w:ascii="Calibri Light" w:hAnsi="Calibri Light" w:cs="Arial"/>
          <w:bCs/>
          <w:szCs w:val="24"/>
          <w:lang w:eastAsia="en-GB"/>
        </w:rPr>
        <w:t xml:space="preserve"> of their</w:t>
      </w:r>
      <w:r w:rsidR="00681D85">
        <w:rPr>
          <w:rFonts w:ascii="Calibri Light" w:hAnsi="Calibri Light" w:cs="Arial"/>
          <w:bCs/>
          <w:szCs w:val="24"/>
          <w:lang w:eastAsia="en-GB"/>
        </w:rPr>
        <w:t xml:space="preserve"> own</w:t>
      </w:r>
      <w:r w:rsidRPr="00FF0294">
        <w:rPr>
          <w:rFonts w:ascii="Calibri Light" w:hAnsi="Calibri Light" w:cs="Arial"/>
          <w:bCs/>
          <w:szCs w:val="24"/>
          <w:lang w:eastAsia="en-GB"/>
        </w:rPr>
        <w:t xml:space="preserve"> eligible expenditure.</w:t>
      </w:r>
    </w:p>
    <w:p w14:paraId="451B73C9" w14:textId="77777777" w:rsidR="00B378C5" w:rsidRPr="001E77A1" w:rsidRDefault="00B378C5" w:rsidP="001E77A1">
      <w:pPr>
        <w:tabs>
          <w:tab w:val="left" w:pos="9498"/>
        </w:tabs>
        <w:spacing w:before="120" w:after="120" w:line="240" w:lineRule="auto"/>
        <w:jc w:val="both"/>
        <w:rPr>
          <w:rFonts w:ascii="Calibri Light" w:hAnsi="Calibri Light" w:cs="Arial"/>
          <w:bCs/>
          <w:szCs w:val="24"/>
          <w:lang w:eastAsia="en-GB"/>
        </w:rPr>
      </w:pPr>
    </w:p>
    <w:p w14:paraId="4935BAB0" w14:textId="77777777" w:rsidR="00FF2967" w:rsidRPr="00F446C9" w:rsidRDefault="00FF2967" w:rsidP="00FF2967">
      <w:pPr>
        <w:pStyle w:val="Text1"/>
        <w:spacing w:before="120" w:after="120"/>
        <w:ind w:left="5760" w:right="148" w:firstLine="630"/>
        <w:jc w:val="right"/>
        <w:rPr>
          <w:rFonts w:ascii="Calibri Light" w:hAnsi="Calibri Light" w:cs="Calibri Light"/>
          <w:b/>
          <w:smallCaps/>
          <w:color w:val="7030A0"/>
          <w:szCs w:val="24"/>
        </w:rPr>
      </w:pP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ab/>
        <w:t xml:space="preserve">TAKE NOTE THAT </w:t>
      </w:r>
    </w:p>
    <w:p w14:paraId="2D47D585" w14:textId="77777777" w:rsidR="00EF7F3F" w:rsidRDefault="004A2F28" w:rsidP="001D08DB">
      <w:pPr>
        <w:shd w:val="clear" w:color="auto" w:fill="CCCCFF"/>
        <w:tabs>
          <w:tab w:val="num" w:pos="567"/>
          <w:tab w:val="left" w:pos="9498"/>
        </w:tabs>
        <w:autoSpaceDE w:val="0"/>
        <w:autoSpaceDN w:val="0"/>
        <w:adjustRightInd w:val="0"/>
        <w:spacing w:before="120" w:after="120"/>
        <w:ind w:left="90" w:right="148"/>
        <w:jc w:val="both"/>
        <w:rPr>
          <w:rFonts w:ascii="Calibri Light" w:hAnsi="Calibri Light" w:cs="Calibri Light"/>
          <w:szCs w:val="24"/>
          <w:lang w:eastAsia="en-GB"/>
        </w:rPr>
      </w:pPr>
      <w:r>
        <w:rPr>
          <w:rFonts w:ascii="Calibri Light" w:hAnsi="Calibri Light" w:cs="Calibri Light"/>
          <w:szCs w:val="24"/>
          <w:shd w:val="clear" w:color="auto" w:fill="CCCCFF"/>
          <w:lang w:eastAsia="en-GB"/>
        </w:rPr>
        <w:t>Each p</w:t>
      </w:r>
      <w:r w:rsidR="001D08DB" w:rsidRPr="00FA6478">
        <w:rPr>
          <w:rFonts w:ascii="Calibri Light" w:hAnsi="Calibri Light" w:cs="Calibri Light"/>
          <w:szCs w:val="24"/>
          <w:shd w:val="clear" w:color="auto" w:fill="CCCCFF"/>
          <w:lang w:eastAsia="en-GB"/>
        </w:rPr>
        <w:t xml:space="preserve">roject partner will include </w:t>
      </w:r>
      <w:r>
        <w:rPr>
          <w:rFonts w:ascii="Calibri Light" w:hAnsi="Calibri Light" w:cs="Calibri Light"/>
          <w:szCs w:val="24"/>
          <w:shd w:val="clear" w:color="auto" w:fill="CCCCFF"/>
          <w:lang w:eastAsia="en-GB"/>
        </w:rPr>
        <w:t xml:space="preserve">the eligible </w:t>
      </w:r>
      <w:r w:rsidR="00444416" w:rsidRPr="00FA6478">
        <w:rPr>
          <w:rFonts w:ascii="Calibri Light" w:hAnsi="Calibri Light" w:cs="Calibri Light"/>
          <w:szCs w:val="24"/>
          <w:shd w:val="clear" w:color="auto" w:fill="CCCCFF"/>
          <w:lang w:eastAsia="en-GB"/>
        </w:rPr>
        <w:t>expenditure</w:t>
      </w:r>
      <w:r w:rsidR="001D08DB" w:rsidRPr="00FA6478">
        <w:rPr>
          <w:rFonts w:ascii="Calibri Light" w:hAnsi="Calibri Light" w:cs="Calibri Light"/>
          <w:szCs w:val="24"/>
          <w:shd w:val="clear" w:color="auto" w:fill="CCCCFF"/>
          <w:lang w:eastAsia="en-GB"/>
        </w:rPr>
        <w:t xml:space="preserve"> for their share of activities in the individual budgets,</w:t>
      </w:r>
      <w:r w:rsidR="00101B20">
        <w:rPr>
          <w:rFonts w:ascii="Calibri Light" w:hAnsi="Calibri Light" w:cs="Calibri Light"/>
          <w:szCs w:val="24"/>
          <w:shd w:val="clear" w:color="auto" w:fill="CCCCFF"/>
          <w:lang w:eastAsia="en-GB"/>
        </w:rPr>
        <w:t xml:space="preserve"> in the total value</w:t>
      </w:r>
      <w:r w:rsidR="001D08DB" w:rsidRPr="00FA6478">
        <w:rPr>
          <w:rFonts w:ascii="Calibri Light" w:hAnsi="Calibri Light" w:cs="Calibri Light"/>
          <w:szCs w:val="24"/>
          <w:shd w:val="clear" w:color="auto" w:fill="CCCCFF"/>
          <w:lang w:eastAsia="en-GB"/>
        </w:rPr>
        <w:t xml:space="preserve"> comprising </w:t>
      </w:r>
      <w:r w:rsidR="001D08DB" w:rsidRPr="00FA6478">
        <w:rPr>
          <w:rFonts w:ascii="Calibri Light" w:hAnsi="Calibri Light" w:cs="Calibri Light"/>
          <w:b/>
          <w:szCs w:val="24"/>
          <w:shd w:val="clear" w:color="auto" w:fill="CCCCFF"/>
          <w:lang w:eastAsia="en-GB"/>
        </w:rPr>
        <w:t xml:space="preserve">both </w:t>
      </w:r>
      <w:r w:rsidR="00101B20">
        <w:rPr>
          <w:rFonts w:ascii="Calibri Light" w:hAnsi="Calibri Light" w:cs="Calibri Light"/>
          <w:b/>
          <w:szCs w:val="24"/>
          <w:shd w:val="clear" w:color="auto" w:fill="CCCCFF"/>
          <w:lang w:eastAsia="en-GB"/>
        </w:rPr>
        <w:t>the</w:t>
      </w:r>
      <w:r w:rsidR="001D08DB" w:rsidRPr="00FA6478">
        <w:rPr>
          <w:rFonts w:ascii="Calibri Light" w:hAnsi="Calibri Light" w:cs="Calibri Light"/>
          <w:b/>
          <w:szCs w:val="24"/>
          <w:shd w:val="clear" w:color="auto" w:fill="CCCCFF"/>
          <w:lang w:eastAsia="en-GB"/>
        </w:rPr>
        <w:t xml:space="preserve"> grant and the co-financing</w:t>
      </w:r>
      <w:r w:rsidR="001D08DB" w:rsidRPr="00FA6478">
        <w:rPr>
          <w:rFonts w:ascii="Calibri Light" w:hAnsi="Calibri Light" w:cs="Calibri Light"/>
          <w:szCs w:val="24"/>
          <w:shd w:val="clear" w:color="auto" w:fill="CCCCFF"/>
          <w:lang w:eastAsia="en-GB"/>
        </w:rPr>
        <w:t>.</w:t>
      </w:r>
      <w:r w:rsidR="005C058C">
        <w:rPr>
          <w:rFonts w:ascii="Calibri Light" w:hAnsi="Calibri Light" w:cs="Calibri Light"/>
          <w:szCs w:val="24"/>
          <w:lang w:eastAsia="en-GB"/>
        </w:rPr>
        <w:t xml:space="preserve"> </w:t>
      </w:r>
    </w:p>
    <w:p w14:paraId="37D71227" w14:textId="77777777" w:rsidR="00EA7462" w:rsidRDefault="00EA7462" w:rsidP="00EF7F3F">
      <w:pPr>
        <w:tabs>
          <w:tab w:val="left" w:pos="9498"/>
        </w:tabs>
        <w:spacing w:before="120" w:after="120"/>
        <w:ind w:left="90" w:right="148"/>
        <w:jc w:val="both"/>
        <w:rPr>
          <w:rFonts w:ascii="Calibri Light" w:hAnsi="Calibri Light" w:cs="Calibri Light"/>
          <w:b/>
          <w:szCs w:val="24"/>
        </w:rPr>
      </w:pPr>
    </w:p>
    <w:p w14:paraId="50E03CE8" w14:textId="77777777" w:rsidR="00EF7F3F" w:rsidRPr="00FA6478" w:rsidRDefault="00EF7F3F" w:rsidP="00EF7F3F">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b/>
          <w:szCs w:val="24"/>
        </w:rPr>
        <w:t xml:space="preserve">Co-financing for </w:t>
      </w:r>
      <w:r w:rsidR="008F27C5" w:rsidRPr="00FA6478">
        <w:rPr>
          <w:rFonts w:ascii="Calibri Light" w:hAnsi="Calibri Light" w:cs="Calibri Light"/>
          <w:b/>
          <w:szCs w:val="24"/>
        </w:rPr>
        <w:t xml:space="preserve">the </w:t>
      </w:r>
      <w:r w:rsidRPr="00FA6478">
        <w:rPr>
          <w:rFonts w:ascii="Calibri Light" w:hAnsi="Calibri Light" w:cs="Calibri Light"/>
          <w:b/>
          <w:szCs w:val="24"/>
        </w:rPr>
        <w:t>Romanian beneficiaries</w:t>
      </w:r>
    </w:p>
    <w:p w14:paraId="458D68D9" w14:textId="77777777" w:rsidR="00E74105" w:rsidRDefault="00EC5D5F" w:rsidP="00EC5D5F">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For the Romanian beneficiaries, </w:t>
      </w:r>
      <w:r w:rsidR="00565759" w:rsidRPr="00FA6478">
        <w:rPr>
          <w:rFonts w:ascii="Calibri Light" w:hAnsi="Calibri Light" w:cs="Calibri Light"/>
          <w:b/>
          <w:i/>
          <w:szCs w:val="24"/>
        </w:rPr>
        <w:t>Law</w:t>
      </w:r>
      <w:r w:rsidRPr="00FA6478">
        <w:rPr>
          <w:rFonts w:ascii="Calibri Light" w:hAnsi="Calibri Light" w:cs="Calibri Light"/>
          <w:b/>
          <w:i/>
          <w:szCs w:val="24"/>
        </w:rPr>
        <w:t xml:space="preserve"> no. 231 of July 19, 2022 regarding the management and use of Interreg funds and the national public contribution, for the "European Territorial Cooperation" objective, in the period 2021-2027</w:t>
      </w:r>
      <w:r w:rsidRPr="00FA6478">
        <w:rPr>
          <w:rFonts w:ascii="Calibri Light" w:hAnsi="Calibri Light" w:cs="Calibri Light"/>
          <w:szCs w:val="24"/>
        </w:rPr>
        <w:t>,</w:t>
      </w:r>
      <w:r w:rsidR="00E175CC">
        <w:rPr>
          <w:rFonts w:ascii="Calibri Light" w:hAnsi="Calibri Light" w:cs="Calibri Light"/>
          <w:szCs w:val="24"/>
        </w:rPr>
        <w:t xml:space="preserve"> </w:t>
      </w:r>
      <w:r w:rsidR="00E175CC" w:rsidRPr="00E175CC">
        <w:rPr>
          <w:rFonts w:ascii="Calibri Light" w:hAnsi="Calibri Light" w:cs="Calibri Light"/>
          <w:szCs w:val="24"/>
          <w:lang w:val="en-GB"/>
        </w:rPr>
        <w:t>regarding the allocation of external grants and national public contribution, for the "European Territorial Cooperation" Objective, with subsequent amendments shall be applied.</w:t>
      </w:r>
    </w:p>
    <w:p w14:paraId="5CFC1B21" w14:textId="77777777" w:rsidR="007D21D2" w:rsidRPr="00FA6478" w:rsidRDefault="0030517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30" w:name="_Toc483910509"/>
      <w:bookmarkStart w:id="131" w:name="_Toc501554926"/>
      <w:bookmarkStart w:id="132" w:name="_Toc137473111"/>
      <w:bookmarkStart w:id="133" w:name="_Toc137566760"/>
      <w:bookmarkStart w:id="134" w:name="_Toc193458156"/>
      <w:r w:rsidRPr="00FA6478">
        <w:rPr>
          <w:rFonts w:ascii="Calibri Light" w:hAnsi="Calibri Light" w:cs="Calibri Light"/>
          <w:szCs w:val="24"/>
        </w:rPr>
        <w:t>1.</w:t>
      </w:r>
      <w:r w:rsidR="00C57D26">
        <w:rPr>
          <w:rFonts w:ascii="Calibri Light" w:hAnsi="Calibri Light" w:cs="Calibri Light"/>
          <w:szCs w:val="24"/>
        </w:rPr>
        <w:t>5</w:t>
      </w:r>
      <w:r w:rsidRPr="00FA6478">
        <w:rPr>
          <w:rFonts w:ascii="Calibri Light" w:hAnsi="Calibri Light" w:cs="Calibri Light"/>
          <w:szCs w:val="24"/>
        </w:rPr>
        <w:t xml:space="preserve"> </w:t>
      </w:r>
      <w:r w:rsidRPr="00FA6478">
        <w:rPr>
          <w:rFonts w:ascii="Calibri Light" w:hAnsi="Calibri Light" w:cs="Calibri Light"/>
          <w:szCs w:val="24"/>
        </w:rPr>
        <w:tab/>
      </w:r>
      <w:r w:rsidR="007D21D2" w:rsidRPr="00FA6478">
        <w:rPr>
          <w:rFonts w:ascii="Calibri Light" w:hAnsi="Calibri Light" w:cs="Calibri Light"/>
          <w:szCs w:val="24"/>
        </w:rPr>
        <w:t>State aid rules</w:t>
      </w:r>
      <w:bookmarkEnd w:id="130"/>
      <w:bookmarkEnd w:id="131"/>
      <w:bookmarkEnd w:id="132"/>
      <w:bookmarkEnd w:id="133"/>
      <w:bookmarkEnd w:id="134"/>
      <w:r w:rsidR="007D21D2" w:rsidRPr="00FA6478">
        <w:rPr>
          <w:rFonts w:ascii="Calibri Light" w:hAnsi="Calibri Light" w:cs="Calibri Light"/>
          <w:szCs w:val="24"/>
        </w:rPr>
        <w:t xml:space="preserve"> </w:t>
      </w:r>
    </w:p>
    <w:p w14:paraId="4EA9BA12" w14:textId="77777777"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35" w:name="_Toc483910510"/>
      <w:bookmarkStart w:id="136" w:name="_Toc501554927"/>
      <w:bookmarkStart w:id="137" w:name="_Toc137473112"/>
      <w:bookmarkStart w:id="138" w:name="_Toc137566761"/>
      <w:bookmarkStart w:id="139" w:name="_Toc193458157"/>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.1 </w:t>
      </w:r>
      <w:r w:rsidRPr="00FA6478">
        <w:rPr>
          <w:rFonts w:ascii="Calibri Light" w:hAnsi="Calibri Light" w:cs="Calibri Light"/>
          <w:b/>
          <w:szCs w:val="24"/>
        </w:rPr>
        <w:tab/>
        <w:t>General provisions</w:t>
      </w:r>
      <w:bookmarkEnd w:id="135"/>
      <w:bookmarkEnd w:id="136"/>
      <w:bookmarkEnd w:id="137"/>
      <w:bookmarkEnd w:id="138"/>
      <w:bookmarkEnd w:id="139"/>
    </w:p>
    <w:p w14:paraId="605432C2"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 xml:space="preserve">No state aid shall be granted under this call. </w:t>
      </w:r>
    </w:p>
    <w:p w14:paraId="192C1DBC"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4C7D864B" w14:textId="77777777" w:rsidR="00642C05" w:rsidRPr="00642C05" w:rsidRDefault="00642C05" w:rsidP="00642C05">
      <w:pPr>
        <w:tabs>
          <w:tab w:val="left" w:pos="9498"/>
        </w:tabs>
        <w:spacing w:before="120" w:after="120" w:line="240" w:lineRule="auto"/>
        <w:jc w:val="both"/>
        <w:rPr>
          <w:rFonts w:ascii="Calibri Light" w:hAnsi="Calibri Light" w:cs="Arial"/>
          <w:bCs/>
          <w:snapToGrid w:val="0"/>
          <w:szCs w:val="24"/>
          <w:lang w:val="en-GB"/>
        </w:rPr>
      </w:pPr>
      <w:r w:rsidRPr="00642C05">
        <w:rPr>
          <w:rFonts w:ascii="Calibri Light" w:hAnsi="Calibri Light" w:cs="Arial"/>
          <w:bCs/>
          <w:snapToGrid w:val="0"/>
          <w:szCs w:val="24"/>
          <w:lang w:val="en-GB"/>
        </w:rPr>
        <w:t xml:space="preserve">During the evaluation process, the issue of possible involvement of state aid relevant activities will be checked based on all information concerning partners and activities foreseen by the project. </w:t>
      </w:r>
    </w:p>
    <w:p w14:paraId="0695D2A7" w14:textId="77777777" w:rsidR="00B95981" w:rsidRDefault="00B95981" w:rsidP="00B95981">
      <w:pPr>
        <w:tabs>
          <w:tab w:val="left" w:pos="9498"/>
        </w:tabs>
        <w:spacing w:before="120" w:after="120"/>
        <w:ind w:left="90" w:right="148"/>
        <w:jc w:val="both"/>
        <w:rPr>
          <w:rFonts w:ascii="Calibri Light" w:hAnsi="Calibri Light" w:cs="Calibri Light"/>
          <w:szCs w:val="24"/>
        </w:rPr>
      </w:pPr>
    </w:p>
    <w:p w14:paraId="3CBEF742" w14:textId="77777777" w:rsidR="00455A29" w:rsidRPr="005D6DD5" w:rsidRDefault="00455A29" w:rsidP="00455A29">
      <w:pPr>
        <w:pStyle w:val="Text1"/>
        <w:spacing w:before="120" w:after="120"/>
        <w:ind w:left="90" w:right="148"/>
        <w:jc w:val="right"/>
        <w:rPr>
          <w:rFonts w:ascii="Calibri Light" w:hAnsi="Calibri Light" w:cs="Calibri Light"/>
          <w:b/>
          <w:smallCaps/>
          <w:color w:val="7030A0"/>
          <w:szCs w:val="24"/>
        </w:rPr>
      </w:pPr>
      <w:r w:rsidRPr="005D6DD5">
        <w:rPr>
          <w:rFonts w:ascii="Calibri Light" w:hAnsi="Calibri Light" w:cs="Calibri Light"/>
          <w:b/>
          <w:smallCaps/>
          <w:color w:val="7030A0"/>
          <w:szCs w:val="24"/>
        </w:rPr>
        <w:t xml:space="preserve"> </w:t>
      </w:r>
      <w:r w:rsidRPr="005D6DD5">
        <w:rPr>
          <w:rFonts w:ascii="Calibri Light" w:hAnsi="Calibri Light" w:cs="Calibri Light"/>
          <w:b/>
          <w:smallCaps/>
          <w:color w:val="7030A0"/>
          <w:szCs w:val="24"/>
        </w:rPr>
        <w:tab/>
        <w:t xml:space="preserve">TAKE NOTE THAT </w:t>
      </w:r>
    </w:p>
    <w:p w14:paraId="0520675C" w14:textId="77777777" w:rsidR="00540B1E" w:rsidRPr="00FA6478" w:rsidRDefault="00540B1E" w:rsidP="00FF2967">
      <w:pPr>
        <w:shd w:val="clear" w:color="auto" w:fill="CCCCFF"/>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Provided it contains state aid relevant activities, the project </w:t>
      </w:r>
      <w:r w:rsidRPr="00A50FF7">
        <w:rPr>
          <w:rFonts w:ascii="Calibri Light" w:hAnsi="Calibri Light"/>
          <w:b/>
        </w:rPr>
        <w:t>may be rejected</w:t>
      </w:r>
      <w:r w:rsidRPr="00FA6478">
        <w:rPr>
          <w:rFonts w:ascii="Calibri Light" w:hAnsi="Calibri Light" w:cs="Calibri Light"/>
          <w:bCs/>
          <w:szCs w:val="24"/>
        </w:rPr>
        <w:t xml:space="preserve"> in its entirety, except for those situations when an adjustment of the activities, without affecting the project objectives, is possible.</w:t>
      </w:r>
    </w:p>
    <w:p w14:paraId="4729F9BB" w14:textId="77777777"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0" w:name="_Toc483910511"/>
      <w:bookmarkStart w:id="141" w:name="_Toc501554928"/>
      <w:bookmarkStart w:id="142" w:name="_Toc137473113"/>
      <w:bookmarkStart w:id="143" w:name="_Toc137566762"/>
      <w:bookmarkStart w:id="144" w:name="_Toc193458158"/>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.2 </w:t>
      </w:r>
      <w:r w:rsidRPr="00FA6478">
        <w:rPr>
          <w:rFonts w:ascii="Calibri Light" w:hAnsi="Calibri Light" w:cs="Calibri Light"/>
          <w:b/>
          <w:szCs w:val="24"/>
        </w:rPr>
        <w:tab/>
      </w:r>
      <w:r w:rsidR="00B62493" w:rsidRPr="00FA6478">
        <w:rPr>
          <w:rFonts w:ascii="Calibri Light" w:hAnsi="Calibri Light" w:cs="Calibri Light"/>
          <w:b/>
          <w:szCs w:val="24"/>
        </w:rPr>
        <w:t xml:space="preserve">Self-assessment of the </w:t>
      </w:r>
      <w:r w:rsidRPr="00FA6478">
        <w:rPr>
          <w:rFonts w:ascii="Calibri Light" w:hAnsi="Calibri Light" w:cs="Calibri Light"/>
          <w:b/>
          <w:szCs w:val="24"/>
        </w:rPr>
        <w:t>State Aid</w:t>
      </w:r>
      <w:bookmarkEnd w:id="140"/>
      <w:bookmarkEnd w:id="141"/>
      <w:bookmarkEnd w:id="142"/>
      <w:bookmarkEnd w:id="143"/>
      <w:bookmarkEnd w:id="144"/>
      <w:r w:rsidRPr="00FA6478">
        <w:rPr>
          <w:rFonts w:ascii="Calibri Light" w:hAnsi="Calibri Light" w:cs="Calibri Light"/>
          <w:b/>
          <w:szCs w:val="24"/>
        </w:rPr>
        <w:t xml:space="preserve"> </w:t>
      </w:r>
    </w:p>
    <w:p w14:paraId="305E5573" w14:textId="77777777" w:rsidR="000F2AE0"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In order to find out if </w:t>
      </w:r>
      <w:r w:rsidR="00B62493" w:rsidRPr="00FA6478">
        <w:rPr>
          <w:rFonts w:ascii="Calibri Light" w:hAnsi="Calibri Light" w:cs="Calibri Light"/>
          <w:bCs/>
          <w:szCs w:val="24"/>
        </w:rPr>
        <w:t xml:space="preserve">the </w:t>
      </w:r>
      <w:r w:rsidRPr="00FA6478">
        <w:rPr>
          <w:rFonts w:ascii="Calibri Light" w:hAnsi="Calibri Light" w:cs="Calibri Light"/>
          <w:bCs/>
          <w:szCs w:val="24"/>
        </w:rPr>
        <w:t>project is likely to be regarded as a state aid</w:t>
      </w:r>
      <w:r w:rsidR="00C250C5" w:rsidRPr="00FA6478">
        <w:rPr>
          <w:rFonts w:ascii="Calibri Light" w:hAnsi="Calibri Light" w:cs="Calibri Light"/>
          <w:bCs/>
          <w:szCs w:val="24"/>
        </w:rPr>
        <w:t xml:space="preserve"> or containing state aid elements</w:t>
      </w:r>
      <w:r w:rsidRPr="00FA6478">
        <w:rPr>
          <w:rFonts w:ascii="Calibri Light" w:hAnsi="Calibri Light" w:cs="Calibri Light"/>
          <w:bCs/>
          <w:szCs w:val="24"/>
        </w:rPr>
        <w:t xml:space="preserve">, before </w:t>
      </w:r>
      <w:r w:rsidR="004824F2" w:rsidRPr="00FA6478">
        <w:rPr>
          <w:rFonts w:ascii="Calibri Light" w:hAnsi="Calibri Light" w:cs="Calibri Light"/>
          <w:bCs/>
          <w:szCs w:val="24"/>
        </w:rPr>
        <w:t>finalizing</w:t>
      </w:r>
      <w:r w:rsidRPr="00FA6478">
        <w:rPr>
          <w:rFonts w:ascii="Calibri Light" w:hAnsi="Calibri Light" w:cs="Calibri Light"/>
          <w:bCs/>
          <w:szCs w:val="24"/>
        </w:rPr>
        <w:t xml:space="preserve"> the development of the project and its submission, the self-assessment grid provided </w:t>
      </w:r>
      <w:r w:rsidRPr="00BB154E">
        <w:rPr>
          <w:rFonts w:ascii="Calibri Light" w:hAnsi="Calibri Light" w:cs="Calibri Light"/>
          <w:bCs/>
          <w:szCs w:val="24"/>
        </w:rPr>
        <w:t xml:space="preserve">in </w:t>
      </w:r>
      <w:r w:rsidRPr="00BB154E">
        <w:rPr>
          <w:rFonts w:ascii="Calibri Light" w:hAnsi="Calibri Light" w:cs="Calibri Light"/>
          <w:b/>
          <w:bCs/>
          <w:szCs w:val="24"/>
        </w:rPr>
        <w:t xml:space="preserve">Annex </w:t>
      </w:r>
      <w:r w:rsidR="0083745C">
        <w:rPr>
          <w:rFonts w:ascii="Calibri Light" w:hAnsi="Calibri Light" w:cs="Calibri Light"/>
          <w:b/>
          <w:bCs/>
          <w:szCs w:val="24"/>
        </w:rPr>
        <w:t>D</w:t>
      </w:r>
      <w:r w:rsidR="00543398" w:rsidRPr="00BB154E">
        <w:rPr>
          <w:rFonts w:ascii="Calibri Light" w:hAnsi="Calibri Light" w:cs="Calibri Light"/>
          <w:b/>
          <w:bCs/>
          <w:szCs w:val="24"/>
        </w:rPr>
        <w:t xml:space="preserve"> </w:t>
      </w:r>
      <w:r w:rsidRPr="00BB154E">
        <w:rPr>
          <w:rFonts w:ascii="Calibri Light" w:hAnsi="Calibri Light" w:cs="Calibri Light"/>
          <w:bCs/>
          <w:szCs w:val="24"/>
        </w:rPr>
        <w:t>of</w:t>
      </w:r>
      <w:r w:rsidRPr="00FA6478">
        <w:rPr>
          <w:rFonts w:ascii="Calibri Light" w:hAnsi="Calibri Light" w:cs="Calibri Light"/>
          <w:bCs/>
          <w:szCs w:val="24"/>
        </w:rPr>
        <w:t xml:space="preserve"> the present guidelines</w:t>
      </w:r>
      <w:r w:rsidR="008F27C5" w:rsidRPr="00FA6478">
        <w:rPr>
          <w:rFonts w:ascii="Calibri Light" w:hAnsi="Calibri Light" w:cs="Calibri Light"/>
          <w:bCs/>
          <w:szCs w:val="24"/>
        </w:rPr>
        <w:t xml:space="preserve"> is to be used</w:t>
      </w:r>
      <w:r w:rsidRPr="00FA6478">
        <w:rPr>
          <w:rFonts w:ascii="Calibri Light" w:hAnsi="Calibri Light" w:cs="Calibri Light"/>
          <w:bCs/>
          <w:szCs w:val="24"/>
        </w:rPr>
        <w:t xml:space="preserve"> and, if possible, the needed adjustments </w:t>
      </w:r>
      <w:r w:rsidR="008F27C5" w:rsidRPr="00FA6478">
        <w:rPr>
          <w:rFonts w:ascii="Calibri Light" w:hAnsi="Calibri Light" w:cs="Calibri Light"/>
          <w:bCs/>
          <w:szCs w:val="24"/>
        </w:rPr>
        <w:t xml:space="preserve">shall be made </w:t>
      </w:r>
      <w:r w:rsidR="0054071B">
        <w:rPr>
          <w:rFonts w:ascii="Calibri Light" w:hAnsi="Calibri Light" w:cs="Calibri Light"/>
          <w:bCs/>
          <w:szCs w:val="24"/>
        </w:rPr>
        <w:t>prior to submission of the application,</w:t>
      </w:r>
      <w:r w:rsidR="0054071B" w:rsidRPr="00FA6478">
        <w:rPr>
          <w:rFonts w:ascii="Calibri Light" w:hAnsi="Calibri Light" w:cs="Calibri Light"/>
          <w:bCs/>
          <w:szCs w:val="24"/>
        </w:rPr>
        <w:t xml:space="preserve"> </w:t>
      </w:r>
      <w:r w:rsidRPr="00FA6478">
        <w:rPr>
          <w:rFonts w:ascii="Calibri Light" w:hAnsi="Calibri Light" w:cs="Calibri Light"/>
          <w:bCs/>
          <w:szCs w:val="24"/>
        </w:rPr>
        <w:t>in order to remove the potentially state aid elements.</w:t>
      </w:r>
      <w:r w:rsidR="005C058C">
        <w:rPr>
          <w:rFonts w:ascii="Calibri Light" w:hAnsi="Calibri Light" w:cs="Calibri Light"/>
          <w:bCs/>
          <w:szCs w:val="24"/>
        </w:rPr>
        <w:t xml:space="preserve"> </w:t>
      </w:r>
    </w:p>
    <w:p w14:paraId="2E00E070" w14:textId="77777777" w:rsidR="001239AC"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The self-assessment </w:t>
      </w:r>
      <w:r w:rsidRPr="00603EF4">
        <w:rPr>
          <w:rFonts w:ascii="Calibri Light" w:hAnsi="Calibri Light" w:cs="Calibri Light"/>
          <w:b/>
          <w:szCs w:val="24"/>
        </w:rPr>
        <w:t>must refer to the project as a whole</w:t>
      </w:r>
      <w:r w:rsidRPr="00FA6478">
        <w:rPr>
          <w:rFonts w:ascii="Calibri Light" w:hAnsi="Calibri Light" w:cs="Calibri Light"/>
          <w:bCs/>
          <w:szCs w:val="24"/>
        </w:rPr>
        <w:t>. Con</w:t>
      </w:r>
      <w:r w:rsidR="00E66FEF" w:rsidRPr="00FA6478">
        <w:rPr>
          <w:rFonts w:ascii="Calibri Light" w:hAnsi="Calibri Light" w:cs="Calibri Light"/>
          <w:bCs/>
          <w:szCs w:val="24"/>
        </w:rPr>
        <w:t xml:space="preserve">sequently, </w:t>
      </w:r>
      <w:r w:rsidR="00B27DFA" w:rsidRPr="00B27DFA">
        <w:rPr>
          <w:rFonts w:ascii="Calibri Light" w:hAnsi="Calibri Light" w:cs="Calibri Light"/>
          <w:bCs/>
          <w:szCs w:val="24"/>
        </w:rPr>
        <w:t xml:space="preserve">only one </w:t>
      </w:r>
      <w:proofErr w:type="spellStart"/>
      <w:r w:rsidR="00B27DFA" w:rsidRPr="00B27DFA">
        <w:rPr>
          <w:rFonts w:ascii="Calibri Light" w:hAnsi="Calibri Light" w:cs="Calibri Light"/>
          <w:bCs/>
          <w:szCs w:val="24"/>
        </w:rPr>
        <w:t>self assessment</w:t>
      </w:r>
      <w:proofErr w:type="spellEnd"/>
      <w:r w:rsidR="00B27DFA" w:rsidRPr="00B27DFA">
        <w:rPr>
          <w:rFonts w:ascii="Calibri Light" w:hAnsi="Calibri Light" w:cs="Calibri Light"/>
          <w:bCs/>
          <w:szCs w:val="24"/>
        </w:rPr>
        <w:t xml:space="preserve"> will address the entire project and </w:t>
      </w:r>
      <w:r w:rsidR="00E66FEF" w:rsidRPr="00FA6478">
        <w:rPr>
          <w:rFonts w:ascii="Calibri Light" w:hAnsi="Calibri Light" w:cs="Calibri Light"/>
          <w:bCs/>
          <w:szCs w:val="24"/>
        </w:rPr>
        <w:t>when performing the state a</w:t>
      </w:r>
      <w:r w:rsidRPr="00FA6478">
        <w:rPr>
          <w:rFonts w:ascii="Calibri Light" w:hAnsi="Calibri Light" w:cs="Calibri Light"/>
          <w:bCs/>
          <w:szCs w:val="24"/>
        </w:rPr>
        <w:t xml:space="preserve">id self-assessment, the criteria </w:t>
      </w:r>
      <w:r w:rsidR="000F2AE0" w:rsidRPr="00FA6478">
        <w:rPr>
          <w:rFonts w:ascii="Calibri Light" w:hAnsi="Calibri Light" w:cs="Calibri Light"/>
          <w:bCs/>
          <w:szCs w:val="24"/>
        </w:rPr>
        <w:t xml:space="preserve">shall be applied </w:t>
      </w:r>
      <w:r w:rsidRPr="00FA6478">
        <w:rPr>
          <w:rFonts w:ascii="Calibri Light" w:hAnsi="Calibri Light" w:cs="Calibri Light"/>
          <w:bCs/>
          <w:szCs w:val="24"/>
        </w:rPr>
        <w:t xml:space="preserve">to each partner and each project activity. Moreover, </w:t>
      </w:r>
      <w:r w:rsidR="00C30EE2" w:rsidRPr="00FA6478">
        <w:rPr>
          <w:rFonts w:ascii="Calibri Light" w:hAnsi="Calibri Light" w:cs="Calibri Light"/>
          <w:bCs/>
          <w:szCs w:val="24"/>
        </w:rPr>
        <w:t>the</w:t>
      </w:r>
      <w:r w:rsidR="00B35F1E" w:rsidRPr="00FA6478">
        <w:rPr>
          <w:rFonts w:ascii="Calibri Light" w:hAnsi="Calibri Light" w:cs="Calibri Light"/>
          <w:bCs/>
          <w:szCs w:val="24"/>
        </w:rPr>
        <w:t xml:space="preserve"> </w:t>
      </w:r>
      <w:proofErr w:type="gramStart"/>
      <w:r w:rsidR="00B35F1E" w:rsidRPr="00FA6478">
        <w:rPr>
          <w:rFonts w:ascii="Calibri Light" w:hAnsi="Calibri Light" w:cs="Calibri Light"/>
          <w:bCs/>
          <w:szCs w:val="24"/>
        </w:rPr>
        <w:t xml:space="preserve">potential </w:t>
      </w:r>
      <w:r w:rsidR="00E66FEF" w:rsidRPr="00FA6478">
        <w:rPr>
          <w:rFonts w:ascii="Calibri Light" w:hAnsi="Calibri Light" w:cs="Calibri Light"/>
          <w:bCs/>
          <w:szCs w:val="24"/>
        </w:rPr>
        <w:t>”</w:t>
      </w:r>
      <w:r w:rsidRPr="00FA6478">
        <w:rPr>
          <w:rFonts w:ascii="Calibri Light" w:hAnsi="Calibri Light" w:cs="Calibri Light"/>
          <w:bCs/>
          <w:szCs w:val="24"/>
        </w:rPr>
        <w:t>indirect</w:t>
      </w:r>
      <w:proofErr w:type="gramEnd"/>
      <w:r w:rsidRPr="00FA6478">
        <w:rPr>
          <w:rFonts w:ascii="Calibri Light" w:hAnsi="Calibri Light" w:cs="Calibri Light"/>
          <w:bCs/>
          <w:szCs w:val="24"/>
        </w:rPr>
        <w:t xml:space="preserve"> advantage”</w:t>
      </w:r>
      <w:r w:rsidRPr="00FA6478">
        <w:rPr>
          <w:rFonts w:ascii="Calibri Light" w:hAnsi="Calibri Light" w:cs="Calibri Light"/>
          <w:bCs/>
          <w:szCs w:val="24"/>
          <w:vertAlign w:val="superscript"/>
        </w:rPr>
        <w:footnoteReference w:id="9"/>
      </w:r>
      <w:r w:rsidRPr="00FA6478">
        <w:rPr>
          <w:rFonts w:ascii="Calibri Light" w:hAnsi="Calibri Light" w:cs="Calibri Light"/>
          <w:bCs/>
          <w:szCs w:val="24"/>
        </w:rPr>
        <w:t xml:space="preserve"> which may occur as a result of project implementation</w:t>
      </w:r>
      <w:r w:rsidR="000F2AE0" w:rsidRPr="00FA6478">
        <w:rPr>
          <w:rFonts w:ascii="Calibri Light" w:hAnsi="Calibri Light" w:cs="Calibri Light"/>
          <w:bCs/>
          <w:szCs w:val="24"/>
        </w:rPr>
        <w:t xml:space="preserve"> must be taken into consideration</w:t>
      </w:r>
      <w:r w:rsidRPr="00FA6478">
        <w:rPr>
          <w:rFonts w:ascii="Calibri Light" w:hAnsi="Calibri Light" w:cs="Calibri Light"/>
          <w:bCs/>
          <w:szCs w:val="24"/>
        </w:rPr>
        <w:t>.</w:t>
      </w:r>
    </w:p>
    <w:p w14:paraId="72AF0359" w14:textId="77777777" w:rsidR="00B95981" w:rsidRPr="00FA6478" w:rsidRDefault="00441C8B" w:rsidP="00B95981">
      <w:pPr>
        <w:tabs>
          <w:tab w:val="left" w:pos="9498"/>
        </w:tabs>
        <w:spacing w:before="120" w:after="120"/>
        <w:ind w:left="90" w:right="148"/>
        <w:jc w:val="both"/>
        <w:rPr>
          <w:rFonts w:ascii="Calibri Light" w:hAnsi="Calibri Light" w:cs="Calibri Light"/>
          <w:szCs w:val="24"/>
        </w:rPr>
      </w:pPr>
      <w:r w:rsidRPr="00740068">
        <w:rPr>
          <w:rFonts w:ascii="Calibri Light" w:hAnsi="Calibri Light" w:cs="Calibri Light"/>
          <w:szCs w:val="24"/>
        </w:rPr>
        <w:lastRenderedPageBreak/>
        <w:t>The</w:t>
      </w:r>
      <w:r w:rsidRPr="00740068">
        <w:rPr>
          <w:rFonts w:ascii="Calibri Light" w:hAnsi="Calibri Light" w:cs="Calibri Light"/>
          <w:b/>
          <w:szCs w:val="24"/>
        </w:rPr>
        <w:t xml:space="preserve"> self-assessment grid </w:t>
      </w:r>
      <w:r w:rsidR="00C8557D" w:rsidRPr="00740068">
        <w:rPr>
          <w:rFonts w:ascii="Calibri Light" w:hAnsi="Calibri Light" w:cs="Calibri Light"/>
          <w:b/>
          <w:szCs w:val="24"/>
        </w:rPr>
        <w:t>(Annex</w:t>
      </w:r>
      <w:r w:rsidR="00E15F09" w:rsidRPr="00740068">
        <w:rPr>
          <w:rFonts w:ascii="Calibri Light" w:hAnsi="Calibri Light" w:cs="Calibri Light"/>
          <w:b/>
          <w:szCs w:val="24"/>
        </w:rPr>
        <w:t xml:space="preserve"> </w:t>
      </w:r>
      <w:r w:rsidR="0083745C">
        <w:rPr>
          <w:rFonts w:ascii="Calibri Light" w:hAnsi="Calibri Light" w:cs="Calibri Light"/>
          <w:b/>
          <w:szCs w:val="24"/>
        </w:rPr>
        <w:t>D</w:t>
      </w:r>
      <w:r w:rsidR="00C8557D" w:rsidRPr="00740068">
        <w:rPr>
          <w:rFonts w:ascii="Calibri Light" w:hAnsi="Calibri Light" w:cs="Calibri Light"/>
          <w:b/>
          <w:szCs w:val="24"/>
        </w:rPr>
        <w:t xml:space="preserve">) </w:t>
      </w:r>
      <w:r w:rsidRPr="00740068">
        <w:rPr>
          <w:rFonts w:ascii="Calibri Light" w:hAnsi="Calibri Light" w:cs="Calibri Light"/>
          <w:szCs w:val="24"/>
        </w:rPr>
        <w:t>contains f</w:t>
      </w:r>
      <w:r w:rsidR="00B95981" w:rsidRPr="00740068">
        <w:rPr>
          <w:rFonts w:ascii="Calibri Light" w:hAnsi="Calibri Light" w:cs="Calibri Light"/>
          <w:szCs w:val="24"/>
        </w:rPr>
        <w:t xml:space="preserve">ive criteria to be </w:t>
      </w:r>
      <w:r w:rsidR="00213475" w:rsidRPr="00740068">
        <w:rPr>
          <w:rFonts w:ascii="Calibri Light" w:hAnsi="Calibri Light" w:cs="Calibri Light"/>
          <w:szCs w:val="24"/>
        </w:rPr>
        <w:t xml:space="preserve">duly </w:t>
      </w:r>
      <w:r w:rsidR="00B95981" w:rsidRPr="00740068">
        <w:rPr>
          <w:rFonts w:ascii="Calibri Light" w:hAnsi="Calibri Light" w:cs="Calibri Light"/>
          <w:szCs w:val="24"/>
        </w:rPr>
        <w:t xml:space="preserve">considered when assessing the potential involvement of state aid </w:t>
      </w:r>
      <w:r w:rsidR="00213475" w:rsidRPr="00740068">
        <w:rPr>
          <w:rFonts w:ascii="Calibri Light" w:hAnsi="Calibri Light" w:cs="Calibri Light"/>
          <w:szCs w:val="24"/>
        </w:rPr>
        <w:t xml:space="preserve">elements </w:t>
      </w:r>
      <w:r w:rsidR="00B95981" w:rsidRPr="00740068">
        <w:rPr>
          <w:rFonts w:ascii="Calibri Light" w:hAnsi="Calibri Light" w:cs="Calibri Light"/>
          <w:szCs w:val="24"/>
        </w:rPr>
        <w:t>in a project:</w:t>
      </w:r>
    </w:p>
    <w:p w14:paraId="3F20654B" w14:textId="77777777" w:rsidR="00B95981" w:rsidRPr="00FA6478" w:rsidRDefault="00B95981" w:rsidP="009C193D">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Are public resources involved?</w:t>
      </w:r>
    </w:p>
    <w:p w14:paraId="58DAC0BE" w14:textId="77777777" w:rsidR="00B95981" w:rsidRPr="00FA6478" w:rsidRDefault="005C058C" w:rsidP="00535E8F">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Are public resources granted selectively to the </w:t>
      </w:r>
      <w:r w:rsidR="00B87213" w:rsidRPr="00FA6478">
        <w:rPr>
          <w:rFonts w:ascii="Calibri Light" w:hAnsi="Calibri Light" w:cs="Calibri Light"/>
          <w:color w:val="000000"/>
          <w:szCs w:val="24"/>
        </w:rPr>
        <w:t>partners</w:t>
      </w:r>
      <w:r w:rsidR="00B95981" w:rsidRPr="00FA6478">
        <w:rPr>
          <w:rFonts w:ascii="Calibri Light" w:hAnsi="Calibri Light" w:cs="Calibri Light"/>
          <w:color w:val="000000"/>
          <w:szCs w:val="24"/>
        </w:rPr>
        <w:t>?</w:t>
      </w:r>
    </w:p>
    <w:p w14:paraId="5B211256"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Is </w:t>
      </w:r>
      <w:r w:rsidR="000555F0" w:rsidRPr="00FA6478">
        <w:rPr>
          <w:rFonts w:ascii="Calibri Light" w:hAnsi="Calibri Light" w:cs="Calibri Light"/>
          <w:color w:val="000000"/>
          <w:szCs w:val="24"/>
        </w:rPr>
        <w:t xml:space="preserve">any of </w:t>
      </w:r>
      <w:r w:rsidR="00B95981" w:rsidRPr="00FA6478">
        <w:rPr>
          <w:rFonts w:ascii="Calibri Light" w:hAnsi="Calibri Light" w:cs="Calibri Light"/>
          <w:color w:val="000000"/>
          <w:szCs w:val="24"/>
        </w:rPr>
        <w:t xml:space="preserve">the </w:t>
      </w:r>
      <w:r w:rsidR="00FA47E9" w:rsidRPr="00FA6478">
        <w:rPr>
          <w:rFonts w:ascii="Calibri Light" w:hAnsi="Calibri Light" w:cs="Calibri Light"/>
          <w:color w:val="000000"/>
          <w:szCs w:val="24"/>
        </w:rPr>
        <w:t>partners</w:t>
      </w:r>
      <w:r w:rsidR="000555F0" w:rsidRPr="00FA6478">
        <w:rPr>
          <w:rFonts w:ascii="Calibri Light" w:hAnsi="Calibri Light" w:cs="Calibri Light"/>
          <w:color w:val="000000"/>
          <w:szCs w:val="24"/>
        </w:rPr>
        <w:t xml:space="preserve"> of the project</w:t>
      </w:r>
      <w:r w:rsidR="00B95981" w:rsidRPr="00FA6478">
        <w:rPr>
          <w:rFonts w:ascii="Calibri Light" w:hAnsi="Calibri Light" w:cs="Calibri Light"/>
          <w:color w:val="000000"/>
          <w:szCs w:val="24"/>
        </w:rPr>
        <w:t xml:space="preserve"> an “undertaking”?</w:t>
      </w:r>
      <w:r>
        <w:rPr>
          <w:rFonts w:ascii="Calibri Light" w:hAnsi="Calibri Light" w:cs="Calibri Light"/>
          <w:color w:val="000000"/>
          <w:szCs w:val="24"/>
        </w:rPr>
        <w:t xml:space="preserve"> </w:t>
      </w:r>
    </w:p>
    <w:p w14:paraId="1EC95ADD"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Does </w:t>
      </w:r>
      <w:r w:rsidR="00F018AE" w:rsidRPr="00FA6478">
        <w:rPr>
          <w:rFonts w:ascii="Calibri Light" w:hAnsi="Calibri Light" w:cs="Calibri Light"/>
          <w:color w:val="000000"/>
          <w:szCs w:val="24"/>
        </w:rPr>
        <w:t xml:space="preserve">any </w:t>
      </w:r>
      <w:r w:rsidR="00372888" w:rsidRPr="00FA6478">
        <w:rPr>
          <w:rFonts w:ascii="Calibri Light" w:hAnsi="Calibri Light" w:cs="Calibri Light"/>
          <w:color w:val="000000"/>
          <w:szCs w:val="24"/>
        </w:rPr>
        <w:t>partner</w:t>
      </w:r>
      <w:r w:rsidR="00F018AE" w:rsidRPr="00FA6478">
        <w:rPr>
          <w:rFonts w:ascii="Calibri Light" w:hAnsi="Calibri Light" w:cs="Calibri Light"/>
          <w:color w:val="000000"/>
          <w:szCs w:val="24"/>
        </w:rPr>
        <w:t xml:space="preserve"> (“undertaking”) and/or a third party (“undertaking”) get an “economic advantage” </w:t>
      </w:r>
      <w:r w:rsidR="00B95981" w:rsidRPr="00FA6478">
        <w:rPr>
          <w:rFonts w:ascii="Calibri Light" w:hAnsi="Calibri Light" w:cs="Calibri Light"/>
          <w:color w:val="000000"/>
          <w:szCs w:val="24"/>
        </w:rPr>
        <w:t>that it could not normally get from the market?</w:t>
      </w:r>
    </w:p>
    <w:p w14:paraId="2DAFA029" w14:textId="77777777" w:rsidR="00B95981" w:rsidRPr="00FA6478" w:rsidRDefault="00B95981" w:rsidP="00275AD9">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 xml:space="preserve">Does the aid </w:t>
      </w:r>
      <w:r w:rsidR="00F018AE" w:rsidRPr="00FA6478">
        <w:rPr>
          <w:rFonts w:ascii="Calibri Light" w:hAnsi="Calibri Light" w:cs="Calibri Light"/>
          <w:color w:val="000000"/>
          <w:szCs w:val="24"/>
        </w:rPr>
        <w:t xml:space="preserve">(financing of project) </w:t>
      </w:r>
      <w:r w:rsidRPr="00FA6478">
        <w:rPr>
          <w:rFonts w:ascii="Calibri Light" w:hAnsi="Calibri Light" w:cs="Calibri Light"/>
          <w:color w:val="000000"/>
          <w:szCs w:val="24"/>
        </w:rPr>
        <w:t>distort or threatens to distort competition and trade within the European Union</w:t>
      </w:r>
      <w:r w:rsidR="00CB784F">
        <w:rPr>
          <w:rFonts w:ascii="Calibri Light" w:hAnsi="Calibri Light" w:cs="Calibri Light"/>
          <w:color w:val="000000"/>
          <w:szCs w:val="24"/>
        </w:rPr>
        <w:t xml:space="preserve"> or bet</w:t>
      </w:r>
      <w:r w:rsidR="00EF4798">
        <w:rPr>
          <w:rFonts w:ascii="Calibri Light" w:hAnsi="Calibri Light" w:cs="Calibri Light"/>
          <w:color w:val="000000"/>
          <w:szCs w:val="24"/>
        </w:rPr>
        <w:t xml:space="preserve">ween </w:t>
      </w:r>
      <w:r w:rsidR="00275AD9" w:rsidRPr="00275AD9">
        <w:rPr>
          <w:rFonts w:ascii="Calibri Light" w:hAnsi="Calibri Light" w:cs="Calibri Light"/>
          <w:color w:val="000000"/>
          <w:szCs w:val="24"/>
        </w:rPr>
        <w:t xml:space="preserve">European Union </w:t>
      </w:r>
      <w:r w:rsidR="00275AD9">
        <w:rPr>
          <w:rFonts w:ascii="Calibri Light" w:hAnsi="Calibri Light" w:cs="Calibri Light"/>
          <w:color w:val="000000"/>
          <w:szCs w:val="24"/>
        </w:rPr>
        <w:t>and Republic of Moldova?</w:t>
      </w:r>
      <w:r w:rsidR="00CB784F">
        <w:rPr>
          <w:rFonts w:ascii="Calibri Light" w:hAnsi="Calibri Light" w:cs="Calibri Light"/>
          <w:color w:val="000000"/>
          <w:szCs w:val="24"/>
        </w:rPr>
        <w:t xml:space="preserve"> </w:t>
      </w:r>
    </w:p>
    <w:p w14:paraId="45A0107F" w14:textId="77777777" w:rsidR="000225CF" w:rsidRDefault="000225CF" w:rsidP="006056E9">
      <w:pPr>
        <w:pStyle w:val="Text1"/>
        <w:spacing w:before="120" w:after="120"/>
        <w:ind w:left="5826" w:right="148"/>
        <w:jc w:val="center"/>
        <w:rPr>
          <w:rFonts w:ascii="Arial" w:hAnsi="Arial" w:cs="Arial"/>
          <w:b/>
          <w:smallCaps/>
          <w:snapToGrid w:val="0"/>
          <w:color w:val="7030A0"/>
          <w:szCs w:val="24"/>
          <w:lang w:val="en-GB"/>
        </w:rPr>
      </w:pPr>
    </w:p>
    <w:p w14:paraId="28A5BC8B" w14:textId="77777777" w:rsidR="004B2F53" w:rsidRPr="00FA6478" w:rsidRDefault="005C058C" w:rsidP="006056E9">
      <w:pPr>
        <w:pStyle w:val="Text1"/>
        <w:spacing w:before="120" w:after="120"/>
        <w:ind w:left="5826" w:right="148"/>
        <w:jc w:val="center"/>
        <w:rPr>
          <w:rFonts w:ascii="Calibri Light" w:hAnsi="Calibri Light" w:cs="Calibri Light"/>
          <w:b/>
          <w:smallCaps/>
          <w:color w:val="C00000"/>
          <w:szCs w:val="24"/>
        </w:rPr>
      </w:pPr>
      <w:r>
        <w:rPr>
          <w:rFonts w:ascii="Arial" w:hAnsi="Arial" w:cs="Arial"/>
          <w:b/>
          <w:smallCaps/>
          <w:snapToGrid w:val="0"/>
          <w:color w:val="7030A0"/>
          <w:szCs w:val="24"/>
          <w:lang w:val="en-GB"/>
        </w:rPr>
        <w:t xml:space="preserve">    </w:t>
      </w:r>
      <w:r w:rsidR="001F3A77"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793EE341" w14:textId="77777777" w:rsidR="00B95981" w:rsidRPr="00FA6478" w:rsidRDefault="00B95981" w:rsidP="006056E9">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If one of the above questions is answered NO, there is no state aid involved.</w:t>
      </w:r>
      <w:r w:rsidR="00E66FEF" w:rsidRPr="00FA6478">
        <w:rPr>
          <w:rFonts w:ascii="Calibri Light" w:hAnsi="Calibri Light" w:cs="Calibri Light"/>
          <w:szCs w:val="24"/>
        </w:rPr>
        <w:t xml:space="preserve"> </w:t>
      </w:r>
      <w:r w:rsidR="00F018AE" w:rsidRPr="00FA6478">
        <w:rPr>
          <w:rFonts w:ascii="Calibri Light" w:hAnsi="Calibri Light" w:cs="Calibri Light"/>
          <w:szCs w:val="24"/>
        </w:rPr>
        <w:t xml:space="preserve">Details on </w:t>
      </w:r>
      <w:r w:rsidR="00E66FEF" w:rsidRPr="00FA6478">
        <w:rPr>
          <w:rFonts w:ascii="Calibri Light" w:hAnsi="Calibri Light" w:cs="Calibri Light"/>
          <w:szCs w:val="24"/>
        </w:rPr>
        <w:t>h</w:t>
      </w:r>
      <w:r w:rsidRPr="00FA6478">
        <w:rPr>
          <w:rFonts w:ascii="Calibri Light" w:hAnsi="Calibri Light" w:cs="Calibri Light"/>
          <w:szCs w:val="24"/>
        </w:rPr>
        <w:t xml:space="preserve">ow to interpret </w:t>
      </w:r>
      <w:r w:rsidR="00441C8B" w:rsidRPr="00FA6478">
        <w:rPr>
          <w:rFonts w:ascii="Calibri Light" w:hAnsi="Calibri Light" w:cs="Calibri Light"/>
          <w:szCs w:val="24"/>
        </w:rPr>
        <w:t xml:space="preserve">each </w:t>
      </w:r>
      <w:r w:rsidRPr="00FA6478">
        <w:rPr>
          <w:rFonts w:ascii="Calibri Light" w:hAnsi="Calibri Light" w:cs="Calibri Light"/>
          <w:szCs w:val="24"/>
        </w:rPr>
        <w:t>criteri</w:t>
      </w:r>
      <w:r w:rsidR="00441C8B" w:rsidRPr="00FA6478">
        <w:rPr>
          <w:rFonts w:ascii="Calibri Light" w:hAnsi="Calibri Light" w:cs="Calibri Light"/>
          <w:szCs w:val="24"/>
        </w:rPr>
        <w:t>on</w:t>
      </w:r>
      <w:r w:rsidR="00E015C4" w:rsidRPr="00FA6478">
        <w:rPr>
          <w:rFonts w:ascii="Calibri Light" w:hAnsi="Calibri Light" w:cs="Calibri Light"/>
          <w:szCs w:val="24"/>
        </w:rPr>
        <w:t xml:space="preserve"> are </w:t>
      </w:r>
      <w:r w:rsidR="00E015C4" w:rsidRPr="00BB154E">
        <w:rPr>
          <w:rFonts w:ascii="Calibri Light" w:hAnsi="Calibri Light" w:cs="Calibri Light"/>
          <w:szCs w:val="24"/>
        </w:rPr>
        <w:t xml:space="preserve">presented in </w:t>
      </w:r>
      <w:r w:rsidR="00E015C4" w:rsidRPr="00BB154E">
        <w:rPr>
          <w:rFonts w:ascii="Calibri Light" w:hAnsi="Calibri Light" w:cs="Calibri Light"/>
          <w:b/>
          <w:szCs w:val="24"/>
        </w:rPr>
        <w:t>Annex</w:t>
      </w:r>
      <w:r w:rsidR="00E15F09" w:rsidRPr="00BB154E">
        <w:rPr>
          <w:rFonts w:ascii="Calibri Light" w:hAnsi="Calibri Light" w:cs="Calibri Light"/>
          <w:b/>
          <w:szCs w:val="24"/>
        </w:rPr>
        <w:t xml:space="preserve"> </w:t>
      </w:r>
      <w:proofErr w:type="spellStart"/>
      <w:r w:rsidR="0083745C">
        <w:rPr>
          <w:rFonts w:ascii="Calibri Light" w:hAnsi="Calibri Light" w:cs="Calibri Light"/>
          <w:b/>
          <w:szCs w:val="24"/>
        </w:rPr>
        <w:t>D</w:t>
      </w:r>
      <w:r w:rsidR="00F961BE" w:rsidRPr="00BB154E">
        <w:rPr>
          <w:rFonts w:ascii="Calibri Light" w:hAnsi="Calibri Light" w:cs="Calibri Light"/>
          <w:b/>
          <w:szCs w:val="24"/>
        </w:rPr>
        <w:t>_State</w:t>
      </w:r>
      <w:proofErr w:type="spellEnd"/>
      <w:r w:rsidR="00F961BE" w:rsidRPr="00BB154E">
        <w:rPr>
          <w:rFonts w:ascii="Calibri Light" w:hAnsi="Calibri Light" w:cs="Calibri Light"/>
          <w:b/>
          <w:szCs w:val="24"/>
        </w:rPr>
        <w:t xml:space="preserve"> </w:t>
      </w:r>
      <w:r w:rsidR="00A95C11">
        <w:rPr>
          <w:rFonts w:ascii="Calibri Light" w:hAnsi="Calibri Light" w:cs="Calibri Light"/>
          <w:b/>
          <w:szCs w:val="24"/>
        </w:rPr>
        <w:t>A</w:t>
      </w:r>
      <w:r w:rsidR="00F961BE" w:rsidRPr="00BB154E">
        <w:rPr>
          <w:rFonts w:ascii="Calibri Light" w:hAnsi="Calibri Light" w:cs="Calibri Light"/>
          <w:b/>
          <w:szCs w:val="24"/>
        </w:rPr>
        <w:t>id</w:t>
      </w:r>
      <w:r w:rsidR="0054071B" w:rsidRPr="00BB154E">
        <w:rPr>
          <w:rFonts w:ascii="Calibri Light" w:hAnsi="Calibri Light" w:cs="Calibri Light"/>
          <w:b/>
          <w:szCs w:val="24"/>
        </w:rPr>
        <w:t xml:space="preserve"> </w:t>
      </w:r>
      <w:proofErr w:type="spellStart"/>
      <w:r w:rsidR="0054071B" w:rsidRPr="00BB154E">
        <w:rPr>
          <w:rFonts w:ascii="Calibri Light" w:hAnsi="Calibri Light" w:cs="Calibri Light"/>
          <w:b/>
          <w:szCs w:val="24"/>
        </w:rPr>
        <w:t>Self Assessment</w:t>
      </w:r>
      <w:proofErr w:type="spellEnd"/>
      <w:r w:rsidR="00E015C4" w:rsidRPr="00BB154E">
        <w:rPr>
          <w:rFonts w:ascii="Calibri Light" w:hAnsi="Calibri Light" w:cs="Calibri Light"/>
          <w:szCs w:val="24"/>
        </w:rPr>
        <w:t>.</w:t>
      </w:r>
    </w:p>
    <w:p w14:paraId="7CA12EBE" w14:textId="77777777" w:rsidR="00B27DFA" w:rsidRDefault="00B27DFA">
      <w:pPr>
        <w:spacing w:after="0" w:line="240" w:lineRule="auto"/>
        <w:rPr>
          <w:rFonts w:ascii="Calibri Light" w:eastAsia="SimSun" w:hAnsi="Calibri Light"/>
          <w:b/>
          <w:bCs/>
          <w:smallCaps/>
          <w:color w:val="000000"/>
          <w:sz w:val="36"/>
          <w:szCs w:val="36"/>
        </w:rPr>
      </w:pPr>
      <w:bookmarkStart w:id="145" w:name="_Toc137566763"/>
    </w:p>
    <w:p w14:paraId="4E8B3239" w14:textId="77777777" w:rsidR="00B27DFA" w:rsidRDefault="00B27DFA">
      <w:pPr>
        <w:spacing w:after="0" w:line="240" w:lineRule="auto"/>
        <w:rPr>
          <w:rFonts w:ascii="Calibri Light" w:eastAsia="SimSun" w:hAnsi="Calibri Light"/>
          <w:b/>
          <w:bCs/>
          <w:smallCaps/>
          <w:color w:val="000000"/>
          <w:sz w:val="36"/>
          <w:szCs w:val="36"/>
        </w:rPr>
      </w:pPr>
      <w:r>
        <w:rPr>
          <w:rFonts w:ascii="Calibri Light" w:eastAsia="SimSun" w:hAnsi="Calibri Light"/>
          <w:b/>
          <w:bCs/>
          <w:smallCaps/>
          <w:color w:val="000000"/>
          <w:sz w:val="36"/>
          <w:szCs w:val="36"/>
        </w:rPr>
        <w:br w:type="page"/>
      </w:r>
    </w:p>
    <w:p w14:paraId="4D1290A5" w14:textId="77777777" w:rsidR="007D21D2" w:rsidRPr="00BA01DA" w:rsidRDefault="000315CE" w:rsidP="000315CE">
      <w:pPr>
        <w:pStyle w:val="Heading1"/>
        <w:numPr>
          <w:ilvl w:val="0"/>
          <w:numId w:val="0"/>
        </w:numPr>
      </w:pPr>
      <w:bookmarkStart w:id="146" w:name="_Toc193458159"/>
      <w:r w:rsidRPr="00BA01DA">
        <w:lastRenderedPageBreak/>
        <w:t xml:space="preserve">CHAPTER 2 - </w:t>
      </w:r>
      <w:r w:rsidR="00BA01DA" w:rsidRPr="00BA01DA">
        <w:t>RULES FOR THIS CALL FOR PROPOSALS</w:t>
      </w:r>
      <w:bookmarkEnd w:id="145"/>
      <w:bookmarkEnd w:id="146"/>
    </w:p>
    <w:p w14:paraId="5C43DEE9" w14:textId="77777777" w:rsidR="0099174F" w:rsidRPr="00FA6478" w:rsidRDefault="000D176E" w:rsidP="00A40C0E">
      <w:pPr>
        <w:pStyle w:val="Guidelines2"/>
        <w:shd w:val="clear" w:color="auto" w:fill="C00000"/>
        <w:spacing w:before="360" w:after="360"/>
        <w:ind w:right="144"/>
        <w:jc w:val="left"/>
        <w:outlineLvl w:val="1"/>
        <w:rPr>
          <w:rFonts w:ascii="Calibri Light" w:hAnsi="Calibri Light" w:cs="Calibri Light"/>
          <w:szCs w:val="24"/>
        </w:rPr>
      </w:pPr>
      <w:bookmarkStart w:id="147" w:name="_Toc483910512"/>
      <w:bookmarkStart w:id="148" w:name="_Toc501554929"/>
      <w:bookmarkStart w:id="149" w:name="_Toc137473114"/>
      <w:bookmarkStart w:id="150" w:name="_Toc137566764"/>
      <w:bookmarkStart w:id="151" w:name="_Toc193458160"/>
      <w:r w:rsidRPr="00FA6478">
        <w:rPr>
          <w:rFonts w:ascii="Calibri Light" w:hAnsi="Calibri Light" w:cs="Calibri Light"/>
          <w:szCs w:val="24"/>
        </w:rPr>
        <w:t xml:space="preserve">2.1 </w:t>
      </w:r>
      <w:r w:rsidRPr="00FA6478">
        <w:rPr>
          <w:rFonts w:ascii="Calibri Light" w:hAnsi="Calibri Light" w:cs="Calibri Light"/>
          <w:szCs w:val="24"/>
        </w:rPr>
        <w:tab/>
        <w:t>N</w:t>
      </w:r>
      <w:r w:rsidR="0099174F" w:rsidRPr="00FA6478">
        <w:rPr>
          <w:rFonts w:ascii="Calibri Light" w:hAnsi="Calibri Light" w:cs="Calibri Light"/>
          <w:szCs w:val="24"/>
        </w:rPr>
        <w:t xml:space="preserve">umber of </w:t>
      </w:r>
      <w:r w:rsidR="000E38E1" w:rsidRPr="00FA6478">
        <w:rPr>
          <w:rFonts w:ascii="Calibri Light" w:hAnsi="Calibri Light" w:cs="Calibri Light"/>
          <w:szCs w:val="24"/>
        </w:rPr>
        <w:t xml:space="preserve">projects </w:t>
      </w:r>
      <w:r w:rsidR="00661F6F" w:rsidRPr="00FA6478">
        <w:rPr>
          <w:rFonts w:ascii="Calibri Light" w:hAnsi="Calibri Light" w:cs="Calibri Light"/>
          <w:szCs w:val="24"/>
        </w:rPr>
        <w:t>to be submitted</w:t>
      </w:r>
      <w:bookmarkEnd w:id="147"/>
      <w:bookmarkEnd w:id="148"/>
      <w:bookmarkEnd w:id="149"/>
      <w:bookmarkEnd w:id="150"/>
      <w:bookmarkEnd w:id="151"/>
    </w:p>
    <w:p w14:paraId="32CB69BC" w14:textId="77777777" w:rsidR="00661F6F" w:rsidRPr="00FA6478" w:rsidRDefault="00796259" w:rsidP="005772F5">
      <w:pPr>
        <w:pStyle w:val="ListBullet"/>
        <w:spacing w:before="120" w:after="120"/>
        <w:ind w:left="90" w:right="148"/>
        <w:rPr>
          <w:rFonts w:ascii="Calibri Light" w:hAnsi="Calibri Light" w:cs="Calibri Light"/>
          <w:b/>
          <w:smallCaps/>
          <w:color w:val="C00000"/>
          <w:szCs w:val="24"/>
        </w:rPr>
      </w:pPr>
      <w:r w:rsidRPr="00A50FF7">
        <w:rPr>
          <w:rFonts w:ascii="Calibri Light" w:hAnsi="Calibri Light"/>
        </w:rPr>
        <w:t>No limitations</w:t>
      </w:r>
      <w:r w:rsidRPr="00A84928">
        <w:rPr>
          <w:rFonts w:ascii="Calibri Light" w:hAnsi="Calibri Light" w:cs="Arial"/>
          <w:szCs w:val="24"/>
        </w:rPr>
        <w:t xml:space="preserve"> are set for an organization to participate in several projects submitted under the present </w:t>
      </w:r>
      <w:r>
        <w:rPr>
          <w:rFonts w:ascii="Calibri Light" w:hAnsi="Calibri Light" w:cs="Arial"/>
          <w:szCs w:val="24"/>
        </w:rPr>
        <w:t>c</w:t>
      </w:r>
      <w:r w:rsidRPr="00A84928">
        <w:rPr>
          <w:rFonts w:ascii="Calibri Light" w:hAnsi="Calibri Light" w:cs="Arial"/>
          <w:szCs w:val="24"/>
        </w:rPr>
        <w:t>all for proposals</w:t>
      </w:r>
      <w:r>
        <w:rPr>
          <w:rFonts w:ascii="Calibri Light" w:hAnsi="Calibri Light" w:cs="Arial"/>
          <w:szCs w:val="24"/>
        </w:rPr>
        <w:t xml:space="preserve">. However, please make sure that </w:t>
      </w:r>
      <w:r w:rsidRPr="00A50FF7">
        <w:rPr>
          <w:rFonts w:ascii="Calibri Light" w:hAnsi="Calibri Light"/>
        </w:rPr>
        <w:t xml:space="preserve">the respective organization has the necessary operational and financial capacity to implement </w:t>
      </w:r>
      <w:r>
        <w:rPr>
          <w:rFonts w:ascii="Calibri Light" w:hAnsi="Calibri Light" w:cs="Arial"/>
          <w:szCs w:val="24"/>
        </w:rPr>
        <w:t>all the projects submitted, provided that they are all</w:t>
      </w:r>
      <w:r w:rsidRPr="00A50FF7">
        <w:rPr>
          <w:rFonts w:ascii="Calibri Light" w:hAnsi="Calibri Light"/>
        </w:rPr>
        <w:t xml:space="preserve"> selected</w:t>
      </w:r>
      <w:r w:rsidR="00260CA3">
        <w:rPr>
          <w:rFonts w:ascii="Calibri Light" w:hAnsi="Calibri Light" w:cs="Arial"/>
          <w:szCs w:val="24"/>
        </w:rPr>
        <w:t xml:space="preserve"> </w:t>
      </w:r>
      <w:proofErr w:type="gramStart"/>
      <w:r w:rsidR="00CF09E5" w:rsidRPr="00FA6478">
        <w:rPr>
          <w:rFonts w:ascii="Calibri Light" w:hAnsi="Calibri Light" w:cs="Calibri Light"/>
          <w:b/>
          <w:szCs w:val="24"/>
        </w:rPr>
        <w:t xml:space="preserve">for </w:t>
      </w:r>
      <w:r w:rsidR="00C05DB5">
        <w:rPr>
          <w:rFonts w:ascii="Calibri Light" w:hAnsi="Calibri Light" w:cs="Calibri Light"/>
          <w:b/>
          <w:szCs w:val="24"/>
        </w:rPr>
        <w:t xml:space="preserve"> contracting</w:t>
      </w:r>
      <w:proofErr w:type="gramEnd"/>
      <w:r w:rsidR="000D176E" w:rsidRPr="00FA6478">
        <w:rPr>
          <w:rFonts w:ascii="Calibri Light" w:hAnsi="Calibri Light" w:cs="Calibri Light"/>
          <w:szCs w:val="24"/>
        </w:rPr>
        <w:t xml:space="preserve">. </w:t>
      </w:r>
    </w:p>
    <w:p w14:paraId="40A42A03" w14:textId="77777777" w:rsidR="007D21D2" w:rsidRPr="00FA6478" w:rsidRDefault="00E17D8C" w:rsidP="00A40C0E">
      <w:pPr>
        <w:pStyle w:val="Guidelines2"/>
        <w:shd w:val="clear" w:color="auto" w:fill="C00000"/>
        <w:spacing w:before="360" w:after="360"/>
        <w:ind w:left="90" w:right="144"/>
        <w:jc w:val="left"/>
        <w:outlineLvl w:val="1"/>
        <w:rPr>
          <w:rFonts w:ascii="Calibri Light" w:hAnsi="Calibri Light" w:cs="Calibri Light"/>
          <w:szCs w:val="24"/>
        </w:rPr>
      </w:pPr>
      <w:bookmarkStart w:id="152" w:name="_Toc483910513"/>
      <w:bookmarkStart w:id="153" w:name="_Toc501554930"/>
      <w:bookmarkStart w:id="154" w:name="_Toc137473115"/>
      <w:bookmarkStart w:id="155" w:name="_Toc137566765"/>
      <w:bookmarkStart w:id="156" w:name="_Toc193458161"/>
      <w:r w:rsidRPr="00FA6478">
        <w:rPr>
          <w:rFonts w:ascii="Calibri Light" w:hAnsi="Calibri Light" w:cs="Calibri Light"/>
          <w:szCs w:val="24"/>
        </w:rPr>
        <w:t xml:space="preserve">2.2 </w:t>
      </w:r>
      <w:r w:rsidRPr="00FA6478">
        <w:rPr>
          <w:rFonts w:ascii="Calibri Light" w:hAnsi="Calibri Light" w:cs="Calibri Light"/>
          <w:szCs w:val="24"/>
        </w:rPr>
        <w:tab/>
      </w:r>
      <w:r w:rsidR="00917C46" w:rsidRPr="00FA6478">
        <w:rPr>
          <w:rFonts w:ascii="Calibri Light" w:hAnsi="Calibri Light" w:cs="Calibri Light"/>
          <w:szCs w:val="24"/>
        </w:rPr>
        <w:t>Lead Partner</w:t>
      </w:r>
      <w:r w:rsidR="00D8652E" w:rsidRPr="00FA6478">
        <w:rPr>
          <w:rFonts w:ascii="Calibri Light" w:hAnsi="Calibri Light" w:cs="Calibri Light"/>
          <w:szCs w:val="24"/>
        </w:rPr>
        <w:t xml:space="preserve"> and </w:t>
      </w:r>
      <w:r w:rsidR="00F622D6" w:rsidRPr="00FA6478">
        <w:rPr>
          <w:rFonts w:ascii="Calibri Light" w:hAnsi="Calibri Light" w:cs="Calibri Light"/>
          <w:szCs w:val="24"/>
        </w:rPr>
        <w:t>Partners</w:t>
      </w:r>
      <w:r w:rsidR="00EF3138" w:rsidRPr="00FA6478">
        <w:rPr>
          <w:rFonts w:ascii="Calibri Light" w:hAnsi="Calibri Light" w:cs="Calibri Light"/>
          <w:szCs w:val="24"/>
        </w:rPr>
        <w:t>. E</w:t>
      </w:r>
      <w:r w:rsidR="00D8652E" w:rsidRPr="00FA6478">
        <w:rPr>
          <w:rFonts w:ascii="Calibri Light" w:hAnsi="Calibri Light" w:cs="Calibri Light"/>
          <w:szCs w:val="24"/>
        </w:rPr>
        <w:t>ligibility requirements</w:t>
      </w:r>
      <w:bookmarkEnd w:id="152"/>
      <w:bookmarkEnd w:id="153"/>
      <w:bookmarkEnd w:id="154"/>
      <w:bookmarkEnd w:id="155"/>
      <w:bookmarkEnd w:id="156"/>
      <w:r w:rsidR="007D21D2" w:rsidRPr="00FA6478">
        <w:rPr>
          <w:rFonts w:ascii="Calibri Light" w:hAnsi="Calibri Light" w:cs="Calibri Light"/>
          <w:szCs w:val="24"/>
        </w:rPr>
        <w:t xml:space="preserve"> </w:t>
      </w:r>
    </w:p>
    <w:p w14:paraId="74EC9153" w14:textId="77777777" w:rsidR="00D17442" w:rsidRPr="00FA6478" w:rsidRDefault="00D174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57" w:name="_Toc483910514"/>
      <w:bookmarkStart w:id="158" w:name="_Toc501554931"/>
      <w:bookmarkStart w:id="159" w:name="_Toc137473116"/>
      <w:bookmarkStart w:id="160" w:name="_Toc137566766"/>
      <w:bookmarkStart w:id="161" w:name="_Toc193458162"/>
      <w:r w:rsidRPr="00FA6478">
        <w:rPr>
          <w:rFonts w:ascii="Calibri Light" w:hAnsi="Calibri Light" w:cs="Calibri Light"/>
          <w:b/>
          <w:szCs w:val="24"/>
        </w:rPr>
        <w:t xml:space="preserve">2.2.1 </w:t>
      </w:r>
      <w:r w:rsidR="00C30EE2" w:rsidRPr="00FA6478">
        <w:rPr>
          <w:rFonts w:ascii="Calibri Light" w:hAnsi="Calibri Light" w:cs="Calibri Light"/>
          <w:b/>
          <w:szCs w:val="24"/>
        </w:rPr>
        <w:tab/>
      </w:r>
      <w:r w:rsidRPr="00FA6478">
        <w:rPr>
          <w:rFonts w:ascii="Calibri Light" w:hAnsi="Calibri Light" w:cs="Calibri Light"/>
          <w:b/>
          <w:szCs w:val="24"/>
        </w:rPr>
        <w:t xml:space="preserve">Eligibility </w:t>
      </w:r>
      <w:r w:rsidR="001B68A8" w:rsidRPr="00FA6478">
        <w:rPr>
          <w:rFonts w:ascii="Calibri Light" w:hAnsi="Calibri Light" w:cs="Calibri Light"/>
          <w:b/>
          <w:szCs w:val="24"/>
        </w:rPr>
        <w:t xml:space="preserve">requirements </w:t>
      </w:r>
      <w:r w:rsidR="00A04BFC" w:rsidRPr="00FA6478">
        <w:rPr>
          <w:rFonts w:ascii="Calibri Light" w:hAnsi="Calibri Light" w:cs="Calibri Light"/>
          <w:b/>
          <w:szCs w:val="24"/>
        </w:rPr>
        <w:t>for</w:t>
      </w:r>
      <w:r w:rsidR="00544FF6" w:rsidRPr="00FA6478">
        <w:rPr>
          <w:rFonts w:ascii="Calibri Light" w:hAnsi="Calibri Light" w:cs="Calibri Light"/>
          <w:b/>
          <w:szCs w:val="24"/>
        </w:rPr>
        <w:t xml:space="preserve"> </w:t>
      </w:r>
      <w:r w:rsidR="006723B9" w:rsidRPr="00FA6478">
        <w:rPr>
          <w:rFonts w:ascii="Calibri Light" w:hAnsi="Calibri Light" w:cs="Calibri Light"/>
          <w:b/>
          <w:szCs w:val="24"/>
        </w:rPr>
        <w:t xml:space="preserve">the </w:t>
      </w:r>
      <w:r w:rsidR="00AF1ED7" w:rsidRPr="00FA6478">
        <w:rPr>
          <w:rFonts w:ascii="Calibri Light" w:hAnsi="Calibri Light" w:cs="Calibri Light"/>
          <w:b/>
          <w:szCs w:val="24"/>
        </w:rPr>
        <w:t xml:space="preserve">Lead partner </w:t>
      </w:r>
      <w:r w:rsidR="00544FF6" w:rsidRPr="00FA6478">
        <w:rPr>
          <w:rFonts w:ascii="Calibri Light" w:hAnsi="Calibri Light" w:cs="Calibri Light"/>
          <w:b/>
          <w:szCs w:val="24"/>
        </w:rPr>
        <w:t>and</w:t>
      </w:r>
      <w:r w:rsidR="00A04BFC" w:rsidRPr="00FA6478">
        <w:rPr>
          <w:rFonts w:ascii="Calibri Light" w:hAnsi="Calibri Light" w:cs="Calibri Light"/>
          <w:b/>
          <w:szCs w:val="24"/>
        </w:rPr>
        <w:t xml:space="preserve"> partners</w:t>
      </w:r>
      <w:bookmarkEnd w:id="157"/>
      <w:bookmarkEnd w:id="158"/>
      <w:bookmarkEnd w:id="159"/>
      <w:bookmarkEnd w:id="160"/>
      <w:bookmarkEnd w:id="161"/>
    </w:p>
    <w:p w14:paraId="32900DFF" w14:textId="77777777" w:rsidR="002E3EFA" w:rsidRPr="00FA6478" w:rsidRDefault="002E3EFA" w:rsidP="002E3EFA">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t xml:space="preserve">I. Each entity partner in the project shall meet the following cumulative requirements: </w:t>
      </w:r>
    </w:p>
    <w:p w14:paraId="5B75B864" w14:textId="77777777" w:rsidR="002E3EFA" w:rsidRPr="00FA6478" w:rsidRDefault="002E3EFA" w:rsidP="00AF66DA">
      <w:pPr>
        <w:pStyle w:val="ListBullet"/>
        <w:numPr>
          <w:ilvl w:val="0"/>
          <w:numId w:val="11"/>
        </w:numPr>
        <w:ind w:right="148"/>
        <w:rPr>
          <w:rFonts w:ascii="Calibri Light" w:hAnsi="Calibri Light" w:cs="Calibri Light"/>
          <w:bCs/>
          <w:szCs w:val="24"/>
        </w:rPr>
      </w:pPr>
      <w:bookmarkStart w:id="162" w:name="_Hlk133492576"/>
      <w:r w:rsidRPr="00FA6478">
        <w:rPr>
          <w:rFonts w:ascii="Calibri Light" w:hAnsi="Calibri Light" w:cs="Calibri Light"/>
          <w:szCs w:val="24"/>
        </w:rPr>
        <w:t xml:space="preserve">To be in any of the situations regarding its place of registration listed </w:t>
      </w:r>
      <w:r w:rsidR="004824F2" w:rsidRPr="00FA6478">
        <w:rPr>
          <w:rFonts w:ascii="Calibri Light" w:hAnsi="Calibri Light" w:cs="Calibri Light"/>
          <w:szCs w:val="24"/>
        </w:rPr>
        <w:t>below</w:t>
      </w:r>
      <w:r w:rsidRPr="00FA6478">
        <w:rPr>
          <w:rFonts w:ascii="Calibri Light" w:hAnsi="Calibri Light" w:cs="Calibri Light"/>
          <w:szCs w:val="24"/>
        </w:rPr>
        <w:t>:</w:t>
      </w:r>
    </w:p>
    <w:p w14:paraId="4E2FBC7A" w14:textId="77777777" w:rsidR="002E3EFA" w:rsidRPr="00FA6478" w:rsidRDefault="002E3EFA" w:rsidP="00FB7B08">
      <w:pPr>
        <w:pStyle w:val="ListBullet"/>
        <w:numPr>
          <w:ilvl w:val="0"/>
          <w:numId w:val="22"/>
        </w:numPr>
        <w:ind w:right="148"/>
        <w:rPr>
          <w:rFonts w:ascii="Calibri Light" w:hAnsi="Calibri Light" w:cs="Calibri Light"/>
          <w:bCs/>
          <w:szCs w:val="24"/>
        </w:rPr>
      </w:pPr>
      <w:r w:rsidRPr="00FA6478">
        <w:rPr>
          <w:rFonts w:ascii="Calibri Light" w:hAnsi="Calibri Light" w:cs="Calibri Light"/>
          <w:szCs w:val="24"/>
        </w:rPr>
        <w:t xml:space="preserve">Are legal entities registered and located in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namely in the Romanian counties of, </w:t>
      </w:r>
      <w:proofErr w:type="spellStart"/>
      <w:r w:rsidRPr="00FA6478">
        <w:rPr>
          <w:rFonts w:ascii="Calibri Light" w:hAnsi="Calibri Light" w:cs="Calibri Light"/>
          <w:szCs w:val="24"/>
        </w:rPr>
        <w:t>Botosani</w:t>
      </w:r>
      <w:proofErr w:type="spellEnd"/>
      <w:r w:rsidRPr="00FA6478">
        <w:rPr>
          <w:rFonts w:ascii="Calibri Light" w:hAnsi="Calibri Light" w:cs="Calibri Light"/>
          <w:szCs w:val="24"/>
        </w:rPr>
        <w:t xml:space="preserve">, </w:t>
      </w:r>
      <w:proofErr w:type="spellStart"/>
      <w:r w:rsidR="00AD2DBD" w:rsidRPr="00FA6478">
        <w:rPr>
          <w:rFonts w:ascii="Calibri Light" w:hAnsi="Calibri Light" w:cs="Calibri Light"/>
          <w:szCs w:val="24"/>
        </w:rPr>
        <w:t>Ia</w:t>
      </w:r>
      <w:proofErr w:type="spellEnd"/>
      <w:r w:rsidR="00AD2DBD" w:rsidRPr="00FA6478">
        <w:rPr>
          <w:rFonts w:ascii="Calibri Light" w:hAnsi="Calibri Light" w:cs="Calibri Light"/>
          <w:szCs w:val="24"/>
          <w:lang w:val="ro-RO"/>
        </w:rPr>
        <w:t>și, Vaslui, Galați</w:t>
      </w:r>
      <w:r w:rsidRPr="00FA6478">
        <w:rPr>
          <w:rFonts w:ascii="Calibri Light" w:hAnsi="Calibri Light" w:cs="Calibri Light"/>
          <w:szCs w:val="24"/>
        </w:rPr>
        <w:t xml:space="preserve">, or </w:t>
      </w:r>
      <w:r w:rsidR="00447504" w:rsidRPr="00FA6478">
        <w:rPr>
          <w:rFonts w:ascii="Calibri Light" w:hAnsi="Calibri Light" w:cs="Calibri Light"/>
          <w:szCs w:val="24"/>
        </w:rPr>
        <w:t>in the Republic of Moldova</w:t>
      </w:r>
      <w:r w:rsidR="003F774D">
        <w:rPr>
          <w:rStyle w:val="FootnoteReference"/>
          <w:rFonts w:cs="Calibri Light"/>
          <w:szCs w:val="24"/>
        </w:rPr>
        <w:footnoteReference w:id="10"/>
      </w:r>
      <w:r w:rsidRPr="00FA6478" w:rsidDel="00CE0B66">
        <w:rPr>
          <w:rFonts w:ascii="Calibri Light" w:hAnsi="Calibri Light" w:cs="Calibri Light"/>
          <w:b/>
          <w:szCs w:val="24"/>
        </w:rPr>
        <w:t xml:space="preserve"> </w:t>
      </w:r>
    </w:p>
    <w:p w14:paraId="185E8098" w14:textId="77777777"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legal entities registered outside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but only in conditions set at section 2.2.1.1. </w:t>
      </w:r>
    </w:p>
    <w:bookmarkEnd w:id="162"/>
    <w:p w14:paraId="7C780CC0" w14:textId="77777777"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European Groupings of Territorial Cooperation (EGTC) regardless of their place of establishment, provided that the members thereof involve partners from Romania and </w:t>
      </w:r>
      <w:r w:rsidR="00572BBC" w:rsidRPr="00FA6478">
        <w:rPr>
          <w:rFonts w:ascii="Calibri Light" w:hAnsi="Calibri Light" w:cs="Calibri Light"/>
          <w:szCs w:val="24"/>
        </w:rPr>
        <w:t>Moldova</w:t>
      </w:r>
      <w:r w:rsidRPr="00FA6478">
        <w:rPr>
          <w:rFonts w:ascii="Calibri Light" w:hAnsi="Calibri Light" w:cs="Calibri Light"/>
          <w:szCs w:val="24"/>
        </w:rPr>
        <w:t xml:space="preserve">. </w:t>
      </w:r>
    </w:p>
    <w:p w14:paraId="248E112C"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non-profit making </w:t>
      </w:r>
      <w:proofErr w:type="spellStart"/>
      <w:r w:rsidRPr="00FA6478">
        <w:rPr>
          <w:rFonts w:ascii="Calibri Light" w:hAnsi="Calibri Light" w:cs="Calibri Light"/>
          <w:szCs w:val="24"/>
        </w:rPr>
        <w:t>organisations</w:t>
      </w:r>
      <w:proofErr w:type="spellEnd"/>
      <w:r w:rsidRPr="00FA6478">
        <w:rPr>
          <w:rFonts w:ascii="Calibri Light" w:hAnsi="Calibri Light" w:cs="Calibri Light"/>
          <w:szCs w:val="24"/>
        </w:rPr>
        <w:t xml:space="preserve">, </w:t>
      </w:r>
    </w:p>
    <w:p w14:paraId="79357C5A" w14:textId="77777777" w:rsidR="002E3EFA" w:rsidRPr="00DF55C5"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directly responsible for the preparation</w:t>
      </w:r>
      <w:r w:rsidR="007D699E">
        <w:rPr>
          <w:rFonts w:ascii="Calibri Light" w:hAnsi="Calibri Light" w:cs="Calibri Light"/>
          <w:szCs w:val="24"/>
        </w:rPr>
        <w:t xml:space="preserve">, </w:t>
      </w:r>
      <w:r w:rsidRPr="00FA6478">
        <w:rPr>
          <w:rFonts w:ascii="Calibri Light" w:hAnsi="Calibri Light" w:cs="Calibri Light"/>
          <w:szCs w:val="24"/>
        </w:rPr>
        <w:t xml:space="preserve">management </w:t>
      </w:r>
      <w:r w:rsidR="007D699E">
        <w:rPr>
          <w:rFonts w:ascii="Calibri Light" w:hAnsi="Calibri Light" w:cs="Calibri Light"/>
          <w:szCs w:val="24"/>
        </w:rPr>
        <w:t xml:space="preserve">and implementation </w:t>
      </w:r>
      <w:r w:rsidRPr="00FA6478">
        <w:rPr>
          <w:rFonts w:ascii="Calibri Light" w:hAnsi="Calibri Light" w:cs="Calibri Light"/>
          <w:szCs w:val="24"/>
        </w:rPr>
        <w:t xml:space="preserve">of the project with their Partners, not acting as an intermediary, </w:t>
      </w:r>
    </w:p>
    <w:p w14:paraId="13F091D1" w14:textId="77777777" w:rsidR="00234C87" w:rsidRPr="00234C87" w:rsidRDefault="00AE1859" w:rsidP="00234C87">
      <w:pPr>
        <w:pStyle w:val="ListBullet"/>
        <w:numPr>
          <w:ilvl w:val="0"/>
          <w:numId w:val="11"/>
        </w:numPr>
        <w:ind w:right="148"/>
        <w:rPr>
          <w:rFonts w:ascii="Calibri Light" w:hAnsi="Calibri Light" w:cs="Calibri Light"/>
          <w:szCs w:val="24"/>
          <w:lang w:val="ro-RO"/>
        </w:rPr>
      </w:pPr>
      <w:r>
        <w:rPr>
          <w:rFonts w:ascii="Calibri Light" w:hAnsi="Calibri Light" w:cs="Calibri Light"/>
          <w:szCs w:val="24"/>
          <w:lang w:val="en"/>
        </w:rPr>
        <w:t xml:space="preserve"> </w:t>
      </w:r>
      <w:r w:rsidR="00234C87" w:rsidRPr="00234C87">
        <w:rPr>
          <w:rFonts w:ascii="Calibri Light" w:hAnsi="Calibri Light" w:cs="Calibri Light"/>
          <w:szCs w:val="24"/>
          <w:lang w:val="en"/>
        </w:rPr>
        <w:t>Be able to submit an annual balance sheet for the previous year, or at least a monthly balance sheet for the current year.</w:t>
      </w:r>
    </w:p>
    <w:p w14:paraId="0F16C1FD" w14:textId="77777777" w:rsidR="00DF55C5" w:rsidRPr="00243B49" w:rsidRDefault="00DF55C5" w:rsidP="00243B49">
      <w:pPr>
        <w:pStyle w:val="ListBullet"/>
        <w:ind w:left="786" w:right="148"/>
        <w:rPr>
          <w:rFonts w:ascii="Calibri Light" w:hAnsi="Calibri Light" w:cs="Calibri Light"/>
          <w:szCs w:val="24"/>
          <w:lang w:val="ro-RO"/>
        </w:rPr>
      </w:pPr>
    </w:p>
    <w:p w14:paraId="771CD030" w14:textId="77777777" w:rsidR="00234C87" w:rsidRPr="00DF55C5" w:rsidRDefault="00234C87" w:rsidP="00243B49">
      <w:pPr>
        <w:pStyle w:val="ListBullet"/>
        <w:ind w:left="786" w:right="148"/>
        <w:rPr>
          <w:rFonts w:ascii="Calibri Light" w:hAnsi="Calibri Light" w:cs="Calibri Light"/>
          <w:szCs w:val="24"/>
          <w:lang w:val="ro-RO"/>
        </w:rPr>
      </w:pPr>
    </w:p>
    <w:p w14:paraId="276BB401" w14:textId="77777777" w:rsidR="002E3EFA" w:rsidRPr="00E47EA8" w:rsidRDefault="002E3EFA" w:rsidP="00DE7C8C">
      <w:pPr>
        <w:pStyle w:val="ListBullet"/>
        <w:numPr>
          <w:ilvl w:val="0"/>
          <w:numId w:val="11"/>
        </w:numPr>
        <w:ind w:right="148"/>
        <w:rPr>
          <w:rFonts w:ascii="Calibri Light" w:hAnsi="Calibri Light" w:cs="Calibri Light"/>
          <w:bCs/>
          <w:szCs w:val="24"/>
        </w:rPr>
      </w:pPr>
      <w:r w:rsidRPr="00DE7C8C">
        <w:rPr>
          <w:rFonts w:ascii="Calibri Light" w:hAnsi="Calibri Light" w:cs="Calibri Light"/>
          <w:szCs w:val="24"/>
        </w:rPr>
        <w:t xml:space="preserve">Have stable and sufficient sources of finance to ensure the continuity of the </w:t>
      </w:r>
      <w:proofErr w:type="spellStart"/>
      <w:r w:rsidRPr="00DE7C8C">
        <w:rPr>
          <w:rFonts w:ascii="Calibri Light" w:hAnsi="Calibri Light" w:cs="Calibri Light"/>
          <w:szCs w:val="24"/>
        </w:rPr>
        <w:t>organisations</w:t>
      </w:r>
      <w:proofErr w:type="spellEnd"/>
      <w:r w:rsidRPr="00DE7C8C">
        <w:rPr>
          <w:rFonts w:ascii="Calibri Light" w:hAnsi="Calibri Light" w:cs="Calibri Light"/>
          <w:szCs w:val="24"/>
        </w:rPr>
        <w:t xml:space="preserve"> throughout the project duration, </w:t>
      </w:r>
      <w:r w:rsidRPr="00E47EA8">
        <w:rPr>
          <w:rFonts w:ascii="Calibri Light" w:hAnsi="Calibri Light" w:cs="Calibri Light"/>
          <w:szCs w:val="24"/>
        </w:rPr>
        <w:t>to play a part in co-financing it and to ensure the needed cash</w:t>
      </w:r>
      <w:r w:rsidR="009B796A" w:rsidRPr="00DE7C8C">
        <w:rPr>
          <w:rFonts w:ascii="Calibri Light" w:hAnsi="Calibri Light" w:cs="Calibri Light"/>
          <w:szCs w:val="24"/>
        </w:rPr>
        <w:t>-</w:t>
      </w:r>
      <w:proofErr w:type="gramStart"/>
      <w:r w:rsidRPr="00DE7C8C">
        <w:rPr>
          <w:rFonts w:ascii="Calibri Light" w:hAnsi="Calibri Light" w:cs="Calibri Light"/>
          <w:szCs w:val="24"/>
        </w:rPr>
        <w:t>flow</w:t>
      </w:r>
      <w:r w:rsidR="004D59B8" w:rsidRPr="00DE7C8C">
        <w:rPr>
          <w:rFonts w:ascii="Calibri Light" w:hAnsi="Calibri Light" w:cs="Calibri Light"/>
          <w:szCs w:val="24"/>
        </w:rPr>
        <w:t xml:space="preserve">  under</w:t>
      </w:r>
      <w:proofErr w:type="gramEnd"/>
      <w:r w:rsidR="004D59B8" w:rsidRPr="00DE7C8C">
        <w:rPr>
          <w:rFonts w:ascii="Calibri Light" w:hAnsi="Calibri Light" w:cs="Calibri Light"/>
          <w:szCs w:val="24"/>
        </w:rPr>
        <w:t xml:space="preserve"> reimbursement conditions</w:t>
      </w:r>
      <w:r w:rsidRPr="00DE7C8C">
        <w:rPr>
          <w:rFonts w:ascii="Calibri Light" w:hAnsi="Calibri Light" w:cs="Calibri Light"/>
          <w:szCs w:val="24"/>
        </w:rPr>
        <w:t xml:space="preserve">. </w:t>
      </w:r>
      <w:r w:rsidR="004824F2" w:rsidRPr="00DE7C8C">
        <w:rPr>
          <w:rFonts w:ascii="Calibri Light" w:hAnsi="Calibri Light" w:cs="Calibri Light"/>
          <w:szCs w:val="24"/>
        </w:rPr>
        <w:t>Moreover,</w:t>
      </w:r>
      <w:r w:rsidRPr="00DE7C8C">
        <w:rPr>
          <w:rFonts w:ascii="Calibri Light" w:hAnsi="Calibri Light" w:cs="Calibri Light"/>
          <w:szCs w:val="24"/>
        </w:rPr>
        <w:t xml:space="preserve"> the partners must have the necessary financial resources and mechanisms to cover operation and maintenance cost for operations </w:t>
      </w:r>
      <w:proofErr w:type="gramStart"/>
      <w:r w:rsidRPr="00DE7C8C">
        <w:rPr>
          <w:rFonts w:ascii="Calibri Light" w:hAnsi="Calibri Light" w:cs="Calibri Light"/>
          <w:szCs w:val="24"/>
        </w:rPr>
        <w:t xml:space="preserve">comprising  </w:t>
      </w:r>
      <w:r w:rsidR="008513DC">
        <w:rPr>
          <w:rFonts w:ascii="Calibri Light" w:hAnsi="Calibri Light" w:cs="Calibri Light"/>
          <w:szCs w:val="24"/>
        </w:rPr>
        <w:t>investment</w:t>
      </w:r>
      <w:proofErr w:type="gramEnd"/>
      <w:r w:rsidR="008513DC">
        <w:rPr>
          <w:rFonts w:ascii="Calibri Light" w:hAnsi="Calibri Light" w:cs="Calibri Light"/>
          <w:szCs w:val="24"/>
        </w:rPr>
        <w:t xml:space="preserve"> in </w:t>
      </w:r>
      <w:r w:rsidR="00DE7C8C" w:rsidRPr="00E47EA8">
        <w:rPr>
          <w:rFonts w:ascii="Calibri Light" w:hAnsi="Calibri Light" w:cs="Calibri Light"/>
          <w:szCs w:val="24"/>
          <w:lang w:val="en"/>
        </w:rPr>
        <w:t xml:space="preserve">equipment </w:t>
      </w:r>
      <w:r w:rsidRPr="00E47EA8">
        <w:rPr>
          <w:rFonts w:ascii="Calibri Light" w:hAnsi="Calibri Light" w:cs="Calibri Light"/>
          <w:szCs w:val="24"/>
        </w:rPr>
        <w:t xml:space="preserve"> so as to ensure its financial sustainability. </w:t>
      </w:r>
    </w:p>
    <w:p w14:paraId="69E559DC" w14:textId="77777777" w:rsidR="00EB5BAF" w:rsidRPr="00E47EA8" w:rsidRDefault="002E3EFA" w:rsidP="00EB5BAF">
      <w:pPr>
        <w:pStyle w:val="ListParagraph"/>
        <w:numPr>
          <w:ilvl w:val="0"/>
          <w:numId w:val="11"/>
        </w:numPr>
        <w:rPr>
          <w:rFonts w:ascii="Calibri Light" w:hAnsi="Calibri Light" w:cs="Calibri Light"/>
          <w:szCs w:val="24"/>
          <w:lang w:val="en" w:eastAsia="en-GB"/>
        </w:rPr>
      </w:pPr>
      <w:r w:rsidRPr="00E47EA8">
        <w:rPr>
          <w:rFonts w:ascii="Calibri Light" w:hAnsi="Calibri Light" w:cs="Calibri Light"/>
          <w:szCs w:val="24"/>
        </w:rPr>
        <w:t xml:space="preserve">Have no debts to the consolidated state budget or to the local budget in accordance with the national legislation of concerned country of </w:t>
      </w:r>
      <w:proofErr w:type="gramStart"/>
      <w:r w:rsidRPr="00E47EA8">
        <w:rPr>
          <w:rFonts w:ascii="Calibri Light" w:hAnsi="Calibri Light" w:cs="Calibri Light"/>
          <w:szCs w:val="24"/>
        </w:rPr>
        <w:t>registration</w:t>
      </w:r>
      <w:r w:rsidR="00891047">
        <w:rPr>
          <w:rFonts w:ascii="Calibri Light" w:hAnsi="Calibri Light" w:cs="Calibri Light"/>
          <w:szCs w:val="24"/>
        </w:rPr>
        <w:t>(</w:t>
      </w:r>
      <w:proofErr w:type="gramEnd"/>
      <w:r w:rsidR="00891047">
        <w:rPr>
          <w:rFonts w:ascii="Calibri Light" w:hAnsi="Calibri Light" w:cs="Calibri Light"/>
          <w:szCs w:val="24"/>
        </w:rPr>
        <w:t xml:space="preserve">or to the </w:t>
      </w:r>
      <w:r w:rsidR="007E5513">
        <w:rPr>
          <w:rFonts w:ascii="Calibri Light" w:hAnsi="Calibri Light" w:cs="Calibri Light"/>
          <w:szCs w:val="24"/>
        </w:rPr>
        <w:t>national public budget</w:t>
      </w:r>
      <w:r w:rsidR="00891047">
        <w:rPr>
          <w:rFonts w:ascii="Calibri Light" w:hAnsi="Calibri Light" w:cs="Calibri Light"/>
          <w:szCs w:val="24"/>
        </w:rPr>
        <w:t xml:space="preserve"> – for </w:t>
      </w:r>
      <w:proofErr w:type="spellStart"/>
      <w:r w:rsidR="00891047">
        <w:rPr>
          <w:rFonts w:ascii="Calibri Light" w:hAnsi="Calibri Light" w:cs="Calibri Light"/>
          <w:szCs w:val="24"/>
        </w:rPr>
        <w:t>moldovan</w:t>
      </w:r>
      <w:proofErr w:type="spellEnd"/>
      <w:r w:rsidR="00891047">
        <w:rPr>
          <w:rFonts w:ascii="Calibri Light" w:hAnsi="Calibri Light" w:cs="Calibri Light"/>
          <w:szCs w:val="24"/>
        </w:rPr>
        <w:t xml:space="preserve"> partners)</w:t>
      </w:r>
      <w:r w:rsidRPr="00E47EA8">
        <w:rPr>
          <w:rFonts w:ascii="Calibri Light" w:hAnsi="Calibri Light" w:cs="Calibri Light"/>
          <w:szCs w:val="24"/>
        </w:rPr>
        <w:t>.</w:t>
      </w:r>
      <w:r w:rsidR="00EB5BAF" w:rsidRPr="00E47EA8">
        <w:rPr>
          <w:rFonts w:ascii="Calibri Light" w:hAnsi="Calibri Light" w:cs="Calibri Light"/>
          <w:szCs w:val="24"/>
          <w:lang w:val="en" w:eastAsia="en-GB"/>
        </w:rPr>
        <w:t xml:space="preserve"> </w:t>
      </w:r>
    </w:p>
    <w:p w14:paraId="1EB54269" w14:textId="77777777" w:rsidR="002E3EFA" w:rsidRPr="00FA6478" w:rsidRDefault="002E3EFA" w:rsidP="002B6501">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Have competence in the fields of Specific Objective concerned by the project.</w:t>
      </w:r>
    </w:p>
    <w:p w14:paraId="2AC188CB" w14:textId="77777777" w:rsidR="00215F9B" w:rsidRPr="00913A5E" w:rsidRDefault="00967285" w:rsidP="00215F9B">
      <w:pPr>
        <w:numPr>
          <w:ilvl w:val="0"/>
          <w:numId w:val="11"/>
        </w:numPr>
        <w:jc w:val="both"/>
        <w:rPr>
          <w:rFonts w:ascii="Calibri Light" w:hAnsi="Calibri Light" w:cs="Calibri Light"/>
          <w:bCs/>
          <w:szCs w:val="24"/>
          <w:lang w:val="ro-RO" w:eastAsia="en-GB"/>
        </w:rPr>
      </w:pPr>
      <w:r w:rsidRPr="00913A5E">
        <w:rPr>
          <w:rFonts w:ascii="Calibri Light" w:hAnsi="Calibri Light" w:cs="Calibri Light"/>
          <w:bCs/>
          <w:szCs w:val="24"/>
          <w:lang w:eastAsia="en-GB"/>
        </w:rPr>
        <w:t xml:space="preserve">Have provable rights (ownership, long term rent, concession, administration, etc.) over each location [land/ building/space] where the </w:t>
      </w:r>
      <w:proofErr w:type="gramStart"/>
      <w:r w:rsidRPr="00913A5E">
        <w:rPr>
          <w:rFonts w:ascii="Calibri Light" w:hAnsi="Calibri Light" w:cs="Calibri Light"/>
          <w:bCs/>
          <w:szCs w:val="24"/>
          <w:lang w:eastAsia="en-GB"/>
        </w:rPr>
        <w:t>equipment  is</w:t>
      </w:r>
      <w:proofErr w:type="gramEnd"/>
      <w:r w:rsidRPr="00913A5E">
        <w:rPr>
          <w:rFonts w:ascii="Calibri Light" w:hAnsi="Calibri Light" w:cs="Calibri Light"/>
          <w:bCs/>
          <w:szCs w:val="24"/>
          <w:lang w:eastAsia="en-GB"/>
        </w:rPr>
        <w:t xml:space="preserve"> to be installed. The proves of each type of the rights, except for ownership, must be valid until at least five years of the final payment to the beneficiary </w:t>
      </w:r>
      <w:r w:rsidR="00D62A67" w:rsidRPr="00913A5E">
        <w:rPr>
          <w:rFonts w:ascii="Calibri Light" w:hAnsi="Calibri Light" w:cs="Calibri Light"/>
          <w:bCs/>
          <w:szCs w:val="24"/>
          <w:lang w:eastAsia="en-GB"/>
        </w:rPr>
        <w:t>but not less than 203</w:t>
      </w:r>
      <w:r w:rsidR="004C6958">
        <w:rPr>
          <w:rFonts w:ascii="Calibri Light" w:hAnsi="Calibri Light" w:cs="Calibri Light"/>
          <w:bCs/>
          <w:szCs w:val="24"/>
          <w:lang w:eastAsia="en-GB"/>
        </w:rPr>
        <w:t>2</w:t>
      </w:r>
      <w:r w:rsidR="00D62A67" w:rsidRPr="00913A5E">
        <w:rPr>
          <w:rFonts w:ascii="Calibri Light" w:hAnsi="Calibri Light" w:cs="Calibri Light"/>
          <w:bCs/>
          <w:szCs w:val="24"/>
          <w:lang w:eastAsia="en-GB"/>
        </w:rPr>
        <w:t xml:space="preserve">. </w:t>
      </w:r>
      <w:r w:rsidRPr="00913A5E">
        <w:rPr>
          <w:rFonts w:ascii="Calibri Light" w:hAnsi="Calibri Light" w:cs="Calibri Light"/>
          <w:bCs/>
          <w:szCs w:val="24"/>
          <w:lang w:eastAsia="en-GB"/>
        </w:rPr>
        <w:t xml:space="preserve">However, also in case of the ownership, the rights over the location where </w:t>
      </w:r>
      <w:proofErr w:type="gramStart"/>
      <w:r w:rsidRPr="00913A5E">
        <w:rPr>
          <w:rFonts w:ascii="Calibri Light" w:hAnsi="Calibri Light" w:cs="Calibri Light"/>
          <w:bCs/>
          <w:szCs w:val="24"/>
          <w:lang w:eastAsia="en-GB"/>
        </w:rPr>
        <w:t xml:space="preserve">the </w:t>
      </w:r>
      <w:r w:rsidR="00D20411" w:rsidRPr="00913A5E">
        <w:rPr>
          <w:rFonts w:ascii="Calibri Light" w:hAnsi="Calibri Light" w:cs="Calibri Light"/>
          <w:bCs/>
          <w:szCs w:val="24"/>
          <w:lang w:eastAsia="en-GB"/>
        </w:rPr>
        <w:t xml:space="preserve"> equipment</w:t>
      </w:r>
      <w:proofErr w:type="gramEnd"/>
      <w:r w:rsidRPr="00913A5E">
        <w:rPr>
          <w:rFonts w:ascii="Calibri Light" w:hAnsi="Calibri Light" w:cs="Calibri Light"/>
          <w:bCs/>
          <w:szCs w:val="24"/>
          <w:lang w:eastAsia="en-GB"/>
        </w:rPr>
        <w:t xml:space="preserve"> </w:t>
      </w:r>
      <w:r w:rsidR="00D20411" w:rsidRPr="00913A5E">
        <w:rPr>
          <w:rFonts w:ascii="Calibri Light" w:hAnsi="Calibri Light" w:cs="Calibri Light"/>
          <w:bCs/>
          <w:szCs w:val="24"/>
          <w:lang w:eastAsia="en-GB"/>
        </w:rPr>
        <w:t>is to be installed</w:t>
      </w:r>
      <w:r w:rsidRPr="00913A5E">
        <w:rPr>
          <w:rFonts w:ascii="Calibri Light" w:hAnsi="Calibri Light" w:cs="Calibri Light"/>
          <w:bCs/>
          <w:szCs w:val="24"/>
          <w:lang w:eastAsia="en-GB"/>
        </w:rPr>
        <w:t xml:space="preserve">, shall be maintained for the same period of time. In case the respective Partner is not the owner, the written agreement of the owner saying that </w:t>
      </w:r>
      <w:r w:rsidR="00F07FB5" w:rsidRPr="00913A5E">
        <w:rPr>
          <w:rFonts w:ascii="Calibri Light" w:hAnsi="Calibri Light" w:cs="Calibri Light"/>
          <w:bCs/>
          <w:szCs w:val="24"/>
          <w:lang w:eastAsia="en-GB"/>
        </w:rPr>
        <w:t xml:space="preserve">equipment installment is </w:t>
      </w:r>
      <w:proofErr w:type="gramStart"/>
      <w:r w:rsidR="00F07FB5" w:rsidRPr="00913A5E">
        <w:rPr>
          <w:rFonts w:ascii="Calibri Light" w:hAnsi="Calibri Light" w:cs="Calibri Light"/>
          <w:bCs/>
          <w:szCs w:val="24"/>
          <w:lang w:eastAsia="en-GB"/>
        </w:rPr>
        <w:t xml:space="preserve">allowed </w:t>
      </w:r>
      <w:r w:rsidRPr="00913A5E">
        <w:rPr>
          <w:rFonts w:ascii="Calibri Light" w:hAnsi="Calibri Light" w:cs="Calibri Light"/>
          <w:bCs/>
          <w:szCs w:val="24"/>
          <w:lang w:eastAsia="en-GB"/>
        </w:rPr>
        <w:t xml:space="preserve"> is</w:t>
      </w:r>
      <w:proofErr w:type="gramEnd"/>
      <w:r w:rsidRPr="00913A5E">
        <w:rPr>
          <w:rFonts w:ascii="Calibri Light" w:hAnsi="Calibri Light" w:cs="Calibri Light"/>
          <w:bCs/>
          <w:szCs w:val="24"/>
          <w:lang w:eastAsia="en-GB"/>
        </w:rPr>
        <w:t xml:space="preserve"> needed.</w:t>
      </w:r>
      <w:r w:rsidR="00215F9B" w:rsidRPr="00913A5E">
        <w:rPr>
          <w:rFonts w:ascii="Calibri Light" w:hAnsi="Calibri Light" w:cs="Calibri Light"/>
          <w:bCs/>
          <w:szCs w:val="24"/>
          <w:lang w:eastAsia="en-GB"/>
        </w:rPr>
        <w:t xml:space="preserve"> </w:t>
      </w:r>
    </w:p>
    <w:p w14:paraId="5DA994A2" w14:textId="77777777"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Is not subject to a conflict of interests; the conflict of interests represents any circumstances that may affect the evalu</w:t>
      </w:r>
      <w:r w:rsidR="00AD2DBD" w:rsidRPr="00FA6478">
        <w:rPr>
          <w:rFonts w:ascii="Calibri Light" w:hAnsi="Calibri Light" w:cs="Calibri Light"/>
          <w:bCs/>
          <w:szCs w:val="24"/>
        </w:rPr>
        <w:t>ation or implementation process</w:t>
      </w:r>
      <w:r w:rsidRPr="00FA6478">
        <w:rPr>
          <w:rFonts w:ascii="Calibri Light" w:hAnsi="Calibri Light" w:cs="Calibri Light"/>
          <w:bCs/>
          <w:szCs w:val="24"/>
        </w:rPr>
        <w:t xml:space="preserve"> in an objective and impartial manner. Such circumstances may result from economic interests, political or national preferences or family connections;</w:t>
      </w:r>
    </w:p>
    <w:p w14:paraId="4DB7F03B" w14:textId="77777777"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able to open a dedicated bank account in case the project is selected for financing. Any organization, be it Lead Partner or Partner in a project, must be legally able to transfer/receive funds to/from foreign countries.</w:t>
      </w:r>
    </w:p>
    <w:p w14:paraId="2487D80F" w14:textId="77777777" w:rsidR="008C67B8" w:rsidRDefault="008C67B8" w:rsidP="00D62A67">
      <w:pPr>
        <w:pStyle w:val="ListBullet"/>
        <w:numPr>
          <w:ilvl w:val="0"/>
          <w:numId w:val="11"/>
        </w:numPr>
        <w:ind w:right="148"/>
        <w:rPr>
          <w:rFonts w:ascii="Calibri Light" w:hAnsi="Calibri Light" w:cs="Calibri Light"/>
          <w:bCs/>
          <w:szCs w:val="24"/>
        </w:rPr>
      </w:pPr>
      <w:r w:rsidRPr="00D62A67">
        <w:rPr>
          <w:rFonts w:ascii="Calibri Light" w:hAnsi="Calibri Light" w:cs="Calibri Light"/>
          <w:bCs/>
          <w:szCs w:val="24"/>
        </w:rPr>
        <w:t>Have no unpaid debt to the Managing Authority for any project financed under the Romania-</w:t>
      </w:r>
      <w:r w:rsidR="00B65771" w:rsidRPr="00D62A67">
        <w:rPr>
          <w:rFonts w:ascii="Calibri Light" w:hAnsi="Calibri Light" w:cs="Calibri Light"/>
          <w:bCs/>
          <w:szCs w:val="24"/>
        </w:rPr>
        <w:t xml:space="preserve">Republic of </w:t>
      </w:r>
      <w:r w:rsidR="00007A58" w:rsidRPr="00D62A67">
        <w:rPr>
          <w:rFonts w:ascii="Calibri Light" w:hAnsi="Calibri Light" w:cs="Calibri Light"/>
          <w:bCs/>
          <w:szCs w:val="24"/>
        </w:rPr>
        <w:t>Moldova</w:t>
      </w:r>
      <w:r w:rsidRPr="00D62A67">
        <w:rPr>
          <w:rFonts w:ascii="Calibri Light" w:hAnsi="Calibri Light" w:cs="Calibri Light"/>
          <w:bCs/>
          <w:szCs w:val="24"/>
        </w:rPr>
        <w:t xml:space="preserve"> Joint Operational </w:t>
      </w:r>
      <w:proofErr w:type="spellStart"/>
      <w:r w:rsidRPr="00D62A67">
        <w:rPr>
          <w:rFonts w:ascii="Calibri Light" w:hAnsi="Calibri Light" w:cs="Calibri Light"/>
          <w:bCs/>
          <w:szCs w:val="24"/>
        </w:rPr>
        <w:t>Programme</w:t>
      </w:r>
      <w:proofErr w:type="spellEnd"/>
      <w:r w:rsidRPr="00D62A67">
        <w:rPr>
          <w:rFonts w:ascii="Calibri Light" w:hAnsi="Calibri Light" w:cs="Calibri Light"/>
          <w:bCs/>
          <w:szCs w:val="24"/>
        </w:rPr>
        <w:t xml:space="preserve"> 2014-2020 at the date of contract signature.</w:t>
      </w:r>
      <w:r w:rsidR="00D62A67" w:rsidRPr="00D62A67">
        <w:rPr>
          <w:rFonts w:ascii="Calibri Light" w:hAnsi="Calibri Light" w:cs="Calibri Light"/>
          <w:bCs/>
          <w:szCs w:val="24"/>
        </w:rPr>
        <w:t xml:space="preserve"> </w:t>
      </w:r>
      <w:r w:rsidRPr="00D62A67">
        <w:rPr>
          <w:rFonts w:ascii="Calibri Light" w:hAnsi="Calibri Light" w:cs="Calibri Light"/>
          <w:bCs/>
          <w:szCs w:val="24"/>
        </w:rPr>
        <w:t xml:space="preserve">If the Managing Authority </w:t>
      </w:r>
      <w:r w:rsidR="009B796A">
        <w:rPr>
          <w:rFonts w:ascii="Calibri Light" w:hAnsi="Calibri Light" w:cs="Calibri Light"/>
          <w:bCs/>
          <w:szCs w:val="24"/>
        </w:rPr>
        <w:t xml:space="preserve">has </w:t>
      </w:r>
      <w:r w:rsidRPr="00D62A67">
        <w:rPr>
          <w:rFonts w:ascii="Calibri Light" w:hAnsi="Calibri Light" w:cs="Calibri Light"/>
          <w:bCs/>
          <w:szCs w:val="24"/>
        </w:rPr>
        <w:t xml:space="preserve">established debts (in the Debtors Ledger of the entity hosting the Managing Authority) for the Lead Partner and/or the Partners, </w:t>
      </w:r>
      <w:bookmarkStart w:id="163" w:name="_Hlk178937510"/>
      <w:r w:rsidRPr="00D62A67">
        <w:rPr>
          <w:rFonts w:ascii="Calibri Light" w:hAnsi="Calibri Light" w:cs="Calibri Light"/>
          <w:bCs/>
          <w:szCs w:val="24"/>
        </w:rPr>
        <w:t>the grant contract may be signed only if and after the situation of the debt is tackled</w:t>
      </w:r>
      <w:r w:rsidR="00C50772" w:rsidRPr="00D62A67">
        <w:rPr>
          <w:rFonts w:ascii="Calibri Light" w:hAnsi="Calibri Light" w:cs="Calibri Light"/>
          <w:bCs/>
          <w:szCs w:val="24"/>
        </w:rPr>
        <w:t xml:space="preserve">. </w:t>
      </w:r>
    </w:p>
    <w:p w14:paraId="0A787C03" w14:textId="77777777" w:rsidR="00891047" w:rsidRDefault="00891047" w:rsidP="00891047">
      <w:pPr>
        <w:pStyle w:val="ListBullet"/>
        <w:ind w:left="786" w:right="148"/>
        <w:rPr>
          <w:rFonts w:ascii="Calibri Light" w:hAnsi="Calibri Light" w:cs="Calibri Light"/>
          <w:bCs/>
          <w:szCs w:val="24"/>
        </w:rPr>
      </w:pPr>
    </w:p>
    <w:bookmarkEnd w:id="163"/>
    <w:p w14:paraId="4B3A3A48" w14:textId="77777777" w:rsidR="00243B49" w:rsidRDefault="00243B49">
      <w:pPr>
        <w:spacing w:after="0" w:line="240" w:lineRule="auto"/>
        <w:rPr>
          <w:rFonts w:ascii="Calibri Light" w:hAnsi="Calibri Light" w:cs="Calibri Light"/>
          <w:bCs/>
          <w:szCs w:val="24"/>
          <w:lang w:eastAsia="en-GB"/>
        </w:rPr>
      </w:pPr>
      <w:r>
        <w:rPr>
          <w:rFonts w:ascii="Calibri Light" w:hAnsi="Calibri Light" w:cs="Calibri Light"/>
          <w:bCs/>
          <w:szCs w:val="24"/>
        </w:rPr>
        <w:br w:type="page"/>
      </w:r>
    </w:p>
    <w:p w14:paraId="13DAC908" w14:textId="77777777" w:rsidR="00B00007" w:rsidRPr="00D62A67" w:rsidRDefault="00B00007" w:rsidP="009C193D">
      <w:pPr>
        <w:pStyle w:val="ListBullet"/>
        <w:ind w:left="786" w:right="148"/>
        <w:rPr>
          <w:rFonts w:ascii="Calibri Light" w:hAnsi="Calibri Light" w:cs="Calibri Light"/>
          <w:bCs/>
          <w:szCs w:val="24"/>
        </w:rPr>
      </w:pPr>
    </w:p>
    <w:p w14:paraId="4B5EE876" w14:textId="77777777" w:rsidR="001B120A" w:rsidRPr="001B120A" w:rsidRDefault="008C67B8" w:rsidP="001B120A">
      <w:pPr>
        <w:pStyle w:val="ListBullet"/>
        <w:rPr>
          <w:rFonts w:ascii="Calibri Light" w:hAnsi="Calibri Light" w:cs="Arial"/>
          <w:b/>
          <w:bCs/>
          <w:i/>
          <w:iCs/>
          <w:color w:val="000000"/>
          <w:szCs w:val="24"/>
          <w:lang w:val="en-GB"/>
        </w:rPr>
      </w:pPr>
      <w:r w:rsidRPr="00FA6478">
        <w:rPr>
          <w:rFonts w:ascii="Calibri Light" w:hAnsi="Calibri Light" w:cs="Calibri Light"/>
          <w:b/>
          <w:bCs/>
          <w:i/>
          <w:iCs/>
          <w:szCs w:val="24"/>
        </w:rPr>
        <w:t xml:space="preserve">II. Each entity partner in the project or person with attributions of representation, decision-making or control over it does not fall into any of the </w:t>
      </w:r>
      <w:r w:rsidR="001B120A">
        <w:rPr>
          <w:rFonts w:ascii="Calibri Light" w:hAnsi="Calibri Light" w:cs="Calibri Light"/>
          <w:b/>
          <w:bCs/>
          <w:i/>
          <w:iCs/>
          <w:szCs w:val="24"/>
        </w:rPr>
        <w:t xml:space="preserve">exclusion </w:t>
      </w:r>
      <w:r w:rsidRPr="00FA6478">
        <w:rPr>
          <w:rFonts w:ascii="Calibri Light" w:hAnsi="Calibri Light" w:cs="Calibri Light"/>
          <w:b/>
          <w:bCs/>
          <w:i/>
          <w:iCs/>
          <w:szCs w:val="24"/>
        </w:rPr>
        <w:t xml:space="preserve">situations </w:t>
      </w:r>
      <w:proofErr w:type="gramStart"/>
      <w:r w:rsidRPr="00FA6478">
        <w:rPr>
          <w:rFonts w:ascii="Calibri Light" w:hAnsi="Calibri Light" w:cs="Calibri Light"/>
          <w:b/>
          <w:bCs/>
          <w:i/>
          <w:iCs/>
          <w:szCs w:val="24"/>
        </w:rPr>
        <w:t xml:space="preserve">listed </w:t>
      </w:r>
      <w:r w:rsidR="001B120A">
        <w:rPr>
          <w:rFonts w:ascii="Calibri Light" w:hAnsi="Calibri Light" w:cs="Calibri Light"/>
          <w:b/>
          <w:bCs/>
          <w:i/>
          <w:iCs/>
          <w:szCs w:val="24"/>
        </w:rPr>
        <w:t xml:space="preserve"> in</w:t>
      </w:r>
      <w:proofErr w:type="gramEnd"/>
      <w:r w:rsidR="001B120A">
        <w:rPr>
          <w:rFonts w:ascii="Calibri Light" w:hAnsi="Calibri Light" w:cs="Calibri Light"/>
          <w:b/>
          <w:bCs/>
          <w:i/>
          <w:iCs/>
          <w:szCs w:val="24"/>
        </w:rPr>
        <w:t xml:space="preserve"> </w:t>
      </w:r>
      <w:r w:rsidRPr="00FA6478">
        <w:rPr>
          <w:rFonts w:ascii="Calibri Light" w:hAnsi="Calibri Light" w:cs="Calibri Light"/>
          <w:b/>
          <w:bCs/>
          <w:i/>
          <w:iCs/>
          <w:szCs w:val="24"/>
        </w:rPr>
        <w:t xml:space="preserve"> Art. 13</w:t>
      </w:r>
      <w:r w:rsidR="00150DB8">
        <w:rPr>
          <w:rFonts w:ascii="Calibri Light" w:hAnsi="Calibri Light" w:cs="Calibri Light"/>
          <w:b/>
          <w:bCs/>
          <w:i/>
          <w:iCs/>
          <w:szCs w:val="24"/>
        </w:rPr>
        <w:t>8</w:t>
      </w:r>
      <w:r w:rsidRPr="00FA6478">
        <w:rPr>
          <w:rFonts w:ascii="Calibri Light" w:hAnsi="Calibri Light" w:cs="Calibri Light"/>
          <w:b/>
          <w:bCs/>
          <w:i/>
          <w:iCs/>
          <w:szCs w:val="24"/>
        </w:rPr>
        <w:t xml:space="preserve"> of Regulation (EU, Euratom) 20</w:t>
      </w:r>
      <w:r w:rsidR="00150DB8">
        <w:rPr>
          <w:rFonts w:ascii="Calibri Light" w:hAnsi="Calibri Light" w:cs="Calibri Light"/>
          <w:b/>
          <w:bCs/>
          <w:i/>
          <w:iCs/>
          <w:szCs w:val="24"/>
        </w:rPr>
        <w:t>24</w:t>
      </w:r>
      <w:r w:rsidRPr="00FA6478">
        <w:rPr>
          <w:rFonts w:ascii="Calibri Light" w:hAnsi="Calibri Light" w:cs="Calibri Light"/>
          <w:b/>
          <w:bCs/>
          <w:i/>
          <w:iCs/>
          <w:szCs w:val="24"/>
        </w:rPr>
        <w:t>/</w:t>
      </w:r>
      <w:r w:rsidR="00150DB8">
        <w:rPr>
          <w:rFonts w:ascii="Calibri Light" w:hAnsi="Calibri Light" w:cs="Calibri Light"/>
          <w:b/>
          <w:bCs/>
          <w:i/>
          <w:iCs/>
          <w:szCs w:val="24"/>
        </w:rPr>
        <w:t>2509</w:t>
      </w:r>
      <w:r w:rsidRPr="00FA6478">
        <w:rPr>
          <w:rFonts w:ascii="Calibri Light" w:hAnsi="Calibri Light" w:cs="Calibri Light"/>
          <w:b/>
          <w:bCs/>
          <w:i/>
          <w:iCs/>
          <w:szCs w:val="24"/>
        </w:rPr>
        <w:t>)</w:t>
      </w:r>
      <w:r w:rsidR="001B120A">
        <w:rPr>
          <w:rFonts w:ascii="Calibri Light" w:hAnsi="Calibri Light" w:cs="Calibri Light"/>
          <w:b/>
          <w:bCs/>
          <w:i/>
          <w:iCs/>
          <w:szCs w:val="24"/>
        </w:rPr>
        <w:t xml:space="preserve">. </w:t>
      </w:r>
      <w:r w:rsidR="001B120A" w:rsidRPr="001B120A">
        <w:rPr>
          <w:rFonts w:ascii="Calibri Light" w:hAnsi="Calibri Light" w:cs="Arial"/>
          <w:b/>
          <w:bCs/>
          <w:i/>
          <w:iCs/>
          <w:color w:val="000000"/>
          <w:szCs w:val="24"/>
          <w:lang w:val="en-GB"/>
        </w:rPr>
        <w:t xml:space="preserve"> The specific exclusion situations will be checked in the “Project </w:t>
      </w:r>
      <w:proofErr w:type="gramStart"/>
      <w:r w:rsidR="001B120A" w:rsidRPr="001B120A">
        <w:rPr>
          <w:rFonts w:ascii="Calibri Light" w:hAnsi="Calibri Light" w:cs="Arial"/>
          <w:b/>
          <w:bCs/>
          <w:i/>
          <w:iCs/>
          <w:color w:val="000000"/>
          <w:szCs w:val="24"/>
          <w:lang w:val="en-GB"/>
        </w:rPr>
        <w:t>Statement  and</w:t>
      </w:r>
      <w:proofErr w:type="gramEnd"/>
      <w:r w:rsidR="001B120A" w:rsidRPr="001B120A">
        <w:rPr>
          <w:rFonts w:ascii="Calibri Light" w:hAnsi="Calibri Light" w:cs="Arial"/>
          <w:b/>
          <w:bCs/>
          <w:i/>
          <w:iCs/>
          <w:color w:val="000000"/>
          <w:szCs w:val="24"/>
          <w:lang w:val="en-GB"/>
        </w:rPr>
        <w:t xml:space="preserve"> “Project Partner Statements”– Annexes A and B. </w:t>
      </w:r>
    </w:p>
    <w:p w14:paraId="1308C552" w14:textId="77777777" w:rsidR="001E2831" w:rsidRPr="00FA6478" w:rsidRDefault="009C54CE" w:rsidP="003E0540">
      <w:pPr>
        <w:pStyle w:val="Text1"/>
        <w:spacing w:before="120" w:after="120"/>
        <w:ind w:left="0"/>
        <w:jc w:val="center"/>
        <w:rPr>
          <w:rFonts w:ascii="Calibri Light" w:hAnsi="Calibri Light" w:cs="Calibri Light"/>
          <w:b/>
          <w:smallCaps/>
          <w:color w:val="C00000"/>
          <w:szCs w:val="24"/>
        </w:rPr>
      </w:pPr>
      <w:r>
        <w:rPr>
          <w:rFonts w:ascii="Calibri Light" w:hAnsi="Calibri Light" w:cs="Calibri Light"/>
          <w:b/>
          <w:smallCaps/>
          <w:color w:val="C00000"/>
          <w:szCs w:val="24"/>
        </w:rPr>
        <w:t xml:space="preserve"> </w:t>
      </w:r>
      <w:r w:rsidR="005C058C">
        <w:rPr>
          <w:rFonts w:ascii="Calibri Light" w:hAnsi="Calibri Light" w:cs="Calibri Light"/>
          <w:b/>
          <w:smallCaps/>
          <w:color w:val="C00000"/>
          <w:szCs w:val="24"/>
        </w:rPr>
        <w:t xml:space="preserve">  </w:t>
      </w:r>
      <w:r w:rsidR="00330407">
        <w:rPr>
          <w:rFonts w:ascii="Calibri Light" w:hAnsi="Calibri Light" w:cs="Calibri Light"/>
          <w:b/>
          <w:smallCaps/>
          <w:color w:val="C00000"/>
          <w:szCs w:val="24"/>
        </w:rPr>
        <w:t xml:space="preserve">                                                                                                                                                                           </w:t>
      </w:r>
      <w:r w:rsidR="001F3A77" w:rsidRPr="00582A1C">
        <w:rPr>
          <w:rFonts w:ascii="Arial" w:hAnsi="Arial" w:cs="Arial"/>
          <w:b/>
          <w:smallCaps/>
          <w:snapToGrid w:val="0"/>
          <w:color w:val="7030A0"/>
          <w:szCs w:val="24"/>
          <w:lang w:val="en-GB"/>
        </w:rPr>
        <w:t>TAKE NOTE THAT</w:t>
      </w:r>
      <w:r w:rsidR="001E2831" w:rsidRPr="00FA6478">
        <w:rPr>
          <w:rFonts w:ascii="Calibri Light" w:hAnsi="Calibri Light" w:cs="Calibri Light"/>
          <w:b/>
          <w:smallCaps/>
          <w:color w:val="C00000"/>
          <w:szCs w:val="24"/>
        </w:rPr>
        <w:t xml:space="preserve"> </w:t>
      </w:r>
    </w:p>
    <w:p w14:paraId="52869515" w14:textId="77777777" w:rsidR="00D04132" w:rsidRPr="00FA6478" w:rsidRDefault="00D04132" w:rsidP="00D04132">
      <w:pPr>
        <w:pStyle w:val="ListBullet"/>
        <w:shd w:val="clear" w:color="auto" w:fill="CCCCFF"/>
        <w:ind w:left="90" w:right="148"/>
        <w:rPr>
          <w:rFonts w:ascii="Calibri Light" w:hAnsi="Calibri Light" w:cs="Calibri Light"/>
          <w:bCs/>
          <w:szCs w:val="24"/>
        </w:rPr>
      </w:pPr>
      <w:r w:rsidRPr="00FA6478">
        <w:rPr>
          <w:rFonts w:ascii="Calibri Light" w:hAnsi="Calibri Light" w:cs="Calibri Light"/>
          <w:b/>
          <w:szCs w:val="24"/>
        </w:rPr>
        <w:t xml:space="preserve">Failing to submit all the information </w:t>
      </w:r>
      <w:r w:rsidRPr="00FA6478">
        <w:rPr>
          <w:rFonts w:ascii="Calibri Light" w:hAnsi="Calibri Light" w:cs="Calibri Light"/>
          <w:bCs/>
          <w:szCs w:val="24"/>
        </w:rPr>
        <w:t>required as a condition of participation in the Call for proposals will result in rejection of the application.</w:t>
      </w:r>
    </w:p>
    <w:p w14:paraId="10122C9C" w14:textId="77777777" w:rsidR="0086722E" w:rsidRPr="0086722E" w:rsidRDefault="00D04132" w:rsidP="0086722E">
      <w:pPr>
        <w:pStyle w:val="ListBullet"/>
        <w:shd w:val="clear" w:color="auto" w:fill="CCCCFF"/>
        <w:ind w:left="90" w:right="148"/>
        <w:rPr>
          <w:rFonts w:ascii="Calibri Light" w:hAnsi="Calibri Light" w:cs="Calibri Light"/>
          <w:b/>
          <w:bCs/>
          <w:szCs w:val="24"/>
          <w:lang w:val="en-GB"/>
        </w:rPr>
      </w:pPr>
      <w:r w:rsidRPr="00FA6478">
        <w:rPr>
          <w:rFonts w:ascii="Calibri Light" w:hAnsi="Calibri Light" w:cs="Calibri Light"/>
          <w:b/>
          <w:szCs w:val="24"/>
        </w:rPr>
        <w:t>The Managing Authority and the Joint Secretariat may request, at any time, additional documentary evidence</w:t>
      </w:r>
      <w:r w:rsidR="00EF4798">
        <w:rPr>
          <w:rFonts w:ascii="Calibri Light" w:hAnsi="Calibri Light" w:cs="Calibri Light"/>
          <w:b/>
          <w:szCs w:val="24"/>
        </w:rPr>
        <w:t>, clarifications</w:t>
      </w:r>
      <w:r w:rsidRPr="00FA6478">
        <w:rPr>
          <w:rFonts w:ascii="Calibri Light" w:hAnsi="Calibri Light" w:cs="Calibri Light"/>
          <w:b/>
          <w:szCs w:val="24"/>
        </w:rPr>
        <w:t xml:space="preserve"> and argumentations regarding the eligibility of applicants</w:t>
      </w:r>
      <w:r w:rsidR="00EF4798">
        <w:rPr>
          <w:rFonts w:ascii="Calibri Light" w:hAnsi="Calibri Light" w:cs="Calibri Light"/>
          <w:b/>
          <w:szCs w:val="24"/>
        </w:rPr>
        <w:t xml:space="preserve"> or partners</w:t>
      </w:r>
      <w:r w:rsidRPr="00FA6478">
        <w:rPr>
          <w:rFonts w:ascii="Calibri Light" w:hAnsi="Calibri Light" w:cs="Calibri Light"/>
          <w:b/>
          <w:szCs w:val="24"/>
        </w:rPr>
        <w:t xml:space="preserve">. </w:t>
      </w:r>
    </w:p>
    <w:p w14:paraId="24461851"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compliance with the criteria set at point I (a) to (g) will be cross-checked during the evaluation process, based on the documents submitted together with the Application form. </w:t>
      </w:r>
    </w:p>
    <w:p w14:paraId="301FA562"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criteria set at points I (h) to (</w:t>
      </w:r>
      <w:proofErr w:type="spellStart"/>
      <w:r w:rsidRPr="00FA6478">
        <w:rPr>
          <w:rFonts w:ascii="Calibri Light" w:hAnsi="Calibri Light" w:cs="Calibri Light"/>
          <w:szCs w:val="24"/>
        </w:rPr>
        <w:t>i</w:t>
      </w:r>
      <w:proofErr w:type="spellEnd"/>
      <w:r w:rsidRPr="00FA6478">
        <w:rPr>
          <w:rFonts w:ascii="Calibri Light" w:hAnsi="Calibri Light" w:cs="Calibri Light"/>
          <w:szCs w:val="24"/>
        </w:rPr>
        <w:t xml:space="preserve">) and II  will be checked based on the </w:t>
      </w:r>
      <w:r w:rsidR="00EF4798">
        <w:rPr>
          <w:rFonts w:ascii="Calibri Light" w:hAnsi="Calibri Light" w:cs="Calibri Light"/>
          <w:szCs w:val="24"/>
        </w:rPr>
        <w:t xml:space="preserve">“Project Statement” </w:t>
      </w:r>
      <w:r w:rsidR="00821FD3">
        <w:rPr>
          <w:rFonts w:ascii="Calibri Light" w:hAnsi="Calibri Light" w:cs="Calibri Light"/>
          <w:szCs w:val="24"/>
        </w:rPr>
        <w:t>(signed by the Lead partner)</w:t>
      </w:r>
      <w:r w:rsidR="00EF4798">
        <w:rPr>
          <w:rFonts w:ascii="Calibri Light" w:hAnsi="Calibri Light" w:cs="Calibri Light"/>
          <w:szCs w:val="24"/>
        </w:rPr>
        <w:t xml:space="preserve"> and </w:t>
      </w:r>
      <w:r w:rsidRPr="00FA6478">
        <w:rPr>
          <w:rFonts w:ascii="Calibri Light" w:hAnsi="Calibri Light" w:cs="Calibri Light"/>
          <w:szCs w:val="24"/>
        </w:rPr>
        <w:t xml:space="preserve">“Project Partner Statements” </w:t>
      </w:r>
      <w:r w:rsidR="00821FD3">
        <w:rPr>
          <w:rFonts w:ascii="Calibri Light" w:hAnsi="Calibri Light" w:cs="Calibri Light"/>
          <w:szCs w:val="24"/>
        </w:rPr>
        <w:t>(</w:t>
      </w:r>
      <w:r w:rsidRPr="00FA6478">
        <w:rPr>
          <w:rFonts w:ascii="Calibri Light" w:hAnsi="Calibri Light" w:cs="Calibri Light"/>
          <w:szCs w:val="24"/>
        </w:rPr>
        <w:t>issued by each partner</w:t>
      </w:r>
      <w:r w:rsidR="00821FD3">
        <w:rPr>
          <w:rFonts w:ascii="Calibri Light" w:hAnsi="Calibri Light" w:cs="Calibri Light"/>
          <w:szCs w:val="24"/>
        </w:rPr>
        <w:t xml:space="preserve"> except for the lead partner)</w:t>
      </w:r>
      <w:r w:rsidRPr="00FA6478">
        <w:rPr>
          <w:rFonts w:ascii="Calibri Light" w:hAnsi="Calibri Light" w:cs="Calibri Light"/>
          <w:szCs w:val="24"/>
        </w:rPr>
        <w:t xml:space="preserve">. </w:t>
      </w:r>
    </w:p>
    <w:p w14:paraId="49185ECB"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compliance with the criterion listed at point I (j)</w:t>
      </w:r>
      <w:r w:rsidR="00841AFF">
        <w:rPr>
          <w:rFonts w:ascii="Calibri Light" w:hAnsi="Calibri Light" w:cs="Calibri Light"/>
          <w:szCs w:val="24"/>
        </w:rPr>
        <w:t xml:space="preserve"> </w:t>
      </w:r>
      <w:r w:rsidR="00841AFF" w:rsidRPr="00841AFF">
        <w:rPr>
          <w:rFonts w:ascii="Calibri Light" w:hAnsi="Calibri Light" w:cs="Calibri Light"/>
          <w:szCs w:val="24"/>
          <w:lang w:val="en-GB"/>
        </w:rPr>
        <w:t>and (k), as well as the documentary proof for criteria set at point I(h)</w:t>
      </w:r>
      <w:r w:rsidRPr="00FA6478">
        <w:rPr>
          <w:rFonts w:ascii="Calibri Light" w:hAnsi="Calibri Light" w:cs="Calibri Light"/>
          <w:szCs w:val="24"/>
        </w:rPr>
        <w:t xml:space="preserve"> shall be checked during contracting process</w:t>
      </w:r>
      <w:r w:rsidR="001B120A">
        <w:rPr>
          <w:rFonts w:ascii="Calibri Light" w:hAnsi="Calibri Light" w:cs="Calibri Light"/>
          <w:szCs w:val="24"/>
        </w:rPr>
        <w:t xml:space="preserve"> for equipment with installation</w:t>
      </w:r>
      <w:r w:rsidRPr="00FA6478">
        <w:rPr>
          <w:rFonts w:ascii="Calibri Light" w:hAnsi="Calibri Light" w:cs="Calibri Light"/>
          <w:szCs w:val="24"/>
        </w:rPr>
        <w:t>, providing that the project is selected.</w:t>
      </w:r>
    </w:p>
    <w:p w14:paraId="46F96272" w14:textId="77777777" w:rsidR="001E2831" w:rsidRPr="00FA6478" w:rsidRDefault="001F3A77" w:rsidP="00A50FF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68427AF1"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Non-eligibility of any of the project partners (Lead partner or partners) leads to non-eligibility of the entire project, irrespective of the fact that the minimum partner requirements are still met.</w:t>
      </w:r>
    </w:p>
    <w:p w14:paraId="59734CFC" w14:textId="77777777" w:rsidR="001E2831" w:rsidRPr="00FA6478" w:rsidRDefault="001F3A77" w:rsidP="001E2831">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375D4CCB"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Lead partner or a partner cannot be changed and replaced with other </w:t>
      </w:r>
      <w:proofErr w:type="spellStart"/>
      <w:r w:rsidRPr="00FA6478">
        <w:rPr>
          <w:rFonts w:ascii="Calibri Light" w:hAnsi="Calibri Light" w:cs="Calibri Light"/>
          <w:szCs w:val="24"/>
        </w:rPr>
        <w:t>organisation</w:t>
      </w:r>
      <w:proofErr w:type="spellEnd"/>
      <w:r w:rsidRPr="00FA6478">
        <w:rPr>
          <w:rFonts w:ascii="Calibri Light" w:hAnsi="Calibri Light" w:cs="Calibri Light"/>
          <w:szCs w:val="24"/>
        </w:rPr>
        <w:t>, and its share of the project cannot be taken over by other project partner during the evaluation, selection process and contracting, as this would mean to change the project proposal after the submission deadline and thus to violate the principle of equal treatment.</w:t>
      </w:r>
    </w:p>
    <w:p w14:paraId="1157DB25" w14:textId="77777777" w:rsidR="00633563" w:rsidRPr="00633563" w:rsidRDefault="00633563" w:rsidP="00633563">
      <w:pPr>
        <w:spacing w:before="120" w:after="120" w:line="240" w:lineRule="auto"/>
        <w:jc w:val="both"/>
        <w:rPr>
          <w:rFonts w:ascii="Calibri Light" w:hAnsi="Calibri Light" w:cs="Arial"/>
          <w:b/>
          <w:i/>
          <w:snapToGrid w:val="0"/>
          <w:szCs w:val="24"/>
          <w:lang w:val="en-GB"/>
        </w:rPr>
      </w:pPr>
      <w:r w:rsidRPr="00633563">
        <w:rPr>
          <w:rFonts w:ascii="Calibri Light" w:hAnsi="Calibri Light" w:cs="Arial"/>
          <w:b/>
          <w:i/>
          <w:snapToGrid w:val="0"/>
          <w:szCs w:val="24"/>
          <w:lang w:val="en-GB"/>
        </w:rPr>
        <w:t>2</w:t>
      </w:r>
      <w:bookmarkStart w:id="164" w:name="_Hlk133492509"/>
      <w:r w:rsidRPr="00633563">
        <w:rPr>
          <w:rFonts w:ascii="Calibri Light" w:hAnsi="Calibri Light" w:cs="Arial"/>
          <w:b/>
          <w:i/>
          <w:snapToGrid w:val="0"/>
          <w:szCs w:val="24"/>
          <w:lang w:val="en-GB"/>
        </w:rPr>
        <w:t>.2.1.1</w:t>
      </w:r>
      <w:r w:rsidRPr="00633563">
        <w:rPr>
          <w:rFonts w:ascii="Calibri Light" w:hAnsi="Calibri Light" w:cs="Arial"/>
          <w:b/>
          <w:i/>
          <w:snapToGrid w:val="0"/>
          <w:szCs w:val="24"/>
          <w:lang w:val="en-GB"/>
        </w:rPr>
        <w:tab/>
        <w:t>Participation of partners registered outside the Programme area</w:t>
      </w:r>
    </w:p>
    <w:p w14:paraId="727ED449" w14:textId="77777777" w:rsidR="00633563" w:rsidRPr="00633563" w:rsidRDefault="00633563" w:rsidP="00633563">
      <w:pPr>
        <w:spacing w:before="120" w:after="120" w:line="240" w:lineRule="auto"/>
        <w:jc w:val="both"/>
        <w:rPr>
          <w:rFonts w:ascii="Calibri Light" w:hAnsi="Calibri Light" w:cs="Arial"/>
          <w:snapToGrid w:val="0"/>
          <w:color w:val="000000"/>
          <w:szCs w:val="24"/>
          <w:lang w:val="en-GB"/>
        </w:rPr>
      </w:pPr>
      <w:bookmarkStart w:id="165" w:name="_Hlk135672203"/>
      <w:r w:rsidRPr="00633563">
        <w:rPr>
          <w:rFonts w:ascii="Calibri Light" w:hAnsi="Calibri Light" w:cs="Arial"/>
          <w:snapToGrid w:val="0"/>
          <w:color w:val="000000"/>
          <w:szCs w:val="24"/>
          <w:lang w:val="en-GB"/>
        </w:rPr>
        <w:t>This call allows for participation of partners registered outside the Programme area only if the following conditions are met cumulatively:</w:t>
      </w:r>
    </w:p>
    <w:p w14:paraId="06A2D70E" w14:textId="77777777" w:rsidR="005E46D5" w:rsidRPr="005E46D5" w:rsidRDefault="00633563" w:rsidP="003230E1">
      <w:pPr>
        <w:numPr>
          <w:ilvl w:val="0"/>
          <w:numId w:val="27"/>
        </w:numPr>
        <w:spacing w:before="120" w:after="120" w:line="240" w:lineRule="auto"/>
        <w:ind w:left="1080"/>
        <w:jc w:val="both"/>
        <w:rPr>
          <w:rFonts w:ascii="Calibri Light" w:hAnsi="Calibri Light" w:cs="Arial"/>
          <w:b/>
          <w:bCs/>
          <w:snapToGrid w:val="0"/>
          <w:color w:val="000000"/>
          <w:szCs w:val="24"/>
        </w:rPr>
      </w:pPr>
      <w:r w:rsidRPr="005E46D5">
        <w:rPr>
          <w:rFonts w:ascii="Calibri Light" w:hAnsi="Calibri Light" w:cs="Arial"/>
          <w:b/>
          <w:bCs/>
          <w:snapToGrid w:val="0"/>
          <w:color w:val="000000"/>
          <w:szCs w:val="24"/>
          <w:lang w:val="en-GB"/>
        </w:rPr>
        <w:t xml:space="preserve">The project addresses the </w:t>
      </w:r>
      <w:r w:rsidR="005E46D5" w:rsidRPr="005E46D5">
        <w:rPr>
          <w:rFonts w:ascii="Calibri Light" w:hAnsi="Calibri Light" w:cs="Arial"/>
          <w:b/>
          <w:bCs/>
          <w:snapToGrid w:val="0"/>
          <w:color w:val="000000"/>
          <w:szCs w:val="24"/>
          <w:lang w:val="en-GB"/>
        </w:rPr>
        <w:t xml:space="preserve"> </w:t>
      </w:r>
      <w:r w:rsidR="005E46D5" w:rsidRPr="005E46D5">
        <w:rPr>
          <w:rFonts w:ascii="Calibri Light" w:hAnsi="Calibri Light" w:cs="Arial"/>
          <w:b/>
          <w:bCs/>
          <w:snapToGrid w:val="0"/>
          <w:color w:val="000000"/>
          <w:szCs w:val="24"/>
        </w:rPr>
        <w:t xml:space="preserve">Specific Objectives available under the current call </w:t>
      </w:r>
    </w:p>
    <w:p w14:paraId="3020E22B" w14:textId="77777777"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are implemented directly or with the support of their offices/ branches </w:t>
      </w:r>
      <w:r w:rsidRPr="00633563">
        <w:rPr>
          <w:rFonts w:ascii="Calibri Light" w:hAnsi="Calibri Light" w:cs="Arial"/>
          <w:b/>
          <w:bCs/>
          <w:snapToGrid w:val="0"/>
          <w:color w:val="000000"/>
          <w:szCs w:val="24"/>
          <w:lang w:val="en-GB"/>
        </w:rPr>
        <w:t>in the Programme area</w:t>
      </w:r>
      <w:r w:rsidR="00A57014">
        <w:rPr>
          <w:rFonts w:ascii="Calibri Light" w:hAnsi="Calibri Light" w:cs="Arial"/>
          <w:b/>
          <w:bCs/>
          <w:snapToGrid w:val="0"/>
          <w:color w:val="000000"/>
          <w:szCs w:val="24"/>
          <w:lang w:val="en-GB"/>
        </w:rPr>
        <w:t>,</w:t>
      </w:r>
      <w:r w:rsidRPr="00633563">
        <w:rPr>
          <w:rFonts w:ascii="Calibri Light" w:hAnsi="Calibri Light" w:cs="Arial"/>
          <w:b/>
          <w:bCs/>
          <w:snapToGrid w:val="0"/>
          <w:color w:val="000000"/>
          <w:szCs w:val="24"/>
          <w:lang w:val="en-GB"/>
        </w:rPr>
        <w:t xml:space="preserve"> or for the benefit of the Programme area</w:t>
      </w:r>
      <w:r w:rsidRPr="00633563">
        <w:rPr>
          <w:rFonts w:ascii="Calibri Light" w:hAnsi="Calibri Light" w:cs="Arial"/>
          <w:snapToGrid w:val="0"/>
          <w:color w:val="000000"/>
          <w:szCs w:val="24"/>
          <w:lang w:val="en-GB"/>
        </w:rPr>
        <w:t>.</w:t>
      </w:r>
    </w:p>
    <w:p w14:paraId="78915A4B" w14:textId="77777777"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w:t>
      </w:r>
      <w:r w:rsidRPr="00633563">
        <w:rPr>
          <w:rFonts w:ascii="Calibri Light" w:hAnsi="Calibri Light" w:cs="Arial"/>
          <w:b/>
          <w:bCs/>
          <w:snapToGrid w:val="0"/>
          <w:color w:val="000000"/>
          <w:szCs w:val="24"/>
          <w:lang w:val="en-GB"/>
        </w:rPr>
        <w:t>are</w:t>
      </w:r>
      <w:r w:rsidR="005C058C">
        <w:rPr>
          <w:rFonts w:ascii="Calibri Light" w:hAnsi="Calibri Light" w:cs="Arial"/>
          <w:b/>
          <w:bCs/>
          <w:snapToGrid w:val="0"/>
          <w:color w:val="000000"/>
          <w:szCs w:val="24"/>
          <w:lang w:val="en-GB"/>
        </w:rPr>
        <w:t xml:space="preserve"> </w:t>
      </w:r>
      <w:r w:rsidRPr="00633563">
        <w:rPr>
          <w:rFonts w:ascii="Calibri Light" w:hAnsi="Calibri Light" w:cs="Arial"/>
          <w:b/>
          <w:bCs/>
          <w:snapToGrid w:val="0"/>
          <w:color w:val="000000"/>
          <w:szCs w:val="24"/>
          <w:lang w:val="en-GB"/>
        </w:rPr>
        <w:t>necessary for achieving the project’s results</w:t>
      </w:r>
      <w:r w:rsidRPr="00633563">
        <w:rPr>
          <w:rFonts w:ascii="Calibri Light" w:hAnsi="Calibri Light" w:cs="Arial"/>
          <w:snapToGrid w:val="0"/>
          <w:color w:val="000000"/>
          <w:szCs w:val="24"/>
          <w:lang w:val="en-GB"/>
        </w:rPr>
        <w:t xml:space="preserve"> </w:t>
      </w:r>
    </w:p>
    <w:p w14:paraId="7B41E4CE" w14:textId="77777777" w:rsidR="00633563" w:rsidRPr="00633563" w:rsidRDefault="00633563" w:rsidP="002B6501">
      <w:pPr>
        <w:spacing w:before="120" w:after="120" w:line="240" w:lineRule="auto"/>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lastRenderedPageBreak/>
        <w:t>The contribution of the partner located outside the Programme area shall be described and duly justified in the application form, in order to be explicitly approved by the Monitoring Committee.</w:t>
      </w:r>
      <w:bookmarkEnd w:id="164"/>
    </w:p>
    <w:bookmarkEnd w:id="165"/>
    <w:p w14:paraId="29F3B2E4" w14:textId="77777777" w:rsidR="00633563" w:rsidRDefault="00633563" w:rsidP="004824F2">
      <w:pPr>
        <w:spacing w:after="0"/>
        <w:ind w:right="148"/>
        <w:jc w:val="both"/>
        <w:rPr>
          <w:rFonts w:ascii="Calibri Light" w:hAnsi="Calibri Light" w:cs="Calibri Light"/>
          <w:b/>
          <w:i/>
          <w:szCs w:val="24"/>
        </w:rPr>
      </w:pPr>
    </w:p>
    <w:p w14:paraId="052298A4" w14:textId="77777777" w:rsidR="00CF3798" w:rsidRPr="00FA6478" w:rsidRDefault="00CF3798" w:rsidP="00FB7B08">
      <w:pPr>
        <w:numPr>
          <w:ilvl w:val="2"/>
          <w:numId w:val="45"/>
        </w:numPr>
        <w:pBdr>
          <w:bottom w:val="single" w:sz="18" w:space="1" w:color="C00000"/>
        </w:pBdr>
        <w:shd w:val="clear" w:color="auto" w:fill="FFFFFF"/>
        <w:spacing w:before="240" w:after="240"/>
        <w:ind w:right="144"/>
        <w:jc w:val="both"/>
        <w:outlineLvl w:val="2"/>
        <w:rPr>
          <w:rFonts w:ascii="Calibri Light" w:hAnsi="Calibri Light" w:cs="Calibri Light"/>
          <w:b/>
          <w:szCs w:val="24"/>
        </w:rPr>
      </w:pPr>
      <w:bookmarkStart w:id="166" w:name="_Toc483910515"/>
      <w:bookmarkStart w:id="167" w:name="_Toc501554939"/>
      <w:bookmarkStart w:id="168" w:name="_Toc137473117"/>
      <w:bookmarkStart w:id="169" w:name="_Toc137566767"/>
      <w:bookmarkStart w:id="170" w:name="_Toc193458163"/>
      <w:r w:rsidRPr="00FA6478">
        <w:rPr>
          <w:rFonts w:ascii="Calibri Light" w:hAnsi="Calibri Light" w:cs="Calibri Light"/>
          <w:b/>
          <w:szCs w:val="24"/>
        </w:rPr>
        <w:t xml:space="preserve">Indicative </w:t>
      </w:r>
      <w:r w:rsidR="00AD6D4F" w:rsidRPr="00FA6478">
        <w:rPr>
          <w:rFonts w:ascii="Calibri Light" w:hAnsi="Calibri Light" w:cs="Calibri Light"/>
          <w:b/>
          <w:szCs w:val="24"/>
        </w:rPr>
        <w:t xml:space="preserve">eligible </w:t>
      </w:r>
      <w:proofErr w:type="spellStart"/>
      <w:r w:rsidR="00AD6D4F" w:rsidRPr="00FA6478">
        <w:rPr>
          <w:rFonts w:ascii="Calibri Light" w:hAnsi="Calibri Light" w:cs="Calibri Light"/>
          <w:b/>
          <w:szCs w:val="24"/>
        </w:rPr>
        <w:t>organisations</w:t>
      </w:r>
      <w:bookmarkEnd w:id="166"/>
      <w:bookmarkEnd w:id="167"/>
      <w:bookmarkEnd w:id="168"/>
      <w:bookmarkEnd w:id="169"/>
      <w:bookmarkEnd w:id="170"/>
      <w:proofErr w:type="spellEnd"/>
    </w:p>
    <w:p w14:paraId="1B468DD1" w14:textId="77777777" w:rsidR="00387472" w:rsidRDefault="009F6A2A" w:rsidP="00387472">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An indicative</w:t>
      </w:r>
      <w:r w:rsidR="008C2C9E" w:rsidRPr="00FA6478">
        <w:rPr>
          <w:rFonts w:ascii="Calibri Light" w:hAnsi="Calibri Light" w:cs="Calibri Light"/>
          <w:color w:val="000000"/>
          <w:szCs w:val="24"/>
        </w:rPr>
        <w:t xml:space="preserve"> list of the eligible entities </w:t>
      </w:r>
      <w:r w:rsidRPr="00FA6478">
        <w:rPr>
          <w:rFonts w:ascii="Calibri Light" w:hAnsi="Calibri Light" w:cs="Calibri Light"/>
          <w:color w:val="000000"/>
          <w:szCs w:val="24"/>
        </w:rPr>
        <w:t xml:space="preserve">is presented </w:t>
      </w:r>
      <w:r w:rsidR="004824F2" w:rsidRPr="00FA6478">
        <w:rPr>
          <w:rFonts w:ascii="Calibri Light" w:hAnsi="Calibri Light" w:cs="Calibri Light"/>
          <w:color w:val="000000"/>
          <w:szCs w:val="24"/>
        </w:rPr>
        <w:t>below</w:t>
      </w:r>
      <w:r w:rsidRPr="00FA6478">
        <w:rPr>
          <w:rFonts w:ascii="Calibri Light" w:hAnsi="Calibri Light" w:cs="Calibri Light"/>
          <w:color w:val="000000"/>
          <w:szCs w:val="24"/>
        </w:rPr>
        <w:t>:</w:t>
      </w:r>
    </w:p>
    <w:tbl>
      <w:tblPr>
        <w:tblW w:w="10065" w:type="dxa"/>
        <w:tblInd w:w="-5" w:type="dxa"/>
        <w:tblCellMar>
          <w:left w:w="70" w:type="dxa"/>
          <w:right w:w="70" w:type="dxa"/>
        </w:tblCellMar>
        <w:tblLook w:val="0000" w:firstRow="0" w:lastRow="0" w:firstColumn="0" w:lastColumn="0" w:noHBand="0" w:noVBand="0"/>
      </w:tblPr>
      <w:tblGrid>
        <w:gridCol w:w="433"/>
        <w:gridCol w:w="2474"/>
        <w:gridCol w:w="7158"/>
      </w:tblGrid>
      <w:tr w:rsidR="008513DC" w:rsidRPr="001D28A6" w14:paraId="148C2690"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CBB5447" w14:textId="77777777" w:rsidR="008513DC" w:rsidRPr="00015352" w:rsidRDefault="008513DC" w:rsidP="008513DC">
            <w:pPr>
              <w:tabs>
                <w:tab w:val="left" w:pos="9498"/>
              </w:tabs>
              <w:spacing w:after="0"/>
              <w:jc w:val="both"/>
              <w:rPr>
                <w:rFonts w:ascii="Calibri Light" w:hAnsi="Calibri Light" w:cs="Calibri Light"/>
                <w:b/>
                <w:bCs/>
                <w:color w:val="000000"/>
                <w:szCs w:val="24"/>
                <w:lang w:val="en-GB"/>
              </w:rPr>
            </w:pPr>
            <w:r w:rsidRPr="00015352">
              <w:rPr>
                <w:rFonts w:ascii="Calibri Light" w:hAnsi="Calibri Light" w:cs="Calibri Light"/>
                <w:b/>
                <w:bCs/>
                <w:color w:val="000000"/>
                <w:szCs w:val="24"/>
                <w:lang w:val="en-GB"/>
              </w:rPr>
              <w:t>Nr</w:t>
            </w:r>
          </w:p>
        </w:tc>
        <w:tc>
          <w:tcPr>
            <w:tcW w:w="2474" w:type="dxa"/>
            <w:tcBorders>
              <w:top w:val="single" w:sz="4" w:space="0" w:color="auto"/>
              <w:left w:val="nil"/>
              <w:bottom w:val="single" w:sz="4" w:space="0" w:color="auto"/>
              <w:right w:val="single" w:sz="4" w:space="0" w:color="auto"/>
            </w:tcBorders>
            <w:shd w:val="clear" w:color="auto" w:fill="auto"/>
          </w:tcPr>
          <w:p w14:paraId="399D2154" w14:textId="77777777" w:rsidR="008513DC" w:rsidRPr="00015352" w:rsidRDefault="008513DC" w:rsidP="008513DC">
            <w:pPr>
              <w:tabs>
                <w:tab w:val="left" w:pos="9498"/>
              </w:tabs>
              <w:spacing w:after="0"/>
              <w:jc w:val="both"/>
              <w:rPr>
                <w:rFonts w:ascii="Calibri Light" w:hAnsi="Calibri Light" w:cs="Calibri Light"/>
                <w:b/>
                <w:bCs/>
                <w:color w:val="000000"/>
                <w:szCs w:val="24"/>
                <w:lang w:val="en-GB"/>
              </w:rPr>
            </w:pPr>
            <w:r w:rsidRPr="00015352">
              <w:rPr>
                <w:rFonts w:ascii="Calibri Light" w:hAnsi="Calibri Light" w:cs="Calibri Light"/>
                <w:b/>
                <w:bCs/>
                <w:color w:val="000000"/>
                <w:szCs w:val="24"/>
                <w:lang w:val="en-GB"/>
              </w:rPr>
              <w:t>Main categories</w:t>
            </w:r>
          </w:p>
        </w:tc>
        <w:tc>
          <w:tcPr>
            <w:tcW w:w="7158" w:type="dxa"/>
            <w:tcBorders>
              <w:top w:val="single" w:sz="4" w:space="0" w:color="auto"/>
              <w:left w:val="nil"/>
              <w:bottom w:val="single" w:sz="4" w:space="0" w:color="auto"/>
              <w:right w:val="single" w:sz="4" w:space="0" w:color="auto"/>
            </w:tcBorders>
            <w:shd w:val="clear" w:color="auto" w:fill="auto"/>
          </w:tcPr>
          <w:p w14:paraId="5C145EF8" w14:textId="77777777" w:rsidR="008513DC" w:rsidRPr="00015352" w:rsidRDefault="008513DC" w:rsidP="008513DC">
            <w:pPr>
              <w:tabs>
                <w:tab w:val="left" w:pos="9498"/>
              </w:tabs>
              <w:spacing w:after="0"/>
              <w:jc w:val="both"/>
              <w:rPr>
                <w:rFonts w:ascii="Calibri Light" w:hAnsi="Calibri Light" w:cs="Calibri Light"/>
                <w:b/>
                <w:bCs/>
                <w:color w:val="000000"/>
                <w:szCs w:val="24"/>
                <w:lang w:val="en-GB"/>
              </w:rPr>
            </w:pPr>
            <w:r w:rsidRPr="00015352">
              <w:rPr>
                <w:rFonts w:ascii="Calibri Light" w:hAnsi="Calibri Light" w:cs="Calibri Light"/>
                <w:b/>
                <w:bCs/>
                <w:color w:val="000000"/>
                <w:szCs w:val="24"/>
                <w:lang w:val="en-GB"/>
              </w:rPr>
              <w:t>Examples</w:t>
            </w:r>
          </w:p>
        </w:tc>
      </w:tr>
      <w:tr w:rsidR="008513DC" w:rsidRPr="001D28A6" w14:paraId="476288A0"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FB02D5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1</w:t>
            </w:r>
          </w:p>
        </w:tc>
        <w:tc>
          <w:tcPr>
            <w:tcW w:w="2474" w:type="dxa"/>
            <w:tcBorders>
              <w:top w:val="single" w:sz="4" w:space="0" w:color="auto"/>
              <w:left w:val="nil"/>
              <w:bottom w:val="single" w:sz="4" w:space="0" w:color="auto"/>
              <w:right w:val="single" w:sz="4" w:space="0" w:color="auto"/>
            </w:tcBorders>
            <w:shd w:val="clear" w:color="auto" w:fill="auto"/>
          </w:tcPr>
          <w:p w14:paraId="04C74F73"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Local public authority</w:t>
            </w:r>
          </w:p>
        </w:tc>
        <w:tc>
          <w:tcPr>
            <w:tcW w:w="7158" w:type="dxa"/>
            <w:tcBorders>
              <w:top w:val="single" w:sz="4" w:space="0" w:color="auto"/>
              <w:left w:val="nil"/>
              <w:bottom w:val="single" w:sz="4" w:space="0" w:color="auto"/>
              <w:right w:val="single" w:sz="4" w:space="0" w:color="auto"/>
            </w:tcBorders>
            <w:shd w:val="clear" w:color="auto" w:fill="auto"/>
          </w:tcPr>
          <w:p w14:paraId="6D3FAC24"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administrative territorial units at the level of the county/</w:t>
            </w:r>
          </w:p>
          <w:p w14:paraId="3EBBD837"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municipality/ city/ commune</w:t>
            </w:r>
            <w:r w:rsidR="00D6211F">
              <w:rPr>
                <w:rFonts w:ascii="Calibri Light" w:hAnsi="Calibri Light" w:cs="Calibri Light"/>
                <w:color w:val="000000"/>
                <w:szCs w:val="24"/>
                <w:lang w:val="en-GB"/>
              </w:rPr>
              <w:t>/villages</w:t>
            </w:r>
          </w:p>
        </w:tc>
      </w:tr>
      <w:tr w:rsidR="008513DC" w:rsidRPr="001D28A6" w14:paraId="269873B9"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2A204961"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2</w:t>
            </w:r>
          </w:p>
        </w:tc>
        <w:tc>
          <w:tcPr>
            <w:tcW w:w="2474" w:type="dxa"/>
            <w:tcBorders>
              <w:top w:val="single" w:sz="4" w:space="0" w:color="auto"/>
              <w:left w:val="nil"/>
              <w:bottom w:val="single" w:sz="4" w:space="0" w:color="auto"/>
              <w:right w:val="single" w:sz="4" w:space="0" w:color="auto"/>
            </w:tcBorders>
            <w:shd w:val="clear" w:color="auto" w:fill="auto"/>
          </w:tcPr>
          <w:p w14:paraId="33ABCD41"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Regional public authority</w:t>
            </w:r>
          </w:p>
        </w:tc>
        <w:tc>
          <w:tcPr>
            <w:tcW w:w="7158" w:type="dxa"/>
            <w:tcBorders>
              <w:top w:val="single" w:sz="4" w:space="0" w:color="auto"/>
              <w:left w:val="nil"/>
              <w:bottom w:val="single" w:sz="4" w:space="0" w:color="auto"/>
              <w:right w:val="single" w:sz="4" w:space="0" w:color="auto"/>
            </w:tcBorders>
            <w:shd w:val="clear" w:color="auto" w:fill="auto"/>
          </w:tcPr>
          <w:p w14:paraId="60EE073C"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regional council, etc.</w:t>
            </w:r>
          </w:p>
        </w:tc>
      </w:tr>
      <w:tr w:rsidR="008513DC" w:rsidRPr="001D28A6" w14:paraId="69BC9093"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19C3B67"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3</w:t>
            </w:r>
          </w:p>
        </w:tc>
        <w:tc>
          <w:tcPr>
            <w:tcW w:w="2474" w:type="dxa"/>
            <w:tcBorders>
              <w:top w:val="single" w:sz="4" w:space="0" w:color="auto"/>
              <w:left w:val="nil"/>
              <w:bottom w:val="single" w:sz="4" w:space="0" w:color="auto"/>
              <w:right w:val="single" w:sz="4" w:space="0" w:color="auto"/>
            </w:tcBorders>
            <w:shd w:val="clear" w:color="auto" w:fill="auto"/>
          </w:tcPr>
          <w:p w14:paraId="219FA4ED"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National public authority</w:t>
            </w:r>
          </w:p>
        </w:tc>
        <w:tc>
          <w:tcPr>
            <w:tcW w:w="7158" w:type="dxa"/>
            <w:tcBorders>
              <w:top w:val="single" w:sz="4" w:space="0" w:color="auto"/>
              <w:left w:val="nil"/>
              <w:bottom w:val="single" w:sz="4" w:space="0" w:color="auto"/>
              <w:right w:val="single" w:sz="4" w:space="0" w:color="auto"/>
            </w:tcBorders>
            <w:shd w:val="clear" w:color="auto" w:fill="auto"/>
          </w:tcPr>
          <w:p w14:paraId="0486EF05"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ministry, etc.</w:t>
            </w:r>
          </w:p>
          <w:p w14:paraId="478C3AE7"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Offices/ branches of public national/regional authorities and other public bodies active on the themes of the priority  </w:t>
            </w:r>
          </w:p>
        </w:tc>
      </w:tr>
      <w:tr w:rsidR="008513DC" w:rsidRPr="001D28A6" w14:paraId="731A79A9"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02033D62"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4</w:t>
            </w:r>
          </w:p>
        </w:tc>
        <w:tc>
          <w:tcPr>
            <w:tcW w:w="2474" w:type="dxa"/>
            <w:tcBorders>
              <w:top w:val="single" w:sz="4" w:space="0" w:color="auto"/>
              <w:left w:val="nil"/>
              <w:bottom w:val="single" w:sz="4" w:space="0" w:color="auto"/>
              <w:right w:val="single" w:sz="4" w:space="0" w:color="auto"/>
            </w:tcBorders>
            <w:shd w:val="clear" w:color="auto" w:fill="auto"/>
          </w:tcPr>
          <w:p w14:paraId="5156943E"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Sectoral agency</w:t>
            </w:r>
          </w:p>
        </w:tc>
        <w:tc>
          <w:tcPr>
            <w:tcW w:w="7158" w:type="dxa"/>
            <w:tcBorders>
              <w:top w:val="single" w:sz="4" w:space="0" w:color="auto"/>
              <w:left w:val="nil"/>
              <w:bottom w:val="single" w:sz="4" w:space="0" w:color="auto"/>
              <w:right w:val="single" w:sz="4" w:space="0" w:color="auto"/>
            </w:tcBorders>
            <w:shd w:val="clear" w:color="auto" w:fill="auto"/>
          </w:tcPr>
          <w:p w14:paraId="0181FED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local or regional development agency, environmental agency, employment agency, etc.</w:t>
            </w:r>
          </w:p>
        </w:tc>
      </w:tr>
      <w:tr w:rsidR="008513DC" w:rsidRPr="001D28A6" w14:paraId="568EC07A"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9BA3664"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5</w:t>
            </w:r>
          </w:p>
        </w:tc>
        <w:tc>
          <w:tcPr>
            <w:tcW w:w="2474" w:type="dxa"/>
            <w:tcBorders>
              <w:top w:val="single" w:sz="4" w:space="0" w:color="auto"/>
              <w:left w:val="nil"/>
              <w:bottom w:val="single" w:sz="4" w:space="0" w:color="auto"/>
              <w:right w:val="single" w:sz="4" w:space="0" w:color="auto"/>
            </w:tcBorders>
            <w:shd w:val="clear" w:color="auto" w:fill="auto"/>
          </w:tcPr>
          <w:p w14:paraId="57C57238"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Interest groups including NGOs</w:t>
            </w:r>
          </w:p>
        </w:tc>
        <w:tc>
          <w:tcPr>
            <w:tcW w:w="7158" w:type="dxa"/>
            <w:tcBorders>
              <w:top w:val="single" w:sz="4" w:space="0" w:color="auto"/>
              <w:left w:val="nil"/>
              <w:bottom w:val="single" w:sz="4" w:space="0" w:color="auto"/>
              <w:right w:val="single" w:sz="4" w:space="0" w:color="auto"/>
            </w:tcBorders>
            <w:shd w:val="clear" w:color="auto" w:fill="auto"/>
          </w:tcPr>
          <w:p w14:paraId="4CBBAAA8"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-trade union, foundation, charity, voluntary association, NGOs, -religious organizations, legally established according to the national legislation in force </w:t>
            </w:r>
          </w:p>
        </w:tc>
      </w:tr>
      <w:tr w:rsidR="008513DC" w:rsidRPr="001D28A6" w14:paraId="4AB9CC6E"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D7AF32B"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6</w:t>
            </w:r>
          </w:p>
        </w:tc>
        <w:tc>
          <w:tcPr>
            <w:tcW w:w="2474" w:type="dxa"/>
            <w:tcBorders>
              <w:top w:val="single" w:sz="4" w:space="0" w:color="auto"/>
              <w:left w:val="nil"/>
              <w:bottom w:val="single" w:sz="4" w:space="0" w:color="auto"/>
              <w:right w:val="single" w:sz="4" w:space="0" w:color="auto"/>
            </w:tcBorders>
            <w:shd w:val="clear" w:color="auto" w:fill="auto"/>
          </w:tcPr>
          <w:p w14:paraId="30CF9336"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Higher education and research organisations</w:t>
            </w:r>
          </w:p>
        </w:tc>
        <w:tc>
          <w:tcPr>
            <w:tcW w:w="7158" w:type="dxa"/>
            <w:tcBorders>
              <w:top w:val="single" w:sz="4" w:space="0" w:color="auto"/>
              <w:left w:val="nil"/>
              <w:bottom w:val="single" w:sz="4" w:space="0" w:color="auto"/>
              <w:right w:val="single" w:sz="4" w:space="0" w:color="auto"/>
            </w:tcBorders>
            <w:shd w:val="clear" w:color="auto" w:fill="auto"/>
          </w:tcPr>
          <w:p w14:paraId="264F493F"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University, faculty, college, research institution, RTD facility, research cluster, etc. </w:t>
            </w:r>
          </w:p>
        </w:tc>
      </w:tr>
      <w:tr w:rsidR="008513DC" w:rsidRPr="001D28A6" w14:paraId="0535B751"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4E469EE"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7</w:t>
            </w:r>
          </w:p>
        </w:tc>
        <w:tc>
          <w:tcPr>
            <w:tcW w:w="2474" w:type="dxa"/>
            <w:tcBorders>
              <w:top w:val="single" w:sz="4" w:space="0" w:color="auto"/>
              <w:left w:val="nil"/>
              <w:bottom w:val="single" w:sz="4" w:space="0" w:color="auto"/>
              <w:right w:val="single" w:sz="4" w:space="0" w:color="auto"/>
            </w:tcBorders>
            <w:shd w:val="clear" w:color="auto" w:fill="auto"/>
          </w:tcPr>
          <w:p w14:paraId="59C0C4B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Education/training centre and school</w:t>
            </w:r>
          </w:p>
        </w:tc>
        <w:tc>
          <w:tcPr>
            <w:tcW w:w="7158" w:type="dxa"/>
            <w:tcBorders>
              <w:top w:val="single" w:sz="4" w:space="0" w:color="auto"/>
              <w:left w:val="nil"/>
              <w:bottom w:val="single" w:sz="4" w:space="0" w:color="auto"/>
              <w:right w:val="single" w:sz="4" w:space="0" w:color="auto"/>
            </w:tcBorders>
            <w:shd w:val="clear" w:color="auto" w:fill="auto"/>
          </w:tcPr>
          <w:p w14:paraId="5347D14F"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primary, secondary,  public schools and other public educational institutions, public vocational training, etc.</w:t>
            </w:r>
          </w:p>
        </w:tc>
      </w:tr>
      <w:tr w:rsidR="008513DC" w:rsidRPr="001D28A6" w14:paraId="41E0B93E"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8C65C5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8</w:t>
            </w:r>
          </w:p>
        </w:tc>
        <w:tc>
          <w:tcPr>
            <w:tcW w:w="2474" w:type="dxa"/>
            <w:tcBorders>
              <w:top w:val="single" w:sz="4" w:space="0" w:color="auto"/>
              <w:left w:val="nil"/>
              <w:bottom w:val="single" w:sz="4" w:space="0" w:color="auto"/>
              <w:right w:val="single" w:sz="4" w:space="0" w:color="auto"/>
            </w:tcBorders>
            <w:shd w:val="clear" w:color="auto" w:fill="auto"/>
          </w:tcPr>
          <w:p w14:paraId="6CD06A9C"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Business support organisation</w:t>
            </w:r>
          </w:p>
        </w:tc>
        <w:tc>
          <w:tcPr>
            <w:tcW w:w="7158" w:type="dxa"/>
            <w:tcBorders>
              <w:top w:val="single" w:sz="4" w:space="0" w:color="auto"/>
              <w:left w:val="nil"/>
              <w:bottom w:val="single" w:sz="4" w:space="0" w:color="auto"/>
              <w:right w:val="single" w:sz="4" w:space="0" w:color="auto"/>
            </w:tcBorders>
            <w:shd w:val="clear" w:color="auto" w:fill="auto"/>
          </w:tcPr>
          <w:p w14:paraId="1296E52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chamber of commerce, chamber of trade and crafts, ;</w:t>
            </w:r>
          </w:p>
        </w:tc>
      </w:tr>
      <w:tr w:rsidR="008513DC" w:rsidRPr="001D28A6" w14:paraId="78852CF0"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52F5756"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9</w:t>
            </w:r>
          </w:p>
        </w:tc>
        <w:tc>
          <w:tcPr>
            <w:tcW w:w="2474" w:type="dxa"/>
            <w:tcBorders>
              <w:top w:val="single" w:sz="4" w:space="0" w:color="auto"/>
              <w:left w:val="nil"/>
              <w:bottom w:val="single" w:sz="4" w:space="0" w:color="auto"/>
              <w:right w:val="single" w:sz="4" w:space="0" w:color="auto"/>
            </w:tcBorders>
            <w:shd w:val="clear" w:color="auto" w:fill="auto"/>
          </w:tcPr>
          <w:p w14:paraId="643679F2"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EGTC</w:t>
            </w:r>
          </w:p>
        </w:tc>
        <w:tc>
          <w:tcPr>
            <w:tcW w:w="7158" w:type="dxa"/>
            <w:tcBorders>
              <w:top w:val="single" w:sz="4" w:space="0" w:color="auto"/>
              <w:left w:val="nil"/>
              <w:bottom w:val="single" w:sz="4" w:space="0" w:color="auto"/>
              <w:right w:val="single" w:sz="4" w:space="0" w:color="auto"/>
            </w:tcBorders>
            <w:shd w:val="clear" w:color="auto" w:fill="auto"/>
          </w:tcPr>
          <w:p w14:paraId="18F134D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p>
        </w:tc>
      </w:tr>
      <w:tr w:rsidR="008513DC" w:rsidRPr="001D28A6" w14:paraId="6C3EF81C"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2819F7AA"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10</w:t>
            </w:r>
          </w:p>
        </w:tc>
        <w:tc>
          <w:tcPr>
            <w:tcW w:w="2474" w:type="dxa"/>
            <w:tcBorders>
              <w:top w:val="single" w:sz="4" w:space="0" w:color="auto"/>
              <w:left w:val="nil"/>
              <w:bottom w:val="single" w:sz="4" w:space="0" w:color="auto"/>
              <w:right w:val="single" w:sz="4" w:space="0" w:color="auto"/>
            </w:tcBorders>
            <w:shd w:val="clear" w:color="auto" w:fill="auto"/>
          </w:tcPr>
          <w:p w14:paraId="073EEDA2"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Hospitals and medical centres</w:t>
            </w:r>
          </w:p>
        </w:tc>
        <w:tc>
          <w:tcPr>
            <w:tcW w:w="7158" w:type="dxa"/>
            <w:tcBorders>
              <w:top w:val="single" w:sz="4" w:space="0" w:color="auto"/>
              <w:left w:val="nil"/>
              <w:bottom w:val="single" w:sz="4" w:space="0" w:color="auto"/>
              <w:right w:val="single" w:sz="4" w:space="0" w:color="auto"/>
            </w:tcBorders>
            <w:shd w:val="clear" w:color="auto" w:fill="auto"/>
          </w:tcPr>
          <w:p w14:paraId="142F0E2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p>
        </w:tc>
      </w:tr>
      <w:tr w:rsidR="00ED386C" w:rsidRPr="001D28A6" w14:paraId="12AA8161"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6C1335F" w14:textId="77777777" w:rsidR="00ED386C" w:rsidRPr="008513DC" w:rsidRDefault="00ED386C" w:rsidP="008513DC">
            <w:pPr>
              <w:tabs>
                <w:tab w:val="left" w:pos="9498"/>
              </w:tabs>
              <w:spacing w:after="0"/>
              <w:jc w:val="both"/>
              <w:rPr>
                <w:rFonts w:ascii="Calibri Light" w:hAnsi="Calibri Light" w:cs="Calibri Light"/>
                <w:color w:val="000000"/>
                <w:szCs w:val="24"/>
                <w:lang w:val="en-GB"/>
              </w:rPr>
            </w:pPr>
            <w:r>
              <w:rPr>
                <w:rFonts w:ascii="Calibri Light" w:hAnsi="Calibri Light" w:cs="Calibri Light"/>
                <w:color w:val="000000"/>
                <w:szCs w:val="24"/>
                <w:lang w:val="en-GB"/>
              </w:rPr>
              <w:t>11</w:t>
            </w:r>
          </w:p>
        </w:tc>
        <w:tc>
          <w:tcPr>
            <w:tcW w:w="2474" w:type="dxa"/>
            <w:tcBorders>
              <w:top w:val="single" w:sz="4" w:space="0" w:color="auto"/>
              <w:left w:val="nil"/>
              <w:bottom w:val="single" w:sz="4" w:space="0" w:color="auto"/>
              <w:right w:val="single" w:sz="4" w:space="0" w:color="auto"/>
            </w:tcBorders>
            <w:shd w:val="clear" w:color="auto" w:fill="auto"/>
          </w:tcPr>
          <w:p w14:paraId="7CDC9E3F" w14:textId="77777777" w:rsidR="00ED386C" w:rsidRPr="008513DC" w:rsidRDefault="00ED386C" w:rsidP="008513DC">
            <w:pPr>
              <w:tabs>
                <w:tab w:val="left" w:pos="9498"/>
              </w:tabs>
              <w:spacing w:after="0"/>
              <w:jc w:val="both"/>
              <w:rPr>
                <w:rFonts w:ascii="Calibri Light" w:hAnsi="Calibri Light" w:cs="Calibri Light"/>
                <w:color w:val="000000"/>
                <w:szCs w:val="24"/>
                <w:lang w:val="en-GB"/>
              </w:rPr>
            </w:pPr>
            <w:r>
              <w:rPr>
                <w:rFonts w:ascii="Calibri Light" w:hAnsi="Calibri Light" w:cs="Calibri Light"/>
                <w:color w:val="000000"/>
                <w:szCs w:val="24"/>
                <w:lang w:val="en-GB"/>
              </w:rPr>
              <w:t>Other</w:t>
            </w:r>
          </w:p>
        </w:tc>
        <w:tc>
          <w:tcPr>
            <w:tcW w:w="7158" w:type="dxa"/>
            <w:tcBorders>
              <w:top w:val="single" w:sz="4" w:space="0" w:color="auto"/>
              <w:left w:val="nil"/>
              <w:bottom w:val="single" w:sz="4" w:space="0" w:color="auto"/>
              <w:right w:val="single" w:sz="4" w:space="0" w:color="auto"/>
            </w:tcBorders>
            <w:shd w:val="clear" w:color="auto" w:fill="auto"/>
          </w:tcPr>
          <w:p w14:paraId="36AFD5D1" w14:textId="77777777" w:rsidR="00ED386C" w:rsidRPr="008513DC" w:rsidRDefault="00ED386C" w:rsidP="008513DC">
            <w:pPr>
              <w:tabs>
                <w:tab w:val="left" w:pos="9498"/>
              </w:tabs>
              <w:spacing w:after="0"/>
              <w:jc w:val="both"/>
              <w:rPr>
                <w:rFonts w:ascii="Calibri Light" w:hAnsi="Calibri Light" w:cs="Calibri Light"/>
                <w:color w:val="000000"/>
                <w:szCs w:val="24"/>
                <w:lang w:val="en-GB"/>
              </w:rPr>
            </w:pPr>
          </w:p>
        </w:tc>
      </w:tr>
    </w:tbl>
    <w:p w14:paraId="32322089" w14:textId="77777777" w:rsidR="005F38F8" w:rsidRPr="00FA6478" w:rsidRDefault="001F3A77"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4816E762" w14:textId="77777777" w:rsidR="006E3D01" w:rsidRPr="004824F2" w:rsidRDefault="005F38F8" w:rsidP="004824F2">
      <w:pPr>
        <w:pStyle w:val="ListBullet"/>
        <w:shd w:val="clear" w:color="auto" w:fill="CCCCFF"/>
        <w:rPr>
          <w:rFonts w:ascii="Calibri Light" w:hAnsi="Calibri Light" w:cs="Calibri Light"/>
          <w:b/>
          <w:szCs w:val="24"/>
        </w:rPr>
      </w:pPr>
      <w:r w:rsidRPr="005F38F8">
        <w:rPr>
          <w:rFonts w:ascii="Calibri Light" w:hAnsi="Calibri Light" w:cs="Calibri Light"/>
          <w:b/>
          <w:szCs w:val="24"/>
        </w:rPr>
        <w:t>The profit making entities and SMEs are not eligible under this Call for proposals.</w:t>
      </w:r>
    </w:p>
    <w:p w14:paraId="31B77C9C" w14:textId="77777777" w:rsidR="00243B49" w:rsidRDefault="00243B49">
      <w:pPr>
        <w:spacing w:after="0" w:line="240" w:lineRule="auto"/>
        <w:rPr>
          <w:rFonts w:ascii="Calibri Light" w:hAnsi="Calibri Light" w:cs="Calibri Light"/>
          <w:b/>
          <w:smallCaps/>
          <w:szCs w:val="24"/>
        </w:rPr>
      </w:pPr>
      <w:bookmarkStart w:id="171" w:name="_Toc483910516"/>
      <w:bookmarkStart w:id="172" w:name="_Toc501554940"/>
      <w:bookmarkStart w:id="173" w:name="_Toc137473118"/>
      <w:bookmarkStart w:id="174" w:name="_Toc137566768"/>
      <w:r>
        <w:rPr>
          <w:rFonts w:ascii="Calibri Light" w:hAnsi="Calibri Light" w:cs="Calibri Light"/>
          <w:szCs w:val="24"/>
        </w:rPr>
        <w:br w:type="page"/>
      </w:r>
    </w:p>
    <w:p w14:paraId="673436A0" w14:textId="77777777" w:rsidR="007D21D2" w:rsidRPr="00FA6478" w:rsidRDefault="00A2404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75" w:name="_Toc193458164"/>
      <w:r w:rsidRPr="00FA6478">
        <w:rPr>
          <w:rFonts w:ascii="Calibri Light" w:hAnsi="Calibri Light" w:cs="Calibri Light"/>
          <w:szCs w:val="24"/>
        </w:rPr>
        <w:lastRenderedPageBreak/>
        <w:t>2.3</w:t>
      </w:r>
      <w:r w:rsidR="00886047" w:rsidRPr="00FA6478">
        <w:rPr>
          <w:rFonts w:ascii="Calibri Light" w:hAnsi="Calibri Light" w:cs="Calibri Light"/>
          <w:szCs w:val="24"/>
        </w:rPr>
        <w:tab/>
      </w:r>
      <w:r w:rsidR="007D21D2" w:rsidRPr="00FA6478">
        <w:rPr>
          <w:rFonts w:ascii="Calibri Light" w:hAnsi="Calibri Light" w:cs="Calibri Light"/>
          <w:szCs w:val="24"/>
        </w:rPr>
        <w:t xml:space="preserve"> </w:t>
      </w:r>
      <w:r w:rsidR="00F622D6" w:rsidRPr="00FA6478">
        <w:rPr>
          <w:rFonts w:ascii="Calibri Light" w:hAnsi="Calibri Light" w:cs="Calibri Light"/>
          <w:szCs w:val="24"/>
        </w:rPr>
        <w:t>Partners</w:t>
      </w:r>
      <w:r w:rsidR="007D21D2" w:rsidRPr="00FA6478">
        <w:rPr>
          <w:rFonts w:ascii="Calibri Light" w:hAnsi="Calibri Light" w:cs="Calibri Light"/>
          <w:szCs w:val="24"/>
        </w:rPr>
        <w:t>hips</w:t>
      </w:r>
      <w:r w:rsidR="00886047" w:rsidRPr="00FA6478">
        <w:rPr>
          <w:rFonts w:ascii="Calibri Light" w:hAnsi="Calibri Light" w:cs="Calibri Light"/>
          <w:szCs w:val="24"/>
        </w:rPr>
        <w:t>.</w:t>
      </w:r>
      <w:r w:rsidR="00493E87" w:rsidRPr="00FA6478">
        <w:rPr>
          <w:rFonts w:ascii="Calibri Light" w:hAnsi="Calibri Light" w:cs="Calibri Light"/>
          <w:szCs w:val="24"/>
        </w:rPr>
        <w:t xml:space="preserve"> E</w:t>
      </w:r>
      <w:r w:rsidR="007D21D2" w:rsidRPr="00FA6478">
        <w:rPr>
          <w:rFonts w:ascii="Calibri Light" w:hAnsi="Calibri Light" w:cs="Calibri Light"/>
          <w:szCs w:val="24"/>
        </w:rPr>
        <w:t xml:space="preserve">ligibility </w:t>
      </w:r>
      <w:r w:rsidR="00886047" w:rsidRPr="00FA6478">
        <w:rPr>
          <w:rFonts w:ascii="Calibri Light" w:hAnsi="Calibri Light" w:cs="Calibri Light"/>
          <w:szCs w:val="24"/>
        </w:rPr>
        <w:t>requirements</w:t>
      </w:r>
      <w:bookmarkEnd w:id="171"/>
      <w:bookmarkEnd w:id="172"/>
      <w:bookmarkEnd w:id="173"/>
      <w:bookmarkEnd w:id="174"/>
      <w:bookmarkEnd w:id="175"/>
    </w:p>
    <w:p w14:paraId="59207CAD" w14:textId="77777777" w:rsidR="008D0329" w:rsidRPr="00FA6478" w:rsidRDefault="00C30EE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76" w:name="_Toc483910517"/>
      <w:bookmarkStart w:id="177" w:name="_Toc501554941"/>
      <w:bookmarkStart w:id="178" w:name="_Toc137473119"/>
      <w:bookmarkStart w:id="179" w:name="_Toc137566769"/>
      <w:bookmarkStart w:id="180" w:name="_Toc193458165"/>
      <w:r w:rsidRPr="00FA6478">
        <w:rPr>
          <w:rFonts w:ascii="Calibri Light" w:hAnsi="Calibri Light" w:cs="Calibri Light"/>
          <w:b/>
          <w:szCs w:val="24"/>
        </w:rPr>
        <w:t xml:space="preserve">2.3.1 </w:t>
      </w:r>
      <w:r w:rsidRPr="00FA6478">
        <w:rPr>
          <w:rFonts w:ascii="Calibri Light" w:hAnsi="Calibri Light" w:cs="Calibri Light"/>
          <w:b/>
          <w:szCs w:val="24"/>
        </w:rPr>
        <w:tab/>
      </w:r>
      <w:r w:rsidR="008D0329" w:rsidRPr="00FA6478">
        <w:rPr>
          <w:rFonts w:ascii="Calibri Light" w:hAnsi="Calibri Light" w:cs="Calibri Light"/>
          <w:b/>
          <w:szCs w:val="24"/>
        </w:rPr>
        <w:t>Partnership principles</w:t>
      </w:r>
      <w:bookmarkEnd w:id="176"/>
      <w:bookmarkEnd w:id="177"/>
      <w:bookmarkEnd w:id="178"/>
      <w:bookmarkEnd w:id="179"/>
      <w:bookmarkEnd w:id="180"/>
    </w:p>
    <w:p w14:paraId="4E5BEFE8" w14:textId="77777777"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In order to ensure the successful implementation of the project and to achieve tangible results</w:t>
      </w:r>
      <w:r w:rsidR="00DE1C9D">
        <w:rPr>
          <w:rFonts w:ascii="Calibri Light" w:hAnsi="Calibri Light" w:cs="Calibri Light"/>
          <w:color w:val="000000"/>
          <w:szCs w:val="24"/>
          <w:lang w:eastAsia="x-none"/>
        </w:rPr>
        <w:t>,</w:t>
      </w:r>
      <w:r w:rsidRPr="00B7231F">
        <w:rPr>
          <w:rFonts w:ascii="Calibri Light" w:hAnsi="Calibri Light" w:cs="Calibri Light"/>
          <w:color w:val="000000"/>
          <w:szCs w:val="24"/>
          <w:lang w:eastAsia="x-none"/>
        </w:rPr>
        <w:t xml:space="preserve"> it is very important that the partners involved in the project have the necessary competencies </w:t>
      </w:r>
      <w:r w:rsidR="00274999" w:rsidRPr="00274999">
        <w:rPr>
          <w:rFonts w:ascii="Calibri Light" w:hAnsi="Calibri Light" w:cs="Calibri Light"/>
          <w:color w:val="000000"/>
          <w:szCs w:val="24"/>
          <w:lang w:eastAsia="x-none"/>
        </w:rPr>
        <w:t>in the field of the Specific Objective chosen,</w:t>
      </w:r>
      <w:r w:rsidR="00274999">
        <w:rPr>
          <w:rFonts w:ascii="Calibri Light" w:hAnsi="Calibri Light" w:cs="Calibri Light"/>
          <w:color w:val="000000"/>
          <w:szCs w:val="24"/>
          <w:lang w:eastAsia="x-none"/>
        </w:rPr>
        <w:t xml:space="preserve"> </w:t>
      </w:r>
      <w:r w:rsidRPr="00B7231F">
        <w:rPr>
          <w:rFonts w:ascii="Calibri Light" w:hAnsi="Calibri Light" w:cs="Calibri Light"/>
          <w:color w:val="000000"/>
          <w:szCs w:val="24"/>
          <w:lang w:eastAsia="x-none"/>
        </w:rPr>
        <w:t xml:space="preserve">for the development and implementation of the activities and also for ensuring the sustainability of the project on the long run. </w:t>
      </w:r>
    </w:p>
    <w:p w14:paraId="380F892C" w14:textId="77777777" w:rsidR="00B7231F" w:rsidRPr="005E0D92"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 xml:space="preserve">Partners shall appoint one organization to act as Lead Partner who will take full responsibility for the submission of the project proposal and later, provided that the project is awarded a grant, will take the </w:t>
      </w:r>
      <w:r w:rsidRPr="005E0D92">
        <w:rPr>
          <w:rFonts w:ascii="Calibri Light" w:hAnsi="Calibri Light" w:cs="Calibri Light"/>
          <w:color w:val="000000"/>
          <w:szCs w:val="24"/>
          <w:lang w:eastAsia="x-none"/>
        </w:rPr>
        <w:t xml:space="preserve">responsibility of implementation of the entire project. </w:t>
      </w:r>
    </w:p>
    <w:p w14:paraId="470E3A6B" w14:textId="77777777" w:rsidR="00B7231F" w:rsidRPr="00083D03" w:rsidRDefault="00B7231F" w:rsidP="00B7231F">
      <w:pPr>
        <w:tabs>
          <w:tab w:val="left" w:pos="9498"/>
        </w:tabs>
        <w:spacing w:before="120" w:after="120"/>
        <w:jc w:val="both"/>
        <w:rPr>
          <w:rFonts w:ascii="Calibri Light" w:hAnsi="Calibri Light" w:cs="Calibri Light"/>
          <w:b/>
          <w:color w:val="000000"/>
          <w:szCs w:val="24"/>
          <w:lang w:eastAsia="x-none"/>
        </w:rPr>
      </w:pPr>
      <w:r w:rsidRPr="005E0D92">
        <w:rPr>
          <w:rFonts w:ascii="Calibri Light" w:hAnsi="Calibri Light" w:cs="Calibri Light"/>
          <w:color w:val="000000"/>
          <w:szCs w:val="24"/>
          <w:lang w:eastAsia="x-none"/>
        </w:rPr>
        <w:t>When submitting the project, the Lead Partner shall fill in and sign a Project Statement (</w:t>
      </w:r>
      <w:r w:rsidRPr="005E0D92">
        <w:rPr>
          <w:rFonts w:ascii="Calibri Light" w:hAnsi="Calibri Light" w:cs="Calibri Light"/>
          <w:b/>
          <w:color w:val="000000"/>
          <w:szCs w:val="24"/>
          <w:lang w:eastAsia="x-none"/>
        </w:rPr>
        <w:t>Annex</w:t>
      </w:r>
      <w:r w:rsidR="001F3A77" w:rsidRPr="005E0D92">
        <w:rPr>
          <w:rFonts w:ascii="Calibri Light" w:hAnsi="Calibri Light" w:cs="Calibri Light"/>
          <w:b/>
          <w:color w:val="000000"/>
          <w:szCs w:val="24"/>
          <w:lang w:eastAsia="x-none"/>
        </w:rPr>
        <w:t xml:space="preserve"> </w:t>
      </w:r>
      <w:r w:rsidR="00E6289B">
        <w:rPr>
          <w:rFonts w:ascii="Calibri Light" w:hAnsi="Calibri Light" w:cs="Calibri Light"/>
          <w:b/>
          <w:color w:val="000000"/>
          <w:szCs w:val="24"/>
          <w:lang w:eastAsia="x-none"/>
        </w:rPr>
        <w:t>A</w:t>
      </w:r>
      <w:r w:rsidRPr="005E0D92">
        <w:rPr>
          <w:rFonts w:ascii="Calibri Light" w:hAnsi="Calibri Light" w:cs="Calibri Light"/>
          <w:color w:val="000000"/>
          <w:szCs w:val="24"/>
          <w:lang w:eastAsia="x-none"/>
        </w:rPr>
        <w:t>) acknowledging their responsibilities within the project.</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Each</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partner must issue and sign a Project Partner Statement (</w:t>
      </w:r>
      <w:r w:rsidRPr="00083D03">
        <w:rPr>
          <w:rFonts w:ascii="Calibri Light" w:hAnsi="Calibri Light" w:cs="Calibri Light"/>
          <w:b/>
          <w:color w:val="000000"/>
          <w:szCs w:val="24"/>
          <w:lang w:eastAsia="x-none"/>
        </w:rPr>
        <w:t>Annex</w:t>
      </w:r>
      <w:r w:rsidR="00E6289B">
        <w:rPr>
          <w:rFonts w:ascii="Calibri Light" w:hAnsi="Calibri Light" w:cs="Calibri Light"/>
          <w:b/>
          <w:color w:val="000000"/>
          <w:szCs w:val="24"/>
          <w:lang w:eastAsia="x-none"/>
        </w:rPr>
        <w:t xml:space="preserve"> B</w:t>
      </w:r>
      <w:r w:rsidRPr="00083D03">
        <w:rPr>
          <w:rFonts w:ascii="Calibri Light" w:hAnsi="Calibri Light" w:cs="Calibri Light"/>
          <w:b/>
          <w:color w:val="000000"/>
          <w:szCs w:val="24"/>
          <w:lang w:eastAsia="x-none"/>
        </w:rPr>
        <w:t>)</w:t>
      </w:r>
    </w:p>
    <w:p w14:paraId="07E4081F" w14:textId="77777777"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5E0D92">
        <w:rPr>
          <w:rFonts w:ascii="Calibri Light" w:hAnsi="Calibri Light" w:cs="Calibri Light"/>
          <w:color w:val="000000"/>
          <w:szCs w:val="24"/>
          <w:lang w:eastAsia="x-none"/>
        </w:rPr>
        <w:t>During the evaluation process, the</w:t>
      </w:r>
      <w:r w:rsidRPr="00B7231F">
        <w:rPr>
          <w:rFonts w:ascii="Calibri Light" w:hAnsi="Calibri Light" w:cs="Calibri Light"/>
          <w:color w:val="000000"/>
          <w:szCs w:val="24"/>
          <w:lang w:eastAsia="x-none"/>
        </w:rPr>
        <w:t xml:space="preserve"> Lead Partner is responsible to communicate with </w:t>
      </w:r>
      <w:proofErr w:type="spellStart"/>
      <w:r w:rsidRPr="00B7231F">
        <w:rPr>
          <w:rFonts w:ascii="Calibri Light" w:hAnsi="Calibri Light" w:cs="Calibri Light"/>
          <w:color w:val="000000"/>
          <w:szCs w:val="24"/>
          <w:lang w:eastAsia="x-none"/>
        </w:rPr>
        <w:t>Programme</w:t>
      </w:r>
      <w:proofErr w:type="spellEnd"/>
      <w:r w:rsidRPr="00B7231F">
        <w:rPr>
          <w:rFonts w:ascii="Calibri Light" w:hAnsi="Calibri Light" w:cs="Calibri Light"/>
          <w:color w:val="000000"/>
          <w:szCs w:val="24"/>
          <w:lang w:eastAsia="x-none"/>
        </w:rPr>
        <w:t xml:space="preserve"> structures on behalf of the partnership and also to ensure that exchange of information with his Partners is done in an efficiently and timely manner.</w:t>
      </w:r>
    </w:p>
    <w:p w14:paraId="52183A4B" w14:textId="77777777" w:rsidR="00B7231F" w:rsidRPr="00B7231F" w:rsidRDefault="00B7231F" w:rsidP="00B7231F">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During the contracting phase (provided that the project will be selected), the project will submit a Partnership Agreement stipulating the specific obligations and the financial responsibilities to be met during project implementation, signed and stamped according to the relevant legal provisions in force, by the Applicant and all his Partners. </w:t>
      </w:r>
    </w:p>
    <w:p w14:paraId="06812F75" w14:textId="77777777" w:rsidR="00B7231F" w:rsidRPr="00B7231F" w:rsidRDefault="00B7231F" w:rsidP="00135468">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A model of the Partnership Agreement is annexed for information to the present </w:t>
      </w:r>
      <w:r w:rsidRPr="00BB154E">
        <w:rPr>
          <w:rFonts w:ascii="Calibri Light" w:hAnsi="Calibri Light" w:cs="Calibri Light"/>
          <w:color w:val="000000"/>
          <w:szCs w:val="24"/>
          <w:lang w:val="en-GB" w:eastAsia="x-none"/>
        </w:rPr>
        <w:t>Guidelines (</w:t>
      </w:r>
      <w:r w:rsidRPr="00BB154E">
        <w:rPr>
          <w:rFonts w:ascii="Calibri Light" w:hAnsi="Calibri Light" w:cs="Calibri Light"/>
          <w:b/>
          <w:color w:val="000000"/>
          <w:szCs w:val="24"/>
          <w:lang w:val="en-GB" w:eastAsia="x-none"/>
        </w:rPr>
        <w:t>Annex</w:t>
      </w:r>
      <w:r w:rsidR="00E15F09" w:rsidRPr="00BB154E">
        <w:rPr>
          <w:rFonts w:ascii="Calibri Light" w:hAnsi="Calibri Light" w:cs="Calibri Light"/>
          <w:b/>
          <w:color w:val="000000"/>
          <w:szCs w:val="24"/>
          <w:lang w:val="en-GB" w:eastAsia="x-none"/>
        </w:rPr>
        <w:t xml:space="preserve"> </w:t>
      </w:r>
      <w:r w:rsidR="00231F9A">
        <w:rPr>
          <w:rFonts w:ascii="Calibri Light" w:hAnsi="Calibri Light" w:cs="Calibri Light"/>
          <w:b/>
          <w:color w:val="000000"/>
          <w:szCs w:val="24"/>
          <w:lang w:val="en-GB" w:eastAsia="x-none"/>
        </w:rPr>
        <w:t>L</w:t>
      </w:r>
      <w:r w:rsidRPr="00BB154E">
        <w:rPr>
          <w:rFonts w:ascii="Calibri Light" w:hAnsi="Calibri Light" w:cs="Calibri Light"/>
          <w:color w:val="000000"/>
          <w:szCs w:val="24"/>
          <w:lang w:val="en-GB" w:eastAsia="x-none"/>
        </w:rPr>
        <w:t>).</w:t>
      </w:r>
      <w:r w:rsidRPr="00B7231F">
        <w:rPr>
          <w:rFonts w:ascii="Calibri Light" w:hAnsi="Calibri Light" w:cs="Calibri Light"/>
          <w:color w:val="000000"/>
          <w:szCs w:val="24"/>
          <w:lang w:val="en-GB" w:eastAsia="x-none"/>
        </w:rPr>
        <w:t xml:space="preserve"> The Partners may decide to include additional or more restrictive provisions, but they must keep the provisions indicated in the model as a minimum.</w:t>
      </w:r>
    </w:p>
    <w:p w14:paraId="250657AC" w14:textId="77777777" w:rsidR="00135468" w:rsidRPr="00236507" w:rsidRDefault="00135468" w:rsidP="00135468">
      <w:pPr>
        <w:tabs>
          <w:tab w:val="left" w:pos="9498"/>
        </w:tabs>
        <w:spacing w:before="120" w:after="120"/>
        <w:jc w:val="both"/>
        <w:rPr>
          <w:rFonts w:ascii="Calibri Light" w:hAnsi="Calibri Light" w:cs="Calibri Light"/>
          <w:szCs w:val="24"/>
        </w:rPr>
      </w:pPr>
      <w:r w:rsidRPr="00236507">
        <w:rPr>
          <w:rFonts w:ascii="Calibri Light" w:hAnsi="Calibri Light" w:cs="Calibri Light"/>
          <w:szCs w:val="24"/>
        </w:rPr>
        <w:t xml:space="preserve">Obligations of the partners during the project implementation are </w:t>
      </w:r>
      <w:r w:rsidR="00236507" w:rsidRPr="00236507">
        <w:rPr>
          <w:rFonts w:ascii="Calibri Light" w:hAnsi="Calibri Light" w:cs="Calibri Light"/>
          <w:szCs w:val="24"/>
          <w:lang w:val="en"/>
        </w:rPr>
        <w:t xml:space="preserve">stipulated in the standard form of </w:t>
      </w:r>
      <w:r w:rsidR="00820E41">
        <w:rPr>
          <w:rFonts w:ascii="Calibri Light" w:hAnsi="Calibri Light" w:cs="Calibri Light"/>
          <w:szCs w:val="24"/>
          <w:lang w:val="en"/>
        </w:rPr>
        <w:t xml:space="preserve">Contract, </w:t>
      </w:r>
      <w:r w:rsidR="00F1637A">
        <w:rPr>
          <w:rFonts w:ascii="Calibri Light" w:hAnsi="Calibri Light" w:cs="Calibri Light"/>
          <w:szCs w:val="24"/>
          <w:lang w:val="en"/>
        </w:rPr>
        <w:t xml:space="preserve">standard form of </w:t>
      </w:r>
      <w:r w:rsidR="00236507">
        <w:rPr>
          <w:rFonts w:ascii="Calibri Light" w:hAnsi="Calibri Light" w:cs="Calibri Light"/>
          <w:szCs w:val="24"/>
          <w:lang w:val="en"/>
        </w:rPr>
        <w:t>Partnership Agreement</w:t>
      </w:r>
      <w:r w:rsidR="006A7736">
        <w:rPr>
          <w:rFonts w:ascii="Calibri Light" w:hAnsi="Calibri Light" w:cs="Calibri Light"/>
          <w:szCs w:val="24"/>
          <w:lang w:val="en"/>
        </w:rPr>
        <w:t xml:space="preserve"> and in the </w:t>
      </w:r>
      <w:r w:rsidR="006A7736" w:rsidRPr="006A7736">
        <w:rPr>
          <w:rFonts w:ascii="Calibri Light" w:hAnsi="Calibri Light" w:cs="Calibri Light"/>
          <w:szCs w:val="24"/>
        </w:rPr>
        <w:t>Pro</w:t>
      </w:r>
      <w:r w:rsidR="006A7736">
        <w:rPr>
          <w:rFonts w:ascii="Calibri Light" w:hAnsi="Calibri Light" w:cs="Calibri Light"/>
          <w:szCs w:val="24"/>
        </w:rPr>
        <w:t>ject Partner Statement</w:t>
      </w:r>
      <w:r w:rsidR="00236507" w:rsidRPr="00236507">
        <w:rPr>
          <w:rFonts w:ascii="Calibri Light" w:hAnsi="Calibri Light" w:cs="Calibri Light"/>
          <w:szCs w:val="24"/>
          <w:lang w:val="en"/>
        </w:rPr>
        <w:t>. See the corresponding annex</w:t>
      </w:r>
      <w:r w:rsidR="006A7736">
        <w:rPr>
          <w:rFonts w:ascii="Calibri Light" w:hAnsi="Calibri Light" w:cs="Calibri Light"/>
          <w:szCs w:val="24"/>
          <w:lang w:val="en"/>
        </w:rPr>
        <w:t>es</w:t>
      </w:r>
      <w:r w:rsidR="00236507" w:rsidRPr="00236507">
        <w:rPr>
          <w:rFonts w:ascii="Calibri Light" w:hAnsi="Calibri Light" w:cs="Calibri Light"/>
          <w:szCs w:val="24"/>
          <w:lang w:val="en"/>
        </w:rPr>
        <w:t>.</w:t>
      </w:r>
    </w:p>
    <w:p w14:paraId="7F5E35DA" w14:textId="77777777" w:rsidR="00236507" w:rsidRPr="003771A3" w:rsidRDefault="003C41DB" w:rsidP="00236507">
      <w:pPr>
        <w:tabs>
          <w:tab w:val="left" w:pos="9498"/>
        </w:tabs>
        <w:spacing w:before="120" w:after="120"/>
        <w:jc w:val="both"/>
        <w:rPr>
          <w:rFonts w:ascii="Calibri Light" w:hAnsi="Calibri Light" w:cs="Calibri Light"/>
          <w:b/>
          <w:i/>
          <w:szCs w:val="24"/>
        </w:rPr>
      </w:pPr>
      <w:r w:rsidRPr="003771A3">
        <w:rPr>
          <w:rFonts w:ascii="Calibri Light" w:hAnsi="Calibri Light" w:cs="Calibri Light"/>
          <w:b/>
          <w:i/>
          <w:szCs w:val="24"/>
        </w:rPr>
        <w:t xml:space="preserve">The main </w:t>
      </w:r>
      <w:r w:rsidR="009F6628" w:rsidRPr="003771A3">
        <w:rPr>
          <w:rFonts w:ascii="Calibri Light" w:hAnsi="Calibri Light" w:cs="Calibri Light"/>
          <w:b/>
          <w:i/>
          <w:szCs w:val="24"/>
        </w:rPr>
        <w:t xml:space="preserve">obligations </w:t>
      </w:r>
      <w:r w:rsidR="009F6628">
        <w:rPr>
          <w:rFonts w:ascii="Calibri Light" w:hAnsi="Calibri Light" w:cs="Calibri Light"/>
          <w:b/>
          <w:i/>
          <w:szCs w:val="24"/>
        </w:rPr>
        <w:t xml:space="preserve">of </w:t>
      </w:r>
      <w:r w:rsidRPr="003771A3">
        <w:rPr>
          <w:rFonts w:ascii="Calibri Light" w:hAnsi="Calibri Light" w:cs="Calibri Light"/>
          <w:b/>
          <w:i/>
          <w:szCs w:val="24"/>
        </w:rPr>
        <w:t>p</w:t>
      </w:r>
      <w:r w:rsidR="00135468" w:rsidRPr="003771A3">
        <w:rPr>
          <w:rFonts w:ascii="Calibri Light" w:hAnsi="Calibri Light" w:cs="Calibri Light"/>
          <w:b/>
          <w:i/>
          <w:szCs w:val="24"/>
        </w:rPr>
        <w:t xml:space="preserve">artners </w:t>
      </w:r>
    </w:p>
    <w:p w14:paraId="5C44DA43" w14:textId="77777777" w:rsidR="00135468" w:rsidRPr="003771A3"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3771A3">
        <w:rPr>
          <w:rFonts w:ascii="Calibri Light" w:hAnsi="Calibri Light" w:cs="Calibri Light"/>
          <w:color w:val="000000"/>
          <w:szCs w:val="24"/>
          <w:lang w:eastAsia="en-GB"/>
        </w:rPr>
        <w:t>All partners shall actively cooperate for the implementation of the project, they shall ensure joint development, implementation and joint financing. They may also cooperate in staffing of the project;</w:t>
      </w:r>
    </w:p>
    <w:p w14:paraId="58763619" w14:textId="77777777" w:rsidR="00F23628"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Each beneficiary shall be legally and financially responsible for the activities that is implementing and for the share of financing that it receives;</w:t>
      </w:r>
    </w:p>
    <w:p w14:paraId="4A063D4A" w14:textId="77777777" w:rsidR="005F38F8" w:rsidRPr="00FA6478" w:rsidRDefault="004D1CCA"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6C6A2269" w14:textId="77777777" w:rsidR="005F38F8" w:rsidRPr="005F38F8" w:rsidRDefault="005F38F8" w:rsidP="005F38F8">
      <w:pPr>
        <w:pStyle w:val="ListBullet"/>
        <w:shd w:val="clear" w:color="auto" w:fill="CCCCFF"/>
        <w:rPr>
          <w:rFonts w:ascii="Calibri Light" w:hAnsi="Calibri Light" w:cs="Calibri Light"/>
          <w:b/>
          <w:i/>
          <w:iCs/>
          <w:szCs w:val="24"/>
        </w:rPr>
      </w:pPr>
      <w:r w:rsidRPr="005F38F8">
        <w:rPr>
          <w:rFonts w:ascii="Calibri Light" w:hAnsi="Calibri Light" w:cs="Calibri Light"/>
          <w:b/>
          <w:i/>
          <w:iCs/>
          <w:szCs w:val="24"/>
        </w:rPr>
        <w:t xml:space="preserve">Partners will also be required to </w:t>
      </w:r>
      <w:r w:rsidR="00316519">
        <w:rPr>
          <w:rFonts w:ascii="Calibri Light" w:hAnsi="Calibri Light" w:cs="Calibri Light"/>
          <w:b/>
          <w:i/>
          <w:iCs/>
          <w:szCs w:val="24"/>
        </w:rPr>
        <w:t xml:space="preserve"> provide</w:t>
      </w:r>
      <w:r w:rsidRPr="005F38F8">
        <w:rPr>
          <w:rFonts w:ascii="Calibri Light" w:hAnsi="Calibri Light" w:cs="Calibri Light"/>
          <w:b/>
          <w:i/>
          <w:iCs/>
          <w:szCs w:val="24"/>
        </w:rPr>
        <w:t xml:space="preserve"> in </w:t>
      </w:r>
      <w:r w:rsidR="00316519">
        <w:rPr>
          <w:rFonts w:ascii="Calibri Light" w:hAnsi="Calibri Light" w:cs="Calibri Light"/>
          <w:b/>
          <w:i/>
          <w:iCs/>
          <w:szCs w:val="24"/>
        </w:rPr>
        <w:t xml:space="preserve">section </w:t>
      </w:r>
      <w:r w:rsidR="00316519" w:rsidRPr="00CA5AC0">
        <w:rPr>
          <w:rFonts w:ascii="Calibri Light" w:hAnsi="Calibri Light" w:cs="Calibri Light"/>
          <w:b/>
          <w:i/>
          <w:iCs/>
          <w:szCs w:val="24"/>
          <w:u w:val="single"/>
        </w:rPr>
        <w:t>B.1.1 Partner identity</w:t>
      </w:r>
      <w:r w:rsidR="00316519">
        <w:rPr>
          <w:rFonts w:ascii="Calibri Light" w:hAnsi="Calibri Light" w:cs="Calibri Light"/>
          <w:b/>
          <w:i/>
          <w:iCs/>
          <w:szCs w:val="24"/>
          <w:u w:val="single"/>
        </w:rPr>
        <w:t>, l</w:t>
      </w:r>
      <w:r w:rsidR="00316519" w:rsidRPr="00CA5AC0">
        <w:rPr>
          <w:rFonts w:ascii="Calibri Light" w:hAnsi="Calibri Light" w:cs="Calibri Light"/>
          <w:b/>
          <w:i/>
          <w:iCs/>
          <w:szCs w:val="24"/>
          <w:u w:val="single"/>
        </w:rPr>
        <w:t>egal and financial information</w:t>
      </w:r>
      <w:r w:rsidR="00316519">
        <w:rPr>
          <w:rFonts w:ascii="Calibri Light" w:hAnsi="Calibri Light" w:cs="Calibri Light"/>
          <w:b/>
          <w:i/>
          <w:iCs/>
          <w:szCs w:val="24"/>
          <w:u w:val="single"/>
        </w:rPr>
        <w:t xml:space="preserve"> from the Application Form</w:t>
      </w:r>
      <w:r w:rsidR="0059220C">
        <w:rPr>
          <w:rFonts w:ascii="Calibri Light" w:hAnsi="Calibri Light" w:cs="Calibri Light"/>
          <w:b/>
          <w:i/>
          <w:iCs/>
          <w:szCs w:val="24"/>
        </w:rPr>
        <w:t xml:space="preserve">, </w:t>
      </w:r>
      <w:r w:rsidRPr="005F38F8">
        <w:rPr>
          <w:rFonts w:ascii="Calibri Light" w:hAnsi="Calibri Light" w:cs="Calibri Light"/>
          <w:b/>
          <w:i/>
          <w:iCs/>
          <w:szCs w:val="24"/>
        </w:rPr>
        <w:t xml:space="preserve">the </w:t>
      </w:r>
      <w:r w:rsidRPr="005F38F8">
        <w:rPr>
          <w:rFonts w:ascii="Calibri Light" w:hAnsi="Calibri Light" w:cs="Calibri Light"/>
          <w:b/>
          <w:bCs/>
          <w:i/>
          <w:iCs/>
          <w:szCs w:val="24"/>
        </w:rPr>
        <w:t>PIC (Participant Identification Code)</w:t>
      </w:r>
      <w:r w:rsidRPr="005F38F8">
        <w:rPr>
          <w:rFonts w:ascii="Calibri Light" w:hAnsi="Calibri Light" w:cs="Calibri Light"/>
          <w:b/>
          <w:i/>
          <w:iCs/>
          <w:szCs w:val="24"/>
        </w:rPr>
        <w:t xml:space="preserve"> code which can be obtained by registering the </w:t>
      </w:r>
      <w:proofErr w:type="spellStart"/>
      <w:r w:rsidRPr="005F38F8">
        <w:rPr>
          <w:rFonts w:ascii="Calibri Light" w:hAnsi="Calibri Light" w:cs="Calibri Light"/>
          <w:b/>
          <w:i/>
          <w:iCs/>
          <w:szCs w:val="24"/>
        </w:rPr>
        <w:t>organisation</w:t>
      </w:r>
      <w:proofErr w:type="spellEnd"/>
      <w:r w:rsidRPr="005F38F8">
        <w:rPr>
          <w:rFonts w:ascii="Calibri Light" w:hAnsi="Calibri Light" w:cs="Calibri Light"/>
          <w:b/>
          <w:i/>
          <w:iCs/>
          <w:szCs w:val="24"/>
        </w:rPr>
        <w:t xml:space="preserve"> on EC Participant Register</w:t>
      </w:r>
      <w:r w:rsidR="0059220C">
        <w:rPr>
          <w:rFonts w:ascii="Calibri Light" w:hAnsi="Calibri Light" w:cs="Calibri Light"/>
          <w:b/>
          <w:i/>
          <w:iCs/>
          <w:szCs w:val="24"/>
        </w:rPr>
        <w:t xml:space="preserve"> (if not obtained already)</w:t>
      </w:r>
      <w:r w:rsidRPr="005F38F8">
        <w:rPr>
          <w:rFonts w:ascii="Calibri Light" w:hAnsi="Calibri Light" w:cs="Calibri Light"/>
          <w:b/>
          <w:i/>
          <w:iCs/>
          <w:szCs w:val="24"/>
        </w:rPr>
        <w:t xml:space="preserve">, accessible </w:t>
      </w:r>
      <w:hyperlink r:id="rId18" w:history="1">
        <w:r w:rsidRPr="005F38F8">
          <w:rPr>
            <w:rStyle w:val="Hyperlink"/>
            <w:rFonts w:ascii="Calibri Light" w:hAnsi="Calibri Light" w:cs="Calibri Light"/>
            <w:b/>
            <w:i/>
            <w:iCs/>
            <w:szCs w:val="24"/>
          </w:rPr>
          <w:t>h</w:t>
        </w:r>
        <w:bookmarkStart w:id="181" w:name="_Hlt136009245"/>
        <w:bookmarkStart w:id="182" w:name="_Hlt136009246"/>
        <w:r w:rsidRPr="005F38F8">
          <w:rPr>
            <w:rStyle w:val="Hyperlink"/>
            <w:rFonts w:ascii="Calibri Light" w:hAnsi="Calibri Light" w:cs="Calibri Light"/>
            <w:b/>
            <w:i/>
            <w:iCs/>
            <w:szCs w:val="24"/>
          </w:rPr>
          <w:t>e</w:t>
        </w:r>
        <w:bookmarkEnd w:id="181"/>
        <w:bookmarkEnd w:id="182"/>
        <w:r w:rsidRPr="005F38F8">
          <w:rPr>
            <w:rStyle w:val="Hyperlink"/>
            <w:rFonts w:ascii="Calibri Light" w:hAnsi="Calibri Light" w:cs="Calibri Light"/>
            <w:b/>
            <w:i/>
            <w:iCs/>
            <w:szCs w:val="24"/>
          </w:rPr>
          <w:t>re</w:t>
        </w:r>
      </w:hyperlink>
      <w:r w:rsidRPr="005F38F8">
        <w:rPr>
          <w:rFonts w:ascii="Calibri Light" w:hAnsi="Calibri Light" w:cs="Calibri Light"/>
          <w:b/>
          <w:i/>
          <w:iCs/>
          <w:szCs w:val="24"/>
        </w:rPr>
        <w:t>.</w:t>
      </w:r>
    </w:p>
    <w:p w14:paraId="3EB710E1" w14:textId="77777777" w:rsidR="00243B49" w:rsidRDefault="00243B49">
      <w:pPr>
        <w:spacing w:after="0" w:line="240" w:lineRule="auto"/>
        <w:rPr>
          <w:rFonts w:ascii="Calibri Light" w:hAnsi="Calibri Light" w:cs="Calibri Light"/>
          <w:b/>
          <w:i/>
          <w:color w:val="000000"/>
          <w:szCs w:val="24"/>
          <w:lang w:eastAsia="en-GB"/>
        </w:rPr>
      </w:pPr>
      <w:r>
        <w:rPr>
          <w:rFonts w:ascii="Calibri Light" w:hAnsi="Calibri Light" w:cs="Calibri Light"/>
          <w:b/>
          <w:i/>
          <w:color w:val="000000"/>
          <w:szCs w:val="24"/>
          <w:lang w:eastAsia="en-GB"/>
        </w:rPr>
        <w:br w:type="page"/>
      </w:r>
    </w:p>
    <w:p w14:paraId="100F4F99" w14:textId="77777777" w:rsidR="00135468" w:rsidRPr="00FA6478" w:rsidRDefault="003C41DB" w:rsidP="00135468">
      <w:pPr>
        <w:tabs>
          <w:tab w:val="left" w:pos="9498"/>
        </w:tabs>
        <w:spacing w:before="120" w:after="120"/>
        <w:ind w:left="283" w:hanging="283"/>
        <w:jc w:val="both"/>
        <w:rPr>
          <w:rFonts w:ascii="Calibri Light" w:hAnsi="Calibri Light" w:cs="Calibri Light"/>
          <w:color w:val="000000"/>
          <w:szCs w:val="24"/>
          <w:lang w:eastAsia="en-GB"/>
        </w:rPr>
      </w:pPr>
      <w:r>
        <w:rPr>
          <w:rFonts w:ascii="Calibri Light" w:hAnsi="Calibri Light" w:cs="Calibri Light"/>
          <w:b/>
          <w:i/>
          <w:color w:val="000000"/>
          <w:szCs w:val="24"/>
          <w:lang w:eastAsia="en-GB"/>
        </w:rPr>
        <w:lastRenderedPageBreak/>
        <w:t xml:space="preserve">The </w:t>
      </w:r>
      <w:r w:rsidR="003E7740">
        <w:rPr>
          <w:rFonts w:ascii="Calibri Light" w:hAnsi="Calibri Light" w:cs="Calibri Light"/>
          <w:b/>
          <w:i/>
          <w:color w:val="000000"/>
          <w:szCs w:val="24"/>
          <w:lang w:eastAsia="en-GB"/>
        </w:rPr>
        <w:t>Lead partner</w:t>
      </w:r>
      <w:r w:rsidR="00135468" w:rsidRPr="00FA6478">
        <w:rPr>
          <w:rFonts w:ascii="Calibri Light" w:hAnsi="Calibri Light" w:cs="Calibri Light"/>
          <w:b/>
          <w:i/>
          <w:color w:val="000000"/>
          <w:szCs w:val="24"/>
          <w:lang w:eastAsia="en-GB"/>
        </w:rPr>
        <w:t xml:space="preserve">’s </w:t>
      </w:r>
      <w:r w:rsidR="003E7740">
        <w:rPr>
          <w:rFonts w:ascii="Calibri Light" w:hAnsi="Calibri Light" w:cs="Calibri Light"/>
          <w:b/>
          <w:i/>
          <w:color w:val="000000"/>
          <w:szCs w:val="24"/>
          <w:lang w:eastAsia="en-GB"/>
        </w:rPr>
        <w:t xml:space="preserve">main </w:t>
      </w:r>
      <w:r w:rsidR="00135468" w:rsidRPr="00FA6478">
        <w:rPr>
          <w:rFonts w:ascii="Calibri Light" w:hAnsi="Calibri Light" w:cs="Calibri Light"/>
          <w:b/>
          <w:i/>
          <w:color w:val="000000"/>
          <w:szCs w:val="24"/>
          <w:lang w:eastAsia="en-GB"/>
        </w:rPr>
        <w:t>obligations</w:t>
      </w:r>
    </w:p>
    <w:p w14:paraId="366D5B7A"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lay down the arrangements with the other partners in </w:t>
      </w:r>
      <w:r w:rsidR="0059220C">
        <w:rPr>
          <w:rFonts w:ascii="Calibri Light" w:hAnsi="Calibri Light" w:cs="Calibri Light"/>
          <w:color w:val="000000"/>
          <w:szCs w:val="24"/>
          <w:lang w:eastAsia="en-GB"/>
        </w:rPr>
        <w:t>the partnership</w:t>
      </w:r>
      <w:r w:rsidRPr="00FA6478">
        <w:rPr>
          <w:rFonts w:ascii="Calibri Light" w:hAnsi="Calibri Light" w:cs="Calibri Light"/>
          <w:color w:val="000000"/>
          <w:szCs w:val="24"/>
          <w:lang w:eastAsia="en-GB"/>
        </w:rPr>
        <w:t xml:space="preserve"> agreement comprising provisions that, inter alia, guarantee the sound financial management of the respective Union funds allocated to the Interreg operation, including the arrangements for recovering amounts unduly paid;</w:t>
      </w:r>
    </w:p>
    <w:p w14:paraId="1C5B2852"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assume responsibility for ensuring implementation of the entire Interreg operation; </w:t>
      </w:r>
    </w:p>
    <w:p w14:paraId="702692D3"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ensure that expenditure presented by all partners has been paid in implementing the Interreg operation and corresponds to the activities agreed between all the partners, and is in accordance with the document provided by the managing authority pursuant to Article 22(6) of Regulation (EU) 2021/1059.</w:t>
      </w:r>
    </w:p>
    <w:p w14:paraId="12DB9BF8" w14:textId="77777777" w:rsidR="00135468" w:rsidRPr="009173F4"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If not otherwise specified in the arrangements laid down pursuant to point (a)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 However, the grant contract will include </w:t>
      </w:r>
      <w:r w:rsidRPr="009173F4">
        <w:rPr>
          <w:rFonts w:ascii="Calibri Light" w:hAnsi="Calibri Light" w:cs="Calibri Light"/>
          <w:color w:val="000000"/>
          <w:szCs w:val="24"/>
          <w:lang w:eastAsia="en-GB"/>
        </w:rPr>
        <w:t>specific provisions for exceptional cases when the transfers cannot be done without jeopardizing the EU funds.</w:t>
      </w:r>
    </w:p>
    <w:p w14:paraId="0DFB418E" w14:textId="77777777" w:rsidR="00AE3791" w:rsidRPr="003E7740"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9173F4">
        <w:rPr>
          <w:rFonts w:ascii="Calibri Light" w:hAnsi="Calibri Light" w:cs="Calibri Light"/>
          <w:color w:val="000000"/>
          <w:szCs w:val="24"/>
          <w:lang w:eastAsia="en-GB"/>
        </w:rPr>
        <w:t>Additionally, the Lead Partner bears the responsibility for monitoring and reporting on the level of achievement of the project’s output and result indicators.</w:t>
      </w:r>
    </w:p>
    <w:p w14:paraId="7B0E8A7F" w14:textId="77777777" w:rsidR="00AE3791"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3" w:name="_Toc483910518"/>
      <w:bookmarkStart w:id="184" w:name="_Toc501554942"/>
      <w:bookmarkStart w:id="185" w:name="_Toc137473120"/>
      <w:bookmarkStart w:id="186" w:name="_Toc137566770"/>
      <w:bookmarkStart w:id="187" w:name="_Toc193458166"/>
      <w:r w:rsidRPr="00FA6478">
        <w:rPr>
          <w:rFonts w:ascii="Calibri Light" w:hAnsi="Calibri Light" w:cs="Calibri Light"/>
          <w:b/>
          <w:szCs w:val="24"/>
        </w:rPr>
        <w:t xml:space="preserve">2.3.2 </w:t>
      </w:r>
      <w:r w:rsidRPr="00FA6478">
        <w:rPr>
          <w:rFonts w:ascii="Calibri Light" w:hAnsi="Calibri Light" w:cs="Calibri Light"/>
          <w:b/>
          <w:szCs w:val="24"/>
        </w:rPr>
        <w:tab/>
      </w:r>
      <w:r w:rsidR="00AE3791" w:rsidRPr="00FA6478">
        <w:rPr>
          <w:rFonts w:ascii="Calibri Light" w:hAnsi="Calibri Light" w:cs="Calibri Light"/>
          <w:b/>
          <w:szCs w:val="24"/>
        </w:rPr>
        <w:t xml:space="preserve">Eligibility </w:t>
      </w:r>
      <w:r w:rsidR="00BE53D5" w:rsidRPr="00FA6478">
        <w:rPr>
          <w:rFonts w:ascii="Calibri Light" w:hAnsi="Calibri Light" w:cs="Calibri Light"/>
          <w:b/>
          <w:szCs w:val="24"/>
        </w:rPr>
        <w:t xml:space="preserve">requirements </w:t>
      </w:r>
      <w:r w:rsidR="002116CE" w:rsidRPr="00FA6478">
        <w:rPr>
          <w:rFonts w:ascii="Calibri Light" w:hAnsi="Calibri Light" w:cs="Calibri Light"/>
          <w:b/>
          <w:szCs w:val="24"/>
        </w:rPr>
        <w:t>for</w:t>
      </w:r>
      <w:r w:rsidR="001F4996" w:rsidRPr="00FA6478">
        <w:rPr>
          <w:rFonts w:ascii="Calibri Light" w:hAnsi="Calibri Light" w:cs="Calibri Light"/>
          <w:b/>
          <w:szCs w:val="24"/>
        </w:rPr>
        <w:t xml:space="preserve"> </w:t>
      </w:r>
      <w:r w:rsidR="00BE53D5" w:rsidRPr="00FA6478">
        <w:rPr>
          <w:rFonts w:ascii="Calibri Light" w:hAnsi="Calibri Light" w:cs="Calibri Light"/>
          <w:b/>
          <w:szCs w:val="24"/>
        </w:rPr>
        <w:t>the</w:t>
      </w:r>
      <w:r w:rsidR="00AE3791" w:rsidRPr="00FA6478">
        <w:rPr>
          <w:rFonts w:ascii="Calibri Light" w:hAnsi="Calibri Light" w:cs="Calibri Light"/>
          <w:b/>
          <w:szCs w:val="24"/>
        </w:rPr>
        <w:t xml:space="preserve"> </w:t>
      </w:r>
      <w:r w:rsidR="00BE53D5" w:rsidRPr="00FA6478">
        <w:rPr>
          <w:rFonts w:ascii="Calibri Light" w:hAnsi="Calibri Light" w:cs="Calibri Light"/>
          <w:b/>
          <w:szCs w:val="24"/>
        </w:rPr>
        <w:t xml:space="preserve">project </w:t>
      </w:r>
      <w:r w:rsidR="00AE3791" w:rsidRPr="00FA6478">
        <w:rPr>
          <w:rFonts w:ascii="Calibri Light" w:hAnsi="Calibri Light" w:cs="Calibri Light"/>
          <w:b/>
          <w:szCs w:val="24"/>
        </w:rPr>
        <w:t>partnership</w:t>
      </w:r>
      <w:bookmarkEnd w:id="183"/>
      <w:bookmarkEnd w:id="184"/>
      <w:bookmarkEnd w:id="185"/>
      <w:bookmarkEnd w:id="186"/>
      <w:bookmarkEnd w:id="187"/>
    </w:p>
    <w:p w14:paraId="77E426E4" w14:textId="77777777" w:rsidR="002063EC" w:rsidRPr="002063EC" w:rsidRDefault="002063EC" w:rsidP="002B6501">
      <w:pPr>
        <w:spacing w:before="120" w:after="120" w:line="240" w:lineRule="auto"/>
        <w:jc w:val="both"/>
        <w:rPr>
          <w:rFonts w:ascii="Calibri Light" w:hAnsi="Calibri Light" w:cs="Arial"/>
          <w:b/>
          <w:bCs/>
          <w:i/>
          <w:iCs/>
          <w:color w:val="000000"/>
          <w:szCs w:val="24"/>
          <w:lang w:val="en-GB" w:eastAsia="en-GB"/>
        </w:rPr>
      </w:pPr>
      <w:r w:rsidRPr="002063EC">
        <w:rPr>
          <w:rFonts w:ascii="Calibri Light" w:hAnsi="Calibri Light" w:cs="Arial"/>
          <w:b/>
          <w:bCs/>
          <w:i/>
          <w:iCs/>
          <w:color w:val="000000"/>
          <w:szCs w:val="24"/>
          <w:lang w:val="en-GB" w:eastAsia="en-GB"/>
        </w:rPr>
        <w:t>Number of partners</w:t>
      </w:r>
    </w:p>
    <w:p w14:paraId="06B4E34E" w14:textId="77777777" w:rsidR="002063EC" w:rsidRPr="002063EC" w:rsidRDefault="002063EC" w:rsidP="002063EC">
      <w:pPr>
        <w:spacing w:before="120" w:after="120" w:line="240" w:lineRule="auto"/>
        <w:jc w:val="both"/>
        <w:rPr>
          <w:rFonts w:ascii="Calibri Light" w:hAnsi="Calibri Light" w:cs="Arial"/>
          <w:b/>
          <w:bCs/>
          <w:color w:val="000000"/>
          <w:szCs w:val="24"/>
          <w:lang w:val="en-GB" w:eastAsia="en-GB"/>
        </w:rPr>
      </w:pPr>
      <w:r w:rsidRPr="002063EC">
        <w:rPr>
          <w:rFonts w:ascii="Calibri Light" w:hAnsi="Calibri Light" w:cs="Arial"/>
          <w:b/>
          <w:bCs/>
          <w:color w:val="000000"/>
          <w:szCs w:val="24"/>
          <w:lang w:val="en-GB" w:eastAsia="en-GB"/>
        </w:rPr>
        <w:t xml:space="preserve">A maximum of 4 partners (including the Lead Partner) may participate in the project. </w:t>
      </w:r>
    </w:p>
    <w:p w14:paraId="6480DF28" w14:textId="77777777" w:rsidR="002063EC" w:rsidRPr="002063EC" w:rsidRDefault="002063EC" w:rsidP="002063EC">
      <w:pPr>
        <w:tabs>
          <w:tab w:val="left" w:pos="9498"/>
        </w:tabs>
        <w:spacing w:before="120" w:after="120" w:line="240" w:lineRule="auto"/>
        <w:jc w:val="both"/>
        <w:rPr>
          <w:rFonts w:ascii="Calibri Light" w:hAnsi="Calibri Light" w:cs="Arial"/>
          <w:b/>
          <w:bCs/>
          <w:i/>
          <w:iCs/>
          <w:snapToGrid w:val="0"/>
          <w:color w:val="000000"/>
          <w:szCs w:val="24"/>
          <w:lang w:eastAsia="x-none"/>
        </w:rPr>
      </w:pPr>
      <w:r w:rsidRPr="002063EC">
        <w:rPr>
          <w:rFonts w:ascii="Calibri Light" w:hAnsi="Calibri Light" w:cs="Arial"/>
          <w:b/>
          <w:bCs/>
          <w:i/>
          <w:iCs/>
          <w:color w:val="000000"/>
          <w:szCs w:val="24"/>
          <w:lang w:eastAsia="x-none"/>
        </w:rPr>
        <w:t>Location of partners</w:t>
      </w:r>
    </w:p>
    <w:p w14:paraId="3EFDE7BC" w14:textId="77777777" w:rsidR="00710B4D"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b/>
          <w:bCs/>
          <w:szCs w:val="24"/>
          <w:lang w:val="en-GB" w:eastAsia="en-GB"/>
        </w:rPr>
        <w:t>At least one partner in the project is registered in Romania</w:t>
      </w:r>
      <w:r w:rsidR="0041286C">
        <w:rPr>
          <w:rFonts w:ascii="Calibri Light" w:hAnsi="Calibri Light" w:cs="Arial"/>
          <w:b/>
          <w:bCs/>
          <w:szCs w:val="24"/>
          <w:lang w:val="en-GB" w:eastAsia="en-GB"/>
        </w:rPr>
        <w:t>,</w:t>
      </w:r>
      <w:r w:rsidRPr="002063EC">
        <w:rPr>
          <w:rFonts w:ascii="Calibri Light" w:hAnsi="Calibri Light" w:cs="Arial"/>
          <w:b/>
          <w:bCs/>
          <w:szCs w:val="24"/>
          <w:lang w:val="en-GB" w:eastAsia="en-GB"/>
        </w:rPr>
        <w:t xml:space="preserve"> and at least one partner is registered in </w:t>
      </w:r>
      <w:r>
        <w:rPr>
          <w:rFonts w:ascii="Calibri Light" w:hAnsi="Calibri Light" w:cs="Arial"/>
          <w:b/>
          <w:bCs/>
          <w:szCs w:val="24"/>
          <w:lang w:val="en-GB" w:eastAsia="en-GB"/>
        </w:rPr>
        <w:t>Republic of Moldova</w:t>
      </w:r>
      <w:r w:rsidRPr="002063EC">
        <w:rPr>
          <w:rFonts w:ascii="Calibri Light" w:hAnsi="Calibri Light" w:cs="Arial"/>
          <w:szCs w:val="24"/>
          <w:lang w:val="en-GB" w:eastAsia="en-GB"/>
        </w:rPr>
        <w:t xml:space="preserve">. </w:t>
      </w:r>
    </w:p>
    <w:p w14:paraId="2DAFE7D9" w14:textId="77777777" w:rsidR="002063EC" w:rsidRPr="002063EC"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However, an EGCT may be the sole partner of a project, provided that the members thereof involve partners from both Romania and </w:t>
      </w:r>
      <w:r w:rsidR="003F774D">
        <w:rPr>
          <w:rFonts w:ascii="Calibri Light" w:hAnsi="Calibri Light" w:cs="Arial"/>
          <w:szCs w:val="24"/>
          <w:lang w:val="en-GB" w:eastAsia="en-GB"/>
        </w:rPr>
        <w:t>Republic of Moldova</w:t>
      </w:r>
      <w:r w:rsidRPr="002063EC">
        <w:rPr>
          <w:rFonts w:ascii="Calibri Light" w:hAnsi="Calibri Light" w:cs="Arial"/>
          <w:szCs w:val="24"/>
          <w:lang w:val="en-GB" w:eastAsia="en-GB"/>
        </w:rPr>
        <w:t xml:space="preserve">. </w:t>
      </w:r>
      <w:r w:rsidRPr="002063EC">
        <w:rPr>
          <w:rFonts w:ascii="Calibri Light" w:hAnsi="Calibri Light" w:cs="Arial"/>
          <w:b/>
          <w:bCs/>
          <w:szCs w:val="24"/>
          <w:lang w:val="en-GB" w:eastAsia="en-GB"/>
        </w:rPr>
        <w:t xml:space="preserve">The sole partner shall be registered in </w:t>
      </w:r>
      <w:r w:rsidR="002657C9">
        <w:rPr>
          <w:rFonts w:ascii="Calibri Light" w:hAnsi="Calibri Light" w:cs="Arial"/>
          <w:b/>
          <w:bCs/>
          <w:szCs w:val="24"/>
          <w:lang w:val="en-GB" w:eastAsia="en-GB"/>
        </w:rPr>
        <w:t>Member State</w:t>
      </w:r>
      <w:r w:rsidRPr="002063EC">
        <w:rPr>
          <w:rFonts w:ascii="Calibri Light" w:hAnsi="Calibri Light" w:cs="Arial"/>
          <w:szCs w:val="24"/>
          <w:lang w:val="en-GB" w:eastAsia="en-GB"/>
        </w:rPr>
        <w:t xml:space="preserve">. </w:t>
      </w:r>
    </w:p>
    <w:p w14:paraId="505E2D6C" w14:textId="77777777" w:rsidR="00710B4D" w:rsidRDefault="00710B4D" w:rsidP="00094F6D">
      <w:pPr>
        <w:spacing w:before="120" w:after="120" w:line="240" w:lineRule="auto"/>
        <w:jc w:val="both"/>
        <w:rPr>
          <w:rFonts w:ascii="Calibri Light" w:hAnsi="Calibri Light" w:cs="Arial"/>
          <w:b/>
          <w:bCs/>
          <w:i/>
          <w:iCs/>
          <w:szCs w:val="24"/>
          <w:lang w:val="en-GB" w:eastAsia="en-GB"/>
        </w:rPr>
      </w:pPr>
    </w:p>
    <w:p w14:paraId="48016DE9" w14:textId="77777777" w:rsidR="00940E7D" w:rsidRPr="001D28A6" w:rsidRDefault="00940E7D" w:rsidP="00940E7D">
      <w:pPr>
        <w:pStyle w:val="ListBullet"/>
        <w:spacing w:before="120" w:after="120"/>
        <w:rPr>
          <w:rFonts w:ascii="Calibri Light" w:hAnsi="Calibri Light" w:cs="Arial"/>
          <w:b/>
          <w:bCs/>
          <w:i/>
          <w:iCs/>
          <w:szCs w:val="24"/>
        </w:rPr>
      </w:pPr>
      <w:r>
        <w:rPr>
          <w:rFonts w:ascii="Calibri Light" w:hAnsi="Calibri Light" w:cs="Arial"/>
          <w:b/>
          <w:bCs/>
          <w:i/>
          <w:iCs/>
          <w:szCs w:val="24"/>
        </w:rPr>
        <w:t xml:space="preserve">Associated </w:t>
      </w:r>
      <w:proofErr w:type="spellStart"/>
      <w:r>
        <w:rPr>
          <w:rFonts w:ascii="Calibri Light" w:hAnsi="Calibri Light" w:cs="Arial"/>
          <w:b/>
          <w:bCs/>
          <w:i/>
          <w:iCs/>
          <w:szCs w:val="24"/>
        </w:rPr>
        <w:t>organisations</w:t>
      </w:r>
      <w:proofErr w:type="spellEnd"/>
    </w:p>
    <w:p w14:paraId="79E27023" w14:textId="77777777" w:rsidR="00940E7D" w:rsidRDefault="00940E7D" w:rsidP="00940E7D">
      <w:pPr>
        <w:pStyle w:val="ListBullet"/>
        <w:spacing w:before="120" w:after="120"/>
        <w:rPr>
          <w:rFonts w:ascii="Calibri Light" w:hAnsi="Calibri Light" w:cs="Arial"/>
          <w:szCs w:val="24"/>
        </w:rPr>
      </w:pPr>
      <w:r w:rsidRPr="001D28A6">
        <w:rPr>
          <w:rFonts w:ascii="Calibri Light" w:hAnsi="Calibri Light" w:cs="Arial"/>
          <w:szCs w:val="24"/>
        </w:rPr>
        <w:t>Other entities may play a</w:t>
      </w:r>
      <w:r>
        <w:rPr>
          <w:rFonts w:ascii="Calibri Light" w:hAnsi="Calibri Light" w:cs="Arial"/>
          <w:szCs w:val="24"/>
        </w:rPr>
        <w:t xml:space="preserve"> supporting</w:t>
      </w:r>
      <w:r w:rsidRPr="001D28A6">
        <w:rPr>
          <w:rFonts w:ascii="Calibri Light" w:hAnsi="Calibri Light" w:cs="Arial"/>
          <w:szCs w:val="24"/>
        </w:rPr>
        <w:t xml:space="preserve"> role in the project as </w:t>
      </w:r>
      <w:r w:rsidRPr="001D28A6">
        <w:rPr>
          <w:rFonts w:ascii="Calibri Light" w:hAnsi="Calibri Light" w:cs="Arial"/>
          <w:b/>
          <w:bCs/>
          <w:szCs w:val="24"/>
        </w:rPr>
        <w:t xml:space="preserve">associated </w:t>
      </w:r>
      <w:proofErr w:type="spellStart"/>
      <w:r w:rsidRPr="001D28A6">
        <w:rPr>
          <w:rFonts w:ascii="Calibri Light" w:hAnsi="Calibri Light" w:cs="Arial"/>
          <w:b/>
          <w:bCs/>
          <w:szCs w:val="24"/>
        </w:rPr>
        <w:t>organisations</w:t>
      </w:r>
      <w:proofErr w:type="spellEnd"/>
      <w:r>
        <w:rPr>
          <w:rFonts w:ascii="Calibri Light" w:hAnsi="Calibri Light" w:cs="Arial"/>
          <w:b/>
          <w:bCs/>
          <w:szCs w:val="24"/>
        </w:rPr>
        <w:t xml:space="preserve">, without </w:t>
      </w:r>
      <w:r w:rsidRPr="00030292">
        <w:rPr>
          <w:rFonts w:ascii="Calibri Light" w:hAnsi="Calibri Light" w:cs="Arial"/>
          <w:b/>
          <w:bCs/>
          <w:szCs w:val="24"/>
        </w:rPr>
        <w:t>receiving</w:t>
      </w:r>
      <w:r>
        <w:rPr>
          <w:rFonts w:ascii="Calibri Light" w:hAnsi="Calibri Light" w:cs="Arial"/>
          <w:b/>
          <w:bCs/>
          <w:szCs w:val="24"/>
        </w:rPr>
        <w:t xml:space="preserve"> </w:t>
      </w:r>
      <w:r w:rsidRPr="00030292">
        <w:rPr>
          <w:rFonts w:ascii="Calibri Light" w:hAnsi="Calibri Light" w:cs="Arial"/>
          <w:b/>
          <w:bCs/>
          <w:szCs w:val="24"/>
        </w:rPr>
        <w:t xml:space="preserve">funding from the </w:t>
      </w:r>
      <w:r>
        <w:rPr>
          <w:rFonts w:ascii="Calibri Light" w:hAnsi="Calibri Light" w:cs="Arial"/>
          <w:b/>
          <w:bCs/>
          <w:szCs w:val="24"/>
        </w:rPr>
        <w:t>project</w:t>
      </w:r>
      <w:r w:rsidRPr="00030292">
        <w:rPr>
          <w:rFonts w:ascii="Calibri Light" w:hAnsi="Calibri Light" w:cs="Arial"/>
          <w:b/>
          <w:bCs/>
          <w:szCs w:val="24"/>
        </w:rPr>
        <w:t>.</w:t>
      </w:r>
      <w:r w:rsidRPr="001D28A6">
        <w:rPr>
          <w:rFonts w:ascii="Calibri Light" w:hAnsi="Calibri Light" w:cs="Arial"/>
          <w:szCs w:val="24"/>
        </w:rPr>
        <w:t xml:space="preserve"> The </w:t>
      </w:r>
      <w:r w:rsidRPr="00B172E4">
        <w:rPr>
          <w:rFonts w:ascii="Calibri Light" w:hAnsi="Calibri Light" w:cs="Arial"/>
          <w:b/>
          <w:bCs/>
          <w:szCs w:val="24"/>
        </w:rPr>
        <w:t xml:space="preserve">associated </w:t>
      </w:r>
      <w:proofErr w:type="spellStart"/>
      <w:r w:rsidRPr="00B172E4">
        <w:rPr>
          <w:rFonts w:ascii="Calibri Light" w:hAnsi="Calibri Light" w:cs="Arial"/>
          <w:b/>
          <w:bCs/>
          <w:szCs w:val="24"/>
        </w:rPr>
        <w:t>organisations</w:t>
      </w:r>
      <w:proofErr w:type="spellEnd"/>
      <w:r w:rsidRPr="00B172E4">
        <w:rPr>
          <w:rFonts w:ascii="Calibri Light" w:hAnsi="Calibri Light" w:cs="Arial"/>
          <w:b/>
          <w:bCs/>
          <w:szCs w:val="24"/>
        </w:rPr>
        <w:t xml:space="preserve"> are not partners</w:t>
      </w:r>
      <w:r>
        <w:rPr>
          <w:rFonts w:ascii="Calibri Light" w:hAnsi="Calibri Light" w:cs="Arial"/>
          <w:szCs w:val="24"/>
        </w:rPr>
        <w:t xml:space="preserve"> in the project and they</w:t>
      </w:r>
      <w:r w:rsidRPr="001D28A6">
        <w:rPr>
          <w:rFonts w:ascii="Calibri Light" w:hAnsi="Calibri Light" w:cs="Arial"/>
          <w:szCs w:val="24"/>
        </w:rPr>
        <w:t xml:space="preserve"> do not have to meet the eligibility criteria and sign the Project Partner Statement and Partnership Agreement. </w:t>
      </w:r>
    </w:p>
    <w:p w14:paraId="7EF4EF83" w14:textId="77777777" w:rsidR="00940E7D" w:rsidRPr="001D28A6" w:rsidRDefault="00940E7D" w:rsidP="00940E7D">
      <w:pPr>
        <w:pStyle w:val="ListBullet"/>
        <w:spacing w:before="120" w:after="120"/>
        <w:rPr>
          <w:rFonts w:ascii="Calibri Light" w:hAnsi="Calibri Light" w:cs="Arial"/>
          <w:szCs w:val="24"/>
        </w:rPr>
      </w:pPr>
      <w:r w:rsidRPr="001D28A6">
        <w:rPr>
          <w:rFonts w:ascii="Calibri Light" w:hAnsi="Calibri Light" w:cs="Arial"/>
          <w:szCs w:val="24"/>
        </w:rPr>
        <w:t xml:space="preserve">A </w:t>
      </w:r>
      <w:r w:rsidRPr="00B172E4">
        <w:rPr>
          <w:rFonts w:ascii="Calibri Light" w:hAnsi="Calibri Light" w:cs="Arial"/>
          <w:b/>
          <w:bCs/>
          <w:szCs w:val="24"/>
        </w:rPr>
        <w:t>cooperation agreement</w:t>
      </w:r>
      <w:r w:rsidRPr="001D28A6">
        <w:rPr>
          <w:rFonts w:ascii="Calibri Light" w:hAnsi="Calibri Light" w:cs="Arial"/>
          <w:szCs w:val="24"/>
        </w:rPr>
        <w:t xml:space="preserve"> may be signed and submitted together with the application form in order to include these organizations in the target for indicator RCO 87. </w:t>
      </w:r>
    </w:p>
    <w:p w14:paraId="15957E16" w14:textId="77777777" w:rsidR="007E09FE" w:rsidRDefault="007E09FE">
      <w:pPr>
        <w:spacing w:after="0" w:line="240" w:lineRule="auto"/>
        <w:rPr>
          <w:rFonts w:ascii="Calibri Light" w:hAnsi="Calibri Light" w:cs="Calibri Light"/>
          <w:b/>
          <w:bCs/>
          <w:i/>
          <w:iCs/>
          <w:color w:val="000000"/>
          <w:szCs w:val="24"/>
          <w:lang w:eastAsia="en-GB"/>
        </w:rPr>
      </w:pPr>
      <w:r>
        <w:rPr>
          <w:rFonts w:ascii="Calibri Light" w:hAnsi="Calibri Light" w:cs="Calibri Light"/>
          <w:b/>
          <w:bCs/>
          <w:i/>
          <w:iCs/>
          <w:color w:val="000000"/>
          <w:szCs w:val="24"/>
          <w:lang w:eastAsia="en-GB"/>
        </w:rPr>
        <w:br w:type="page"/>
      </w:r>
    </w:p>
    <w:p w14:paraId="2312D175" w14:textId="77777777" w:rsidR="007D21D2" w:rsidRPr="00FA6478" w:rsidRDefault="00A2404A" w:rsidP="00A40C0E">
      <w:pPr>
        <w:pStyle w:val="Guidelines2"/>
        <w:shd w:val="clear" w:color="auto" w:fill="C00000"/>
        <w:spacing w:before="360" w:after="360"/>
        <w:ind w:right="144"/>
        <w:jc w:val="left"/>
        <w:outlineLvl w:val="1"/>
        <w:rPr>
          <w:rFonts w:ascii="Calibri Light" w:hAnsi="Calibri Light" w:cs="Calibri Light"/>
          <w:szCs w:val="24"/>
        </w:rPr>
      </w:pPr>
      <w:bookmarkStart w:id="188" w:name="_Toc483910519"/>
      <w:bookmarkStart w:id="189" w:name="_Toc501554943"/>
      <w:bookmarkStart w:id="190" w:name="_Toc137473121"/>
      <w:bookmarkStart w:id="191" w:name="_Toc137566771"/>
      <w:bookmarkStart w:id="192" w:name="_Toc193458167"/>
      <w:r w:rsidRPr="00FA6478">
        <w:rPr>
          <w:rFonts w:ascii="Calibri Light" w:hAnsi="Calibri Light" w:cs="Calibri Light"/>
          <w:szCs w:val="24"/>
        </w:rPr>
        <w:lastRenderedPageBreak/>
        <w:t>2.4</w:t>
      </w:r>
      <w:r w:rsidR="00493E87" w:rsidRPr="00FA6478">
        <w:rPr>
          <w:rFonts w:ascii="Calibri Light" w:hAnsi="Calibri Light" w:cs="Calibri Light"/>
          <w:szCs w:val="24"/>
        </w:rPr>
        <w:t xml:space="preserve"> </w:t>
      </w:r>
      <w:r w:rsidR="00493E87" w:rsidRPr="00FA6478">
        <w:rPr>
          <w:rFonts w:ascii="Calibri Light" w:hAnsi="Calibri Light" w:cs="Calibri Light"/>
          <w:szCs w:val="24"/>
        </w:rPr>
        <w:tab/>
        <w:t>P</w:t>
      </w:r>
      <w:r w:rsidR="002751C0" w:rsidRPr="00FA6478">
        <w:rPr>
          <w:rFonts w:ascii="Calibri Light" w:hAnsi="Calibri Light" w:cs="Calibri Light"/>
          <w:szCs w:val="24"/>
        </w:rPr>
        <w:t>rojects and Activities</w:t>
      </w:r>
      <w:r w:rsidR="00493E87" w:rsidRPr="00FA6478">
        <w:rPr>
          <w:rFonts w:ascii="Calibri Light" w:hAnsi="Calibri Light" w:cs="Calibri Light"/>
          <w:szCs w:val="24"/>
        </w:rPr>
        <w:t>. E</w:t>
      </w:r>
      <w:r w:rsidR="002751C0" w:rsidRPr="00FA6478">
        <w:rPr>
          <w:rFonts w:ascii="Calibri Light" w:hAnsi="Calibri Light" w:cs="Calibri Light"/>
          <w:szCs w:val="24"/>
        </w:rPr>
        <w:t>ligibility requirements</w:t>
      </w:r>
      <w:bookmarkEnd w:id="188"/>
      <w:bookmarkEnd w:id="189"/>
      <w:bookmarkEnd w:id="190"/>
      <w:bookmarkEnd w:id="191"/>
      <w:bookmarkEnd w:id="192"/>
    </w:p>
    <w:p w14:paraId="23FA4993" w14:textId="77777777" w:rsidR="002C3309"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93" w:name="_Toc483910520"/>
      <w:bookmarkStart w:id="194" w:name="_Toc501554944"/>
      <w:bookmarkStart w:id="195" w:name="_Toc137473122"/>
      <w:bookmarkStart w:id="196" w:name="_Toc137566772"/>
      <w:bookmarkStart w:id="197" w:name="_Toc193458168"/>
      <w:r w:rsidRPr="00FA6478">
        <w:rPr>
          <w:rFonts w:ascii="Calibri Light" w:hAnsi="Calibri Light" w:cs="Calibri Light"/>
          <w:b/>
          <w:szCs w:val="24"/>
        </w:rPr>
        <w:t xml:space="preserve">2.4.1 </w:t>
      </w:r>
      <w:r w:rsidRPr="00FA6478">
        <w:rPr>
          <w:rFonts w:ascii="Calibri Light" w:hAnsi="Calibri Light" w:cs="Calibri Light"/>
          <w:b/>
          <w:szCs w:val="24"/>
        </w:rPr>
        <w:tab/>
      </w:r>
      <w:r w:rsidR="002C3309" w:rsidRPr="00FA6478">
        <w:rPr>
          <w:rFonts w:ascii="Calibri Light" w:hAnsi="Calibri Light" w:cs="Calibri Light"/>
          <w:b/>
          <w:szCs w:val="24"/>
        </w:rPr>
        <w:t>Eligible projects</w:t>
      </w:r>
      <w:bookmarkEnd w:id="193"/>
      <w:bookmarkEnd w:id="194"/>
      <w:bookmarkEnd w:id="195"/>
      <w:bookmarkEnd w:id="196"/>
      <w:bookmarkEnd w:id="197"/>
    </w:p>
    <w:p w14:paraId="53E55E99" w14:textId="77777777" w:rsidR="00C72D4E" w:rsidRPr="00C72D4E" w:rsidRDefault="00FA03C9" w:rsidP="00C72D4E">
      <w:pPr>
        <w:tabs>
          <w:tab w:val="center" w:pos="3420"/>
          <w:tab w:val="left" w:pos="9498"/>
        </w:tabs>
        <w:spacing w:before="120" w:after="120" w:line="240" w:lineRule="auto"/>
        <w:jc w:val="both"/>
        <w:rPr>
          <w:rFonts w:ascii="Calibri Light" w:hAnsi="Calibri Light" w:cs="Arial"/>
          <w:snapToGrid w:val="0"/>
          <w:color w:val="000000"/>
          <w:szCs w:val="24"/>
          <w:lang w:val="ro-RO"/>
        </w:rPr>
      </w:pPr>
      <w:r w:rsidRPr="00FA03C9">
        <w:rPr>
          <w:rFonts w:ascii="Calibri Light" w:hAnsi="Calibri Light" w:cs="Arial"/>
          <w:snapToGrid w:val="0"/>
          <w:color w:val="000000"/>
          <w:szCs w:val="24"/>
          <w:lang w:val="en-GB"/>
        </w:rPr>
        <w:t xml:space="preserve">In order to be </w:t>
      </w:r>
      <w:r w:rsidR="0059220C">
        <w:rPr>
          <w:rFonts w:ascii="Calibri Light" w:hAnsi="Calibri Light" w:cs="Arial"/>
          <w:snapToGrid w:val="0"/>
          <w:color w:val="000000"/>
          <w:szCs w:val="24"/>
          <w:lang w:val="en-GB"/>
        </w:rPr>
        <w:t xml:space="preserve">considered eligible and </w:t>
      </w:r>
      <w:r w:rsidRPr="00FA03C9">
        <w:rPr>
          <w:rFonts w:ascii="Calibri Light" w:hAnsi="Calibri Light" w:cs="Arial"/>
          <w:snapToGrid w:val="0"/>
          <w:color w:val="000000"/>
          <w:szCs w:val="24"/>
          <w:lang w:val="en-GB"/>
        </w:rPr>
        <w:t xml:space="preserve">selected, a project must address the </w:t>
      </w:r>
      <w:r w:rsidR="005545F2">
        <w:rPr>
          <w:rFonts w:ascii="Calibri Light" w:hAnsi="Calibri Light" w:cs="Arial"/>
          <w:snapToGrid w:val="0"/>
          <w:color w:val="000000"/>
          <w:szCs w:val="24"/>
          <w:lang w:val="en-GB"/>
        </w:rPr>
        <w:t xml:space="preserve">one of the </w:t>
      </w:r>
      <w:r w:rsidR="002657C9">
        <w:rPr>
          <w:rFonts w:ascii="Calibri Light" w:hAnsi="Calibri Light" w:cs="Arial"/>
          <w:snapToGrid w:val="0"/>
          <w:color w:val="000000"/>
          <w:szCs w:val="24"/>
          <w:lang w:val="en-GB"/>
        </w:rPr>
        <w:t>Priorities and specific objectives</w:t>
      </w:r>
      <w:r w:rsidR="0059220C">
        <w:rPr>
          <w:rFonts w:ascii="Calibri Light" w:hAnsi="Calibri Light" w:cs="Arial"/>
          <w:snapToGrid w:val="0"/>
          <w:color w:val="000000"/>
          <w:szCs w:val="24"/>
          <w:lang w:val="en-GB"/>
        </w:rPr>
        <w:t xml:space="preserve"> </w:t>
      </w:r>
      <w:r w:rsidR="0059220C" w:rsidRPr="0059220C">
        <w:rPr>
          <w:rFonts w:ascii="Calibri Light" w:hAnsi="Calibri Light" w:cs="Arial"/>
          <w:snapToGrid w:val="0"/>
          <w:color w:val="000000"/>
          <w:szCs w:val="24"/>
          <w:lang w:val="en-GB"/>
        </w:rPr>
        <w:t>described in section 1.3.1</w:t>
      </w:r>
      <w:r w:rsidR="0059220C">
        <w:rPr>
          <w:rFonts w:ascii="Calibri Light" w:hAnsi="Calibri Light" w:cs="Arial"/>
          <w:snapToGrid w:val="0"/>
          <w:color w:val="000000"/>
          <w:szCs w:val="24"/>
          <w:lang w:val="en-GB"/>
        </w:rPr>
        <w:t>,</w:t>
      </w:r>
      <w:r w:rsidR="002657C9">
        <w:rPr>
          <w:rFonts w:ascii="Calibri Light" w:hAnsi="Calibri Light" w:cs="Arial"/>
          <w:snapToGrid w:val="0"/>
          <w:color w:val="000000"/>
          <w:szCs w:val="24"/>
          <w:lang w:val="en-GB"/>
        </w:rPr>
        <w:t xml:space="preserve"> as well as</w:t>
      </w:r>
      <w:r w:rsidR="0059220C" w:rsidRPr="0059220C">
        <w:rPr>
          <w:rFonts w:ascii="Calibri Light" w:hAnsi="Calibri Light" w:cs="Arial"/>
          <w:snapToGrid w:val="0"/>
          <w:color w:val="000000"/>
          <w:szCs w:val="24"/>
          <w:lang w:val="en-GB"/>
        </w:rPr>
        <w:t xml:space="preserve"> </w:t>
      </w:r>
      <w:r w:rsidR="002657C9">
        <w:rPr>
          <w:rFonts w:ascii="Calibri Light" w:hAnsi="Calibri Light" w:cs="Arial"/>
          <w:snapToGrid w:val="0"/>
          <w:color w:val="000000"/>
          <w:szCs w:val="24"/>
          <w:lang w:val="en-GB"/>
        </w:rPr>
        <w:t xml:space="preserve">the </w:t>
      </w:r>
      <w:proofErr w:type="gramStart"/>
      <w:r w:rsidR="0059220C" w:rsidRPr="0059220C">
        <w:rPr>
          <w:rFonts w:ascii="Calibri Light" w:hAnsi="Calibri Light" w:cs="Arial"/>
          <w:snapToGrid w:val="0"/>
          <w:color w:val="000000"/>
          <w:szCs w:val="24"/>
          <w:lang w:val="en-GB"/>
        </w:rPr>
        <w:t>related</w:t>
      </w:r>
      <w:r w:rsidRPr="00FA03C9">
        <w:rPr>
          <w:rFonts w:ascii="Calibri Light" w:hAnsi="Calibri Light" w:cs="Arial"/>
          <w:snapToGrid w:val="0"/>
          <w:color w:val="000000"/>
          <w:szCs w:val="24"/>
          <w:lang w:val="en-GB"/>
        </w:rPr>
        <w:t xml:space="preserve">  </w:t>
      </w:r>
      <w:r w:rsidR="002657C9">
        <w:rPr>
          <w:rFonts w:ascii="Calibri Light" w:hAnsi="Calibri Light" w:cs="Arial"/>
          <w:snapToGrid w:val="0"/>
          <w:color w:val="000000"/>
          <w:szCs w:val="24"/>
          <w:lang w:val="en-GB"/>
        </w:rPr>
        <w:t>intervention</w:t>
      </w:r>
      <w:proofErr w:type="gramEnd"/>
      <w:r w:rsidR="002657C9">
        <w:rPr>
          <w:rFonts w:ascii="Calibri Light" w:hAnsi="Calibri Light" w:cs="Arial"/>
          <w:snapToGrid w:val="0"/>
          <w:color w:val="000000"/>
          <w:szCs w:val="24"/>
          <w:lang w:val="en-GB"/>
        </w:rPr>
        <w:t xml:space="preserve"> </w:t>
      </w:r>
      <w:r w:rsidRPr="00FA03C9">
        <w:rPr>
          <w:rFonts w:ascii="Calibri Light" w:hAnsi="Calibri Light" w:cs="Arial"/>
          <w:snapToGrid w:val="0"/>
          <w:color w:val="000000"/>
          <w:szCs w:val="24"/>
          <w:lang w:val="en-GB"/>
        </w:rPr>
        <w:t xml:space="preserve">fields  </w:t>
      </w:r>
      <w:r w:rsidR="00AB4E1D">
        <w:rPr>
          <w:rFonts w:ascii="Calibri Light" w:hAnsi="Calibri Light" w:cs="Arial"/>
          <w:snapToGrid w:val="0"/>
          <w:color w:val="000000"/>
          <w:szCs w:val="24"/>
          <w:lang w:val="en-GB"/>
        </w:rPr>
        <w:t xml:space="preserve">and indicative activities </w:t>
      </w:r>
      <w:r w:rsidR="002657C9">
        <w:rPr>
          <w:rFonts w:ascii="Calibri Light" w:hAnsi="Calibri Light" w:cs="Arial"/>
          <w:snapToGrid w:val="0"/>
          <w:color w:val="000000"/>
          <w:szCs w:val="24"/>
          <w:lang w:val="en-GB"/>
        </w:rPr>
        <w:t>addressed by</w:t>
      </w:r>
      <w:r w:rsidRPr="00FA03C9">
        <w:rPr>
          <w:rFonts w:ascii="Calibri Light" w:hAnsi="Calibri Light" w:cs="Arial"/>
          <w:snapToGrid w:val="0"/>
          <w:color w:val="000000"/>
          <w:szCs w:val="24"/>
          <w:lang w:val="en-GB"/>
        </w:rPr>
        <w:t xml:space="preserve"> the Programme.</w:t>
      </w:r>
      <w:r w:rsidR="00C72D4E">
        <w:rPr>
          <w:rFonts w:ascii="Calibri Light" w:hAnsi="Calibri Light" w:cs="Arial"/>
          <w:snapToGrid w:val="0"/>
          <w:color w:val="000000"/>
          <w:szCs w:val="24"/>
          <w:lang w:val="en-GB"/>
        </w:rPr>
        <w:t xml:space="preserve"> </w:t>
      </w:r>
    </w:p>
    <w:p w14:paraId="216AF764" w14:textId="77777777" w:rsidR="00ED386C" w:rsidRDefault="00FA03C9" w:rsidP="00ED386C">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 xml:space="preserve">A project </w:t>
      </w:r>
      <w:r w:rsidR="0059220C">
        <w:rPr>
          <w:rFonts w:ascii="Calibri Light" w:hAnsi="Calibri Light" w:cs="Arial"/>
          <w:snapToGrid w:val="0"/>
          <w:color w:val="000000"/>
          <w:szCs w:val="24"/>
          <w:lang w:val="en-GB"/>
        </w:rPr>
        <w:t>should demonstrate</w:t>
      </w:r>
      <w:r w:rsidRPr="00FA03C9">
        <w:rPr>
          <w:rFonts w:ascii="Calibri Light" w:hAnsi="Calibri Light" w:cs="Arial"/>
          <w:snapToGrid w:val="0"/>
          <w:color w:val="000000"/>
          <w:szCs w:val="24"/>
          <w:lang w:val="en-GB"/>
        </w:rPr>
        <w:t xml:space="preserve"> clear and feasible contribution to the achievement of </w:t>
      </w:r>
      <w:r w:rsidR="008E053F" w:rsidRPr="008E053F">
        <w:rPr>
          <w:rFonts w:ascii="Calibri Light" w:hAnsi="Calibri Light" w:cs="Arial"/>
          <w:snapToGrid w:val="0"/>
          <w:color w:val="000000"/>
          <w:szCs w:val="24"/>
          <w:lang w:val="en-GB"/>
        </w:rPr>
        <w:t xml:space="preserve">programme </w:t>
      </w:r>
      <w:r w:rsidRPr="00FA03C9">
        <w:rPr>
          <w:rFonts w:ascii="Calibri Light" w:hAnsi="Calibri Light" w:cs="Arial"/>
          <w:snapToGrid w:val="0"/>
          <w:color w:val="000000"/>
          <w:szCs w:val="24"/>
          <w:lang w:val="en-GB"/>
        </w:rPr>
        <w:t>Result indicators and Output indicators</w:t>
      </w:r>
      <w:r w:rsidR="008E053F">
        <w:rPr>
          <w:rFonts w:ascii="Calibri Light" w:hAnsi="Calibri Light" w:cs="Arial"/>
          <w:snapToGrid w:val="0"/>
          <w:color w:val="000000"/>
          <w:szCs w:val="24"/>
          <w:lang w:val="en-GB"/>
        </w:rPr>
        <w:t xml:space="preserve">, </w:t>
      </w:r>
      <w:r w:rsidR="008E053F" w:rsidRPr="008E053F">
        <w:rPr>
          <w:rFonts w:ascii="Calibri Light" w:hAnsi="Calibri Light" w:cs="Arial"/>
          <w:snapToGrid w:val="0"/>
          <w:color w:val="000000"/>
          <w:szCs w:val="24"/>
          <w:lang w:val="en-GB"/>
        </w:rPr>
        <w:t>set for the Specific Objective chosen</w:t>
      </w:r>
      <w:r w:rsidR="002657C9">
        <w:rPr>
          <w:rFonts w:ascii="Calibri Light" w:hAnsi="Calibri Light" w:cs="Arial"/>
          <w:snapToGrid w:val="0"/>
          <w:color w:val="000000"/>
          <w:szCs w:val="24"/>
          <w:lang w:val="en-GB"/>
        </w:rPr>
        <w:t>,</w:t>
      </w:r>
      <w:r w:rsidR="0059220C">
        <w:rPr>
          <w:rFonts w:ascii="Calibri Light" w:hAnsi="Calibri Light" w:cs="Arial"/>
          <w:snapToGrid w:val="0"/>
          <w:color w:val="000000"/>
          <w:szCs w:val="24"/>
          <w:lang w:val="en-GB"/>
        </w:rPr>
        <w:t xml:space="preserve"> </w:t>
      </w:r>
      <w:r w:rsidR="002657C9">
        <w:rPr>
          <w:rFonts w:ascii="Calibri Light" w:hAnsi="Calibri Light" w:cs="Arial"/>
          <w:snapToGrid w:val="0"/>
          <w:color w:val="000000"/>
          <w:szCs w:val="24"/>
          <w:lang w:val="en-GB"/>
        </w:rPr>
        <w:t xml:space="preserve">as </w:t>
      </w:r>
      <w:r w:rsidR="0059220C" w:rsidRPr="0059220C">
        <w:rPr>
          <w:rFonts w:ascii="Calibri Light" w:hAnsi="Calibri Light" w:cs="Arial"/>
          <w:snapToGrid w:val="0"/>
          <w:color w:val="000000"/>
          <w:szCs w:val="24"/>
          <w:lang w:val="en-GB"/>
        </w:rPr>
        <w:t xml:space="preserve">outlined in the guidelines for indicators. </w:t>
      </w:r>
    </w:p>
    <w:p w14:paraId="1FA168B5" w14:textId="77777777" w:rsidR="0059220C" w:rsidRPr="004C34FF" w:rsidRDefault="0059220C" w:rsidP="00ED386C">
      <w:pPr>
        <w:tabs>
          <w:tab w:val="center" w:pos="3420"/>
          <w:tab w:val="left" w:pos="9498"/>
        </w:tabs>
        <w:spacing w:before="120" w:after="120" w:line="240" w:lineRule="auto"/>
        <w:jc w:val="both"/>
        <w:rPr>
          <w:rFonts w:ascii="Calibri Light" w:hAnsi="Calibri Light" w:cs="Arial"/>
          <w:snapToGrid w:val="0"/>
          <w:szCs w:val="24"/>
          <w:lang w:val="en-GB"/>
        </w:rPr>
      </w:pPr>
      <w:r w:rsidRPr="001F1529">
        <w:rPr>
          <w:rFonts w:ascii="Calibri Light" w:hAnsi="Calibri Light" w:cs="Calibri Light"/>
          <w:b/>
          <w:snapToGrid w:val="0"/>
          <w:szCs w:val="20"/>
          <w:lang w:val="en-GB"/>
        </w:rPr>
        <w:t xml:space="preserve">For reference, please </w:t>
      </w:r>
      <w:r>
        <w:rPr>
          <w:rFonts w:ascii="Calibri Light" w:hAnsi="Calibri Light" w:cs="Calibri Light"/>
          <w:b/>
          <w:snapToGrid w:val="0"/>
          <w:szCs w:val="20"/>
          <w:lang w:val="en-GB"/>
        </w:rPr>
        <w:t xml:space="preserve">see </w:t>
      </w:r>
      <w:proofErr w:type="gramStart"/>
      <w:r w:rsidRPr="001F1529">
        <w:rPr>
          <w:rFonts w:ascii="Calibri Light" w:hAnsi="Calibri Light" w:cs="Calibri Light"/>
          <w:b/>
          <w:snapToGrid w:val="0"/>
          <w:szCs w:val="20"/>
          <w:lang w:val="en-GB"/>
        </w:rPr>
        <w:t>Annex</w:t>
      </w:r>
      <w:r>
        <w:rPr>
          <w:rFonts w:ascii="Calibri Light" w:hAnsi="Calibri Light" w:cs="Calibri Light"/>
          <w:b/>
          <w:snapToGrid w:val="0"/>
          <w:szCs w:val="20"/>
          <w:lang w:val="en-GB"/>
        </w:rPr>
        <w:t xml:space="preserve">  F</w:t>
      </w:r>
      <w:proofErr w:type="gramEnd"/>
      <w:r>
        <w:rPr>
          <w:rFonts w:ascii="Calibri Light" w:hAnsi="Calibri Light" w:cs="Calibri Light"/>
          <w:b/>
          <w:snapToGrid w:val="0"/>
          <w:szCs w:val="20"/>
          <w:lang w:val="en-GB"/>
        </w:rPr>
        <w:t xml:space="preserve"> </w:t>
      </w:r>
      <w:r w:rsidRPr="001F1529">
        <w:rPr>
          <w:rFonts w:ascii="Calibri Light" w:hAnsi="Calibri Light" w:cs="Calibri Light"/>
          <w:b/>
          <w:snapToGrid w:val="0"/>
          <w:szCs w:val="20"/>
          <w:lang w:val="en-GB"/>
        </w:rPr>
        <w:t>Guide</w:t>
      </w:r>
      <w:r>
        <w:rPr>
          <w:rFonts w:ascii="Calibri Light" w:hAnsi="Calibri Light" w:cs="Calibri Light"/>
          <w:b/>
          <w:snapToGrid w:val="0"/>
          <w:szCs w:val="20"/>
          <w:lang w:val="en-GB"/>
        </w:rPr>
        <w:t>lines</w:t>
      </w:r>
      <w:r w:rsidRPr="001F1529">
        <w:rPr>
          <w:rFonts w:ascii="Calibri Light" w:hAnsi="Calibri Light" w:cs="Calibri Light"/>
          <w:b/>
          <w:snapToGrid w:val="0"/>
          <w:szCs w:val="20"/>
          <w:lang w:val="en-GB"/>
        </w:rPr>
        <w:t xml:space="preserve"> for Indicators</w:t>
      </w:r>
      <w:r>
        <w:rPr>
          <w:rFonts w:ascii="Calibri Light" w:hAnsi="Calibri Light" w:cs="Calibri Light"/>
          <w:b/>
          <w:snapToGrid w:val="0"/>
          <w:szCs w:val="20"/>
          <w:lang w:val="en-GB"/>
        </w:rPr>
        <w:t xml:space="preserve">  </w:t>
      </w:r>
      <w:r w:rsidRPr="00044D96">
        <w:rPr>
          <w:rFonts w:ascii="Calibri Light" w:hAnsi="Calibri Light" w:cs="Calibri Light"/>
          <w:b/>
          <w:snapToGrid w:val="0"/>
          <w:szCs w:val="20"/>
          <w:lang w:val="en-GB"/>
        </w:rPr>
        <w:t>for Small Scale Projects.</w:t>
      </w:r>
      <w:r w:rsidRPr="001F1529">
        <w:rPr>
          <w:rFonts w:ascii="Calibri Light" w:hAnsi="Calibri Light" w:cs="Calibri Light"/>
          <w:b/>
          <w:snapToGrid w:val="0"/>
          <w:szCs w:val="20"/>
          <w:lang w:val="en-GB"/>
        </w:rPr>
        <w:t>.</w:t>
      </w:r>
    </w:p>
    <w:p w14:paraId="0E3AB622" w14:textId="77777777" w:rsidR="0059220C" w:rsidRPr="004C34FF" w:rsidRDefault="0059220C" w:rsidP="0059220C">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 xml:space="preserve">The </w:t>
      </w:r>
      <w:r w:rsidRPr="005D6DD5">
        <w:rPr>
          <w:rFonts w:ascii="Calibri Light" w:hAnsi="Calibri Light" w:cs="Arial"/>
          <w:b/>
          <w:bCs/>
          <w:snapToGrid w:val="0"/>
          <w:szCs w:val="24"/>
          <w:lang w:val="en-GB"/>
        </w:rPr>
        <w:t>Programme</w:t>
      </w:r>
      <w:r w:rsidRPr="004C34FF">
        <w:rPr>
          <w:rFonts w:ascii="Calibri Light" w:hAnsi="Calibri Light" w:cs="Arial"/>
          <w:snapToGrid w:val="0"/>
          <w:szCs w:val="24"/>
          <w:lang w:val="en-GB"/>
        </w:rPr>
        <w:t xml:space="preserve"> document and</w:t>
      </w:r>
      <w:r>
        <w:rPr>
          <w:rFonts w:ascii="Calibri Light" w:hAnsi="Calibri Light" w:cs="Arial"/>
          <w:snapToGrid w:val="0"/>
          <w:szCs w:val="24"/>
          <w:lang w:val="en-GB"/>
        </w:rPr>
        <w:t xml:space="preserve"> its annex </w:t>
      </w:r>
      <w:r w:rsidRPr="004C34FF">
        <w:rPr>
          <w:rFonts w:ascii="Calibri Light" w:hAnsi="Calibri Light" w:cs="Arial"/>
          <w:b/>
          <w:snapToGrid w:val="0"/>
          <w:szCs w:val="24"/>
          <w:lang w:val="en-GB"/>
        </w:rPr>
        <w:t>Performance Framework</w:t>
      </w:r>
      <w:r w:rsidRPr="004C34FF">
        <w:rPr>
          <w:rFonts w:ascii="Calibri Light" w:hAnsi="Calibri Light" w:cs="Arial"/>
          <w:snapToGrid w:val="0"/>
          <w:szCs w:val="24"/>
          <w:lang w:val="en-GB"/>
        </w:rPr>
        <w:t xml:space="preserve"> provide a clear list of the Programme output and result indicators per priority and specific objective, with baseline and target values, and also methods for their measurement. </w:t>
      </w:r>
      <w:r w:rsidRPr="000F514D">
        <w:rPr>
          <w:rFonts w:ascii="Calibri Light" w:hAnsi="Calibri Light" w:cs="Arial"/>
          <w:snapToGrid w:val="0"/>
          <w:szCs w:val="24"/>
          <w:lang w:val="en-GB"/>
        </w:rPr>
        <w:t>As such, in order to receive good scores during evaluation, project contribution to the Programme indicators must be clear, effective, quantifiable and verifiable.</w:t>
      </w:r>
    </w:p>
    <w:p w14:paraId="7D69E9AD" w14:textId="77777777" w:rsidR="0059220C" w:rsidRPr="004C34FF" w:rsidRDefault="0059220C" w:rsidP="0059220C">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Technical and financial viability gives assurance to the Programme that the selected project has the capacity to be successfully implemented and to continue after the end of EU financing.</w:t>
      </w:r>
      <w:r>
        <w:rPr>
          <w:rFonts w:ascii="Calibri Light" w:hAnsi="Calibri Light" w:cs="Arial"/>
          <w:snapToGrid w:val="0"/>
          <w:szCs w:val="24"/>
          <w:lang w:val="en-GB"/>
        </w:rPr>
        <w:t xml:space="preserve"> </w:t>
      </w:r>
    </w:p>
    <w:p w14:paraId="63367BF2" w14:textId="77777777" w:rsidR="0059220C" w:rsidRPr="00FA03C9" w:rsidRDefault="0059220C"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p>
    <w:p w14:paraId="3C3DD48C" w14:textId="77777777" w:rsidR="00FA03C9" w:rsidRDefault="00FA03C9" w:rsidP="00FA03C9">
      <w:pPr>
        <w:spacing w:before="120" w:after="120" w:line="240" w:lineRule="auto"/>
        <w:jc w:val="right"/>
        <w:rPr>
          <w:rFonts w:ascii="Calibri Light" w:hAnsi="Calibri Light" w:cs="Arial"/>
          <w:b/>
          <w:smallCaps/>
          <w:snapToGrid w:val="0"/>
          <w:color w:val="C00000"/>
          <w:sz w:val="28"/>
          <w:szCs w:val="28"/>
          <w:lang w:val="en-GB"/>
        </w:rPr>
      </w:pPr>
    </w:p>
    <w:p w14:paraId="2B0FCC56" w14:textId="77777777" w:rsidR="005331E5" w:rsidRPr="00FA03C9" w:rsidRDefault="004D1CCA" w:rsidP="00FA03C9">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005C058C">
        <w:rPr>
          <w:rFonts w:ascii="Calibri Light" w:hAnsi="Calibri Light" w:cs="Arial"/>
          <w:b/>
          <w:smallCaps/>
          <w:snapToGrid w:val="0"/>
          <w:color w:val="C00000"/>
          <w:sz w:val="28"/>
          <w:szCs w:val="28"/>
          <w:lang w:val="en-GB"/>
        </w:rPr>
        <w:t xml:space="preserve"> </w:t>
      </w:r>
    </w:p>
    <w:p w14:paraId="181ED20A" w14:textId="77777777" w:rsidR="005331E5" w:rsidRPr="00FA6478" w:rsidRDefault="007E209E" w:rsidP="004824F2">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Project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indicators should be clear, but also feasible, since they are to be measured and checked by management structures according to the grant contract provisions and, provided that the project will not achieve the stated indicators, the </w:t>
      </w:r>
      <w:r w:rsidR="0059220C" w:rsidRPr="002F5949">
        <w:rPr>
          <w:rFonts w:ascii="Calibri Light" w:hAnsi="Calibri Light" w:cs="Calibri Light"/>
          <w:b/>
          <w:bCs/>
          <w:color w:val="000000"/>
          <w:szCs w:val="24"/>
        </w:rPr>
        <w:t>managing authority reserves the right to reduce</w:t>
      </w:r>
      <w:r w:rsidR="0059220C">
        <w:rPr>
          <w:rFonts w:ascii="Calibri Light" w:hAnsi="Calibri Light" w:cs="Calibri Light"/>
          <w:b/>
          <w:bCs/>
          <w:color w:val="000000"/>
          <w:szCs w:val="24"/>
        </w:rPr>
        <w:t xml:space="preserve"> the</w:t>
      </w:r>
      <w:r w:rsidR="0059220C" w:rsidRPr="002F5949">
        <w:rPr>
          <w:rFonts w:ascii="Calibri Light" w:hAnsi="Calibri Light" w:cs="Calibri Light"/>
          <w:b/>
          <w:bCs/>
          <w:color w:val="000000"/>
          <w:szCs w:val="24"/>
        </w:rPr>
        <w:t xml:space="preserve"> grant amount of underperforming projects</w:t>
      </w:r>
      <w:r w:rsidR="0059220C" w:rsidRPr="00FA6478">
        <w:rPr>
          <w:rFonts w:ascii="Calibri Light" w:hAnsi="Calibri Light" w:cs="Calibri Light"/>
          <w:color w:val="000000"/>
          <w:szCs w:val="24"/>
        </w:rPr>
        <w:t xml:space="preserve">. </w:t>
      </w:r>
      <w:r w:rsidRPr="00FA6478">
        <w:rPr>
          <w:rFonts w:ascii="Calibri Light" w:hAnsi="Calibri Light" w:cs="Calibri Light"/>
          <w:color w:val="000000"/>
          <w:szCs w:val="24"/>
        </w:rPr>
        <w:t xml:space="preserve"> Therefore, is in the best interest of the project to commit to feasible and realistic target values for the indicators showing their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and not oversize them.</w:t>
      </w:r>
    </w:p>
    <w:p w14:paraId="716C9874" w14:textId="77777777" w:rsidR="00861C1B" w:rsidRPr="00A50FF7" w:rsidRDefault="00861C1B" w:rsidP="00A50FF7">
      <w:pPr>
        <w:spacing w:before="120" w:after="120" w:line="240" w:lineRule="auto"/>
        <w:jc w:val="right"/>
        <w:rPr>
          <w:rFonts w:ascii="Calibri Light" w:hAnsi="Calibri Light"/>
          <w:b/>
          <w:smallCaps/>
          <w:color w:val="C00000"/>
          <w:sz w:val="28"/>
          <w:lang w:val="en-GB"/>
        </w:rPr>
      </w:pPr>
      <w:bookmarkStart w:id="198" w:name="_Toc483910521"/>
      <w:bookmarkStart w:id="199" w:name="_Toc501554945"/>
      <w:bookmarkStart w:id="200" w:name="_Toc137473123"/>
      <w:bookmarkStart w:id="201" w:name="_Toc137566773"/>
      <w:r w:rsidRPr="00582A1C">
        <w:rPr>
          <w:rFonts w:ascii="Arial" w:hAnsi="Arial" w:cs="Arial"/>
          <w:b/>
          <w:smallCaps/>
          <w:snapToGrid w:val="0"/>
          <w:color w:val="7030A0"/>
          <w:szCs w:val="24"/>
          <w:lang w:val="en-GB"/>
        </w:rPr>
        <w:t>TAKE NOTE THAT</w:t>
      </w:r>
      <w:r w:rsidRPr="00A50FF7">
        <w:rPr>
          <w:rFonts w:ascii="Calibri Light" w:hAnsi="Calibri Light"/>
          <w:b/>
          <w:smallCaps/>
          <w:color w:val="C00000"/>
          <w:sz w:val="28"/>
          <w:lang w:val="en-GB"/>
        </w:rPr>
        <w:t xml:space="preserve"> </w:t>
      </w:r>
    </w:p>
    <w:p w14:paraId="6E219DA3" w14:textId="77777777" w:rsidR="00861C1B" w:rsidRDefault="00861C1B" w:rsidP="00861C1B">
      <w:pPr>
        <w:shd w:val="clear" w:color="auto" w:fill="CCCCFF"/>
        <w:tabs>
          <w:tab w:val="left" w:pos="9498"/>
        </w:tabs>
        <w:spacing w:before="120" w:after="120"/>
        <w:ind w:left="90" w:right="148"/>
        <w:jc w:val="both"/>
        <w:rPr>
          <w:rFonts w:ascii="Calibri Light" w:hAnsi="Calibri Light" w:cs="Calibri Light"/>
          <w:color w:val="000000"/>
          <w:szCs w:val="24"/>
        </w:rPr>
      </w:pPr>
      <w:r w:rsidRPr="00861C1B">
        <w:rPr>
          <w:rFonts w:ascii="Calibri Light" w:hAnsi="Calibri Light" w:cs="Arial"/>
          <w:snapToGrid w:val="0"/>
          <w:szCs w:val="24"/>
          <w:lang w:val="en-GB"/>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p>
    <w:p w14:paraId="1AA96E07" w14:textId="77777777" w:rsidR="00710B4D" w:rsidRDefault="00710B4D"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p>
    <w:p w14:paraId="70EEC71A" w14:textId="77777777" w:rsidR="00243B49" w:rsidRDefault="00243B49">
      <w:pPr>
        <w:spacing w:after="0" w:line="240" w:lineRule="auto"/>
        <w:rPr>
          <w:rFonts w:ascii="Calibri Light" w:hAnsi="Calibri Light" w:cs="Calibri Light"/>
          <w:b/>
          <w:szCs w:val="24"/>
        </w:rPr>
      </w:pPr>
      <w:r>
        <w:rPr>
          <w:rFonts w:ascii="Calibri Light" w:hAnsi="Calibri Light" w:cs="Calibri Light"/>
          <w:b/>
          <w:szCs w:val="24"/>
        </w:rPr>
        <w:br w:type="page"/>
      </w:r>
    </w:p>
    <w:p w14:paraId="13591201" w14:textId="77777777" w:rsidR="001A19AB" w:rsidRPr="00FA6478" w:rsidRDefault="00A2404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2" w:name="_Toc193458169"/>
      <w:r w:rsidRPr="00FA6478">
        <w:rPr>
          <w:rFonts w:ascii="Calibri Light" w:hAnsi="Calibri Light" w:cs="Calibri Light"/>
          <w:b/>
          <w:szCs w:val="24"/>
        </w:rPr>
        <w:lastRenderedPageBreak/>
        <w:t>2.4</w:t>
      </w:r>
      <w:r w:rsidR="006612F2" w:rsidRPr="00FA6478">
        <w:rPr>
          <w:rFonts w:ascii="Calibri Light" w:hAnsi="Calibri Light" w:cs="Calibri Light"/>
          <w:b/>
          <w:szCs w:val="24"/>
        </w:rPr>
        <w:t xml:space="preserve">.2 </w:t>
      </w:r>
      <w:r w:rsidR="006612F2" w:rsidRPr="00FA6478">
        <w:rPr>
          <w:rFonts w:ascii="Calibri Light" w:hAnsi="Calibri Light" w:cs="Calibri Light"/>
          <w:b/>
          <w:szCs w:val="24"/>
        </w:rPr>
        <w:tab/>
      </w:r>
      <w:r w:rsidR="006A61AF" w:rsidRPr="00FA6478">
        <w:rPr>
          <w:rFonts w:ascii="Calibri Light" w:hAnsi="Calibri Light" w:cs="Calibri Light"/>
          <w:b/>
          <w:szCs w:val="24"/>
        </w:rPr>
        <w:t xml:space="preserve">Project’s contribution to the </w:t>
      </w:r>
      <w:proofErr w:type="spellStart"/>
      <w:r w:rsidR="006A61AF" w:rsidRPr="00FA6478">
        <w:rPr>
          <w:rFonts w:ascii="Calibri Light" w:hAnsi="Calibri Light" w:cs="Calibri Light"/>
          <w:b/>
          <w:szCs w:val="24"/>
        </w:rPr>
        <w:t>Programme</w:t>
      </w:r>
      <w:bookmarkEnd w:id="198"/>
      <w:bookmarkEnd w:id="199"/>
      <w:bookmarkEnd w:id="200"/>
      <w:bookmarkEnd w:id="201"/>
      <w:bookmarkEnd w:id="202"/>
      <w:proofErr w:type="spellEnd"/>
      <w:r w:rsidR="006A61AF" w:rsidRPr="00FA6478">
        <w:rPr>
          <w:rFonts w:ascii="Calibri Light" w:hAnsi="Calibri Light" w:cs="Calibri Light"/>
          <w:b/>
          <w:szCs w:val="24"/>
        </w:rPr>
        <w:t xml:space="preserve"> </w:t>
      </w:r>
    </w:p>
    <w:p w14:paraId="5B147705"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B26DFAC"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coherence of the project intervention logic with the targeted specific objective of the programme is a key factor for a quality project. </w:t>
      </w:r>
    </w:p>
    <w:p w14:paraId="5D5F8FB1"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When designing a project, the following aspects have to be considered:</w:t>
      </w:r>
    </w:p>
    <w:p w14:paraId="36185AB5" w14:textId="77777777"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proofErr w:type="gramStart"/>
      <w:r w:rsidRPr="007039E8">
        <w:rPr>
          <w:rFonts w:ascii="Calibri Light" w:hAnsi="Calibri Light" w:cs="Calibri Light"/>
          <w:color w:val="000000"/>
          <w:szCs w:val="24"/>
          <w:lang w:val="en-GB"/>
        </w:rPr>
        <w:t xml:space="preserve">Project </w:t>
      </w:r>
      <w:r w:rsidR="00653D03">
        <w:rPr>
          <w:rFonts w:ascii="Calibri Light" w:hAnsi="Calibri Light" w:cs="Calibri Light"/>
          <w:color w:val="000000"/>
          <w:szCs w:val="24"/>
          <w:lang w:val="en-GB"/>
        </w:rPr>
        <w:t xml:space="preserve"> specific</w:t>
      </w:r>
      <w:proofErr w:type="gramEnd"/>
      <w:r w:rsidRPr="007039E8">
        <w:rPr>
          <w:rFonts w:ascii="Calibri Light" w:hAnsi="Calibri Light" w:cs="Calibri Light"/>
          <w:color w:val="000000"/>
          <w:szCs w:val="24"/>
          <w:lang w:val="en-GB"/>
        </w:rPr>
        <w:t xml:space="preserve"> objective targets one programme </w:t>
      </w:r>
      <w:r w:rsidR="005545F2">
        <w:rPr>
          <w:rFonts w:ascii="Calibri Light" w:hAnsi="Calibri Light" w:cs="Calibri Light"/>
          <w:color w:val="000000"/>
          <w:szCs w:val="24"/>
          <w:lang w:val="en-GB"/>
        </w:rPr>
        <w:t>S</w:t>
      </w:r>
      <w:r w:rsidRPr="007039E8">
        <w:rPr>
          <w:rFonts w:ascii="Calibri Light" w:hAnsi="Calibri Light" w:cs="Calibri Light"/>
          <w:color w:val="000000"/>
          <w:szCs w:val="24"/>
          <w:lang w:val="en-GB"/>
        </w:rPr>
        <w:t xml:space="preserve">pecific </w:t>
      </w:r>
      <w:r w:rsidR="005545F2">
        <w:rPr>
          <w:rFonts w:ascii="Calibri Light" w:hAnsi="Calibri Light" w:cs="Calibri Light"/>
          <w:color w:val="000000"/>
          <w:szCs w:val="24"/>
          <w:lang w:val="en-GB"/>
        </w:rPr>
        <w:t>O</w:t>
      </w:r>
      <w:r w:rsidRPr="007039E8">
        <w:rPr>
          <w:rFonts w:ascii="Calibri Light" w:hAnsi="Calibri Light" w:cs="Calibri Light"/>
          <w:color w:val="000000"/>
          <w:szCs w:val="24"/>
          <w:lang w:val="en-GB"/>
        </w:rPr>
        <w:t xml:space="preserve">bjective </w:t>
      </w:r>
      <w:r w:rsidR="005545F2">
        <w:rPr>
          <w:rFonts w:ascii="Calibri Light" w:hAnsi="Calibri Light" w:cs="Calibri Light"/>
          <w:color w:val="000000"/>
          <w:szCs w:val="24"/>
          <w:lang w:val="en-GB"/>
        </w:rPr>
        <w:t>addressed by the call</w:t>
      </w:r>
      <w:r w:rsidRPr="007039E8">
        <w:rPr>
          <w:rFonts w:ascii="Calibri Light" w:hAnsi="Calibri Light" w:cs="Calibri Light"/>
          <w:color w:val="000000"/>
          <w:szCs w:val="24"/>
          <w:lang w:val="en-GB"/>
        </w:rPr>
        <w:t>;</w:t>
      </w:r>
    </w:p>
    <w:p w14:paraId="5F5CB0B0" w14:textId="77777777"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Project corresponds to relevant intervention field(s) of the selected specific objective,</w:t>
      </w:r>
      <w:r w:rsidR="005749A0">
        <w:rPr>
          <w:rStyle w:val="FootnoteReference"/>
          <w:rFonts w:cs="Calibri Light"/>
          <w:color w:val="000000"/>
          <w:szCs w:val="24"/>
          <w:lang w:val="en-GB"/>
        </w:rPr>
        <w:footnoteReference w:id="11"/>
      </w:r>
      <w:r w:rsidRPr="007039E8">
        <w:rPr>
          <w:rFonts w:ascii="Calibri Light" w:hAnsi="Calibri Light" w:cs="Calibri Light"/>
          <w:color w:val="000000"/>
          <w:szCs w:val="24"/>
          <w:lang w:val="en-GB"/>
        </w:rPr>
        <w:t>;</w:t>
      </w:r>
    </w:p>
    <w:p w14:paraId="01F32F1A" w14:textId="77777777"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00044D96">
        <w:rPr>
          <w:rFonts w:ascii="Calibri Light" w:hAnsi="Calibri Light" w:cs="Calibri Light"/>
          <w:color w:val="000000"/>
          <w:szCs w:val="24"/>
          <w:lang w:val="en-GB"/>
        </w:rPr>
        <w:t>Projects a</w:t>
      </w:r>
      <w:r w:rsidRPr="007039E8">
        <w:rPr>
          <w:rFonts w:ascii="Calibri Light" w:hAnsi="Calibri Light" w:cs="Calibri Light"/>
          <w:color w:val="000000"/>
          <w:szCs w:val="24"/>
          <w:lang w:val="en-GB"/>
        </w:rPr>
        <w:t xml:space="preserve">ctivities and outputs are logically linked to the targeted programme </w:t>
      </w:r>
      <w:r w:rsidR="005545F2">
        <w:rPr>
          <w:rFonts w:ascii="Calibri Light" w:hAnsi="Calibri Light" w:cs="Calibri Light"/>
          <w:color w:val="000000"/>
          <w:szCs w:val="24"/>
          <w:lang w:val="en-GB"/>
        </w:rPr>
        <w:t>S</w:t>
      </w:r>
      <w:r w:rsidRPr="007039E8">
        <w:rPr>
          <w:rFonts w:ascii="Calibri Light" w:hAnsi="Calibri Light" w:cs="Calibri Light"/>
          <w:color w:val="000000"/>
          <w:szCs w:val="24"/>
          <w:lang w:val="en-GB"/>
        </w:rPr>
        <w:t xml:space="preserve">pecific </w:t>
      </w:r>
      <w:r w:rsidR="005545F2">
        <w:rPr>
          <w:rFonts w:ascii="Calibri Light" w:hAnsi="Calibri Light" w:cs="Calibri Light"/>
          <w:color w:val="000000"/>
          <w:szCs w:val="24"/>
          <w:lang w:val="en-GB"/>
        </w:rPr>
        <w:t>O</w:t>
      </w:r>
      <w:r w:rsidRPr="007039E8">
        <w:rPr>
          <w:rFonts w:ascii="Calibri Light" w:hAnsi="Calibri Light" w:cs="Calibri Light"/>
          <w:color w:val="000000"/>
          <w:szCs w:val="24"/>
          <w:lang w:val="en-GB"/>
        </w:rPr>
        <w:t>bjective;</w:t>
      </w:r>
    </w:p>
    <w:p w14:paraId="69629FC8" w14:textId="77777777"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 xml:space="preserve">Project clearly contributes to the programme </w:t>
      </w:r>
      <w:r w:rsidR="00EE388D" w:rsidRPr="00EE388D">
        <w:rPr>
          <w:rFonts w:ascii="Calibri Light" w:hAnsi="Calibri Light"/>
          <w:snapToGrid w:val="0"/>
          <w:szCs w:val="20"/>
          <w:lang w:val="en-GB"/>
        </w:rPr>
        <w:t xml:space="preserve">output and </w:t>
      </w:r>
      <w:r w:rsidRPr="007039E8">
        <w:rPr>
          <w:rFonts w:ascii="Calibri Light" w:hAnsi="Calibri Light" w:cs="Calibri Light"/>
          <w:color w:val="000000"/>
          <w:szCs w:val="24"/>
          <w:lang w:val="en-GB"/>
        </w:rPr>
        <w:t>result indicator(s).</w:t>
      </w:r>
    </w:p>
    <w:p w14:paraId="0798A35D"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project intervention logic has to show how a desired change will be achieved. It should reflect the current situation (e.g. a problem, a need), its causes and the change/improvement which the project seeks to achieve by implementing the planned activities. </w:t>
      </w:r>
    </w:p>
    <w:p w14:paraId="05BFD9E4"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An example on how a project intervention logic should be designed is presented below: </w:t>
      </w:r>
    </w:p>
    <w:p w14:paraId="2C16AEA9" w14:textId="77777777" w:rsidR="004D7F15" w:rsidRPr="00FA6478" w:rsidRDefault="00033B46" w:rsidP="001A19AB">
      <w:pPr>
        <w:spacing w:line="276" w:lineRule="auto"/>
        <w:jc w:val="both"/>
        <w:rPr>
          <w:rFonts w:ascii="Calibri Light" w:hAnsi="Calibri Light" w:cs="Calibri Light"/>
          <w:szCs w:val="24"/>
        </w:rPr>
      </w:pPr>
      <w:r w:rsidRPr="00FA6478">
        <w:rPr>
          <w:rFonts w:ascii="Calibri Light" w:hAnsi="Calibri Light" w:cs="Calibri Light"/>
          <w:i/>
          <w:iCs/>
          <w:noProof/>
          <w:szCs w:val="24"/>
          <w:lang w:val="en-GB" w:eastAsia="en-GB"/>
        </w:rPr>
        <w:drawing>
          <wp:inline distT="0" distB="0" distL="0" distR="0" wp14:anchorId="5F63C774" wp14:editId="11E79BBD">
            <wp:extent cx="6331247" cy="2770894"/>
            <wp:effectExtent l="0" t="0" r="0"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4750" cy="2811816"/>
                    </a:xfrm>
                    <a:prstGeom prst="rect">
                      <a:avLst/>
                    </a:prstGeom>
                    <a:noFill/>
                  </pic:spPr>
                </pic:pic>
              </a:graphicData>
            </a:graphic>
          </wp:inline>
        </w:drawing>
      </w:r>
    </w:p>
    <w:p w14:paraId="7D375106" w14:textId="77777777" w:rsidR="001A19AB" w:rsidRPr="00FA6478" w:rsidRDefault="004D1CCA" w:rsidP="001A19A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4E2C45E5" w14:textId="77777777" w:rsidR="001A19AB" w:rsidRPr="00FA6478" w:rsidRDefault="001A19AB" w:rsidP="001A19AB">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i/>
          <w:color w:val="000000"/>
          <w:szCs w:val="24"/>
        </w:rPr>
        <w:t xml:space="preserve">Contribution to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priorities and specific objectives and the need of the communities in the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area are essential </w:t>
      </w:r>
      <w:r w:rsidR="00A65E71" w:rsidRPr="00A65E71">
        <w:rPr>
          <w:rFonts w:ascii="Calibri Light" w:hAnsi="Calibri Light" w:cs="Calibri Light"/>
          <w:i/>
          <w:color w:val="000000"/>
          <w:szCs w:val="24"/>
        </w:rPr>
        <w:t xml:space="preserve">criteria for the </w:t>
      </w:r>
      <w:r w:rsidRPr="00FA6478">
        <w:rPr>
          <w:rFonts w:ascii="Calibri Light" w:hAnsi="Calibri Light" w:cs="Calibri Light"/>
          <w:i/>
          <w:color w:val="000000"/>
          <w:szCs w:val="24"/>
        </w:rPr>
        <w:t>for project selection.</w:t>
      </w:r>
    </w:p>
    <w:p w14:paraId="13823FA1" w14:textId="77777777" w:rsidR="001A19AB" w:rsidRPr="00FA6478" w:rsidRDefault="001A19AB" w:rsidP="001A19AB">
      <w:pPr>
        <w:spacing w:before="120" w:after="120"/>
        <w:jc w:val="both"/>
        <w:rPr>
          <w:rFonts w:ascii="Calibri Light" w:hAnsi="Calibri Light" w:cs="Calibri Light"/>
          <w:b/>
          <w:smallCaps/>
          <w:color w:val="C00000"/>
          <w:szCs w:val="24"/>
        </w:rPr>
      </w:pPr>
    </w:p>
    <w:p w14:paraId="06CFCA60"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lastRenderedPageBreak/>
        <w:t>In drafting the proposal, the meaning of</w:t>
      </w:r>
      <w:r w:rsidRPr="00FA6478">
        <w:rPr>
          <w:rFonts w:ascii="Calibri Light" w:hAnsi="Calibri Light" w:cs="Calibri Light"/>
          <w:b/>
          <w:szCs w:val="24"/>
        </w:rPr>
        <w:t xml:space="preserve"> </w:t>
      </w:r>
      <w:r w:rsidRPr="00FA6478">
        <w:rPr>
          <w:rFonts w:ascii="Calibri Light" w:hAnsi="Calibri Light" w:cs="Calibri Light"/>
          <w:szCs w:val="24"/>
        </w:rPr>
        <w:t xml:space="preserve">the main terms used for the intervention logic </w:t>
      </w:r>
      <w:r w:rsidR="00A65E71">
        <w:rPr>
          <w:rFonts w:ascii="Calibri Light" w:hAnsi="Calibri Light" w:cs="Calibri Light"/>
          <w:szCs w:val="24"/>
        </w:rPr>
        <w:t xml:space="preserve">and to describe </w:t>
      </w:r>
      <w:r w:rsidR="002A33EA" w:rsidRPr="002A33EA">
        <w:rPr>
          <w:rFonts w:ascii="Calibri Light" w:hAnsi="Calibri Light" w:cs="Calibri Light"/>
          <w:szCs w:val="24"/>
          <w:lang w:val="en"/>
        </w:rPr>
        <w:t>these</w:t>
      </w:r>
      <w:r w:rsidR="002A33EA">
        <w:rPr>
          <w:rFonts w:ascii="Calibri Light" w:hAnsi="Calibri Light" w:cs="Calibri Light"/>
          <w:szCs w:val="24"/>
          <w:lang w:val="en"/>
        </w:rPr>
        <w:t xml:space="preserve"> in </w:t>
      </w:r>
      <w:r w:rsidR="00A65E71">
        <w:rPr>
          <w:rFonts w:ascii="Calibri Light" w:hAnsi="Calibri Light" w:cs="Calibri Light"/>
          <w:szCs w:val="24"/>
        </w:rPr>
        <w:t xml:space="preserve">section C in the application form, </w:t>
      </w:r>
      <w:r w:rsidRPr="00FA6478">
        <w:rPr>
          <w:rFonts w:ascii="Calibri Light" w:hAnsi="Calibri Light" w:cs="Calibri Light"/>
          <w:szCs w:val="24"/>
        </w:rPr>
        <w:t>should be understood as follows:</w:t>
      </w:r>
    </w:p>
    <w:p w14:paraId="6C9371E8" w14:textId="77777777" w:rsidR="00686B52" w:rsidRPr="00686B52" w:rsidRDefault="001A19AB" w:rsidP="00686B52">
      <w:pPr>
        <w:spacing w:before="120" w:after="120"/>
        <w:jc w:val="both"/>
        <w:rPr>
          <w:rFonts w:cs="Calibri"/>
          <w:snapToGrid w:val="0"/>
          <w:color w:val="000000"/>
          <w:szCs w:val="24"/>
          <w:lang w:val="en-GB"/>
        </w:rPr>
      </w:pPr>
      <w:r w:rsidRPr="00FA6478">
        <w:rPr>
          <w:rFonts w:ascii="Calibri Light" w:hAnsi="Calibri Light" w:cs="Calibri Light"/>
          <w:b/>
          <w:bCs/>
          <w:szCs w:val="24"/>
        </w:rPr>
        <w:t xml:space="preserve">Project specific objective - </w:t>
      </w:r>
      <w:r w:rsidRPr="00FA6478">
        <w:rPr>
          <w:rFonts w:ascii="Calibri Light" w:hAnsi="Calibri Light" w:cs="Calibri Light"/>
          <w:szCs w:val="24"/>
        </w:rPr>
        <w:t xml:space="preserve">defines an immediate goal that the project can realistically achieve within the project lifetime through its planned activities and related outputs. </w:t>
      </w:r>
    </w:p>
    <w:p w14:paraId="6F85B17D" w14:textId="77777777" w:rsidR="001A19AB" w:rsidRPr="00FA6478" w:rsidRDefault="001A19AB" w:rsidP="001A19AB">
      <w:pPr>
        <w:spacing w:line="276" w:lineRule="auto"/>
        <w:jc w:val="both"/>
        <w:rPr>
          <w:rFonts w:ascii="Calibri Light" w:hAnsi="Calibri Light" w:cs="Calibri Light"/>
          <w:szCs w:val="24"/>
        </w:rPr>
      </w:pPr>
    </w:p>
    <w:p w14:paraId="76F6EAF0"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project output</w:t>
      </w:r>
      <w:r w:rsidR="00677E94">
        <w:rPr>
          <w:rFonts w:ascii="Calibri Light" w:hAnsi="Calibri Light" w:cs="Calibri Light"/>
          <w:b/>
          <w:bCs/>
          <w:szCs w:val="24"/>
        </w:rPr>
        <w:t>(s)</w:t>
      </w:r>
      <w:r w:rsidRPr="00FA6478">
        <w:rPr>
          <w:rFonts w:ascii="Calibri Light" w:hAnsi="Calibri Light" w:cs="Calibri Light"/>
          <w:b/>
          <w:bCs/>
          <w:szCs w:val="24"/>
        </w:rPr>
        <w:t xml:space="preserve"> </w:t>
      </w:r>
      <w:r w:rsidRPr="00FA6478">
        <w:rPr>
          <w:rFonts w:ascii="Calibri Light" w:hAnsi="Calibri Light" w:cs="Calibri Light"/>
          <w:szCs w:val="24"/>
        </w:rPr>
        <w:t xml:space="preserve">is the product that results from the implementation of one or more project activities. All project activities and outputs need to be consistent with and contribute to the project specific objective. All project outputs need to contribute to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output indicators. </w:t>
      </w:r>
    </w:p>
    <w:p w14:paraId="799FF3FE" w14:textId="77777777" w:rsidR="001A19AB" w:rsidRPr="00FA6478" w:rsidRDefault="001A19AB" w:rsidP="001A19AB">
      <w:pPr>
        <w:spacing w:line="276" w:lineRule="auto"/>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r w:rsidRPr="00FA6478">
        <w:rPr>
          <w:rFonts w:ascii="Calibri Light" w:hAnsi="Calibri Light" w:cs="Calibri Light"/>
          <w:b/>
          <w:bCs/>
          <w:color w:val="000000"/>
          <w:szCs w:val="24"/>
        </w:rPr>
        <w:t xml:space="preserve">project result(s) </w:t>
      </w:r>
      <w:r w:rsidRPr="00FA6478">
        <w:rPr>
          <w:rFonts w:ascii="Calibri Light" w:hAnsi="Calibri Light" w:cs="Calibri Light"/>
          <w:color w:val="000000"/>
          <w:szCs w:val="24"/>
        </w:rPr>
        <w:t xml:space="preserve">is the immediate effect and change compared to the initial situation in the regions subject to cooperation, which the project intends to achieve through its outputs. All project results are to contribute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result indicators.</w:t>
      </w:r>
    </w:p>
    <w:p w14:paraId="08604C64" w14:textId="77777777" w:rsidR="00623599" w:rsidRPr="00623599" w:rsidRDefault="00623599" w:rsidP="00623599">
      <w:pPr>
        <w:spacing w:line="276" w:lineRule="auto"/>
        <w:jc w:val="both"/>
        <w:rPr>
          <w:rFonts w:ascii="Calibri Light" w:hAnsi="Calibri Light" w:cs="Calibri Light"/>
          <w:color w:val="000000"/>
          <w:szCs w:val="24"/>
          <w:lang w:val="en-GB"/>
        </w:rPr>
      </w:pPr>
      <w:r w:rsidRPr="00243B49">
        <w:rPr>
          <w:rFonts w:ascii="Calibri Light" w:hAnsi="Calibri Light" w:cs="Calibri Light"/>
          <w:color w:val="000000"/>
          <w:szCs w:val="24"/>
          <w:lang w:val="en-GB"/>
        </w:rPr>
        <w:t xml:space="preserve">A project </w:t>
      </w:r>
      <w:r w:rsidR="00A65E71" w:rsidRPr="00243B49">
        <w:rPr>
          <w:rFonts w:ascii="Calibri Light" w:hAnsi="Calibri Light" w:cs="Calibri Light"/>
          <w:color w:val="000000"/>
          <w:szCs w:val="24"/>
          <w:lang w:val="en-GB"/>
        </w:rPr>
        <w:t>should</w:t>
      </w:r>
      <w:r w:rsidRPr="00243B49">
        <w:rPr>
          <w:rFonts w:ascii="Calibri Light" w:hAnsi="Calibri Light" w:cs="Calibri Light"/>
          <w:color w:val="000000"/>
          <w:szCs w:val="24"/>
          <w:lang w:val="en-GB"/>
        </w:rPr>
        <w:t xml:space="preserve"> have </w:t>
      </w:r>
      <w:r w:rsidRPr="00243B49">
        <w:rPr>
          <w:rFonts w:ascii="Calibri Light" w:hAnsi="Calibri Light" w:cs="Calibri Light"/>
          <w:b/>
          <w:bCs/>
          <w:color w:val="000000"/>
          <w:szCs w:val="24"/>
          <w:lang w:val="en-GB"/>
        </w:rPr>
        <w:t xml:space="preserve">only </w:t>
      </w:r>
      <w:r w:rsidR="00636AAB" w:rsidRPr="00243B49">
        <w:rPr>
          <w:rFonts w:ascii="Calibri Light" w:hAnsi="Calibri Light" w:cs="Calibri Light"/>
          <w:b/>
          <w:bCs/>
          <w:color w:val="000000"/>
          <w:szCs w:val="24"/>
          <w:lang w:val="en-GB"/>
        </w:rPr>
        <w:t>one</w:t>
      </w:r>
      <w:r w:rsidRPr="00243B49">
        <w:rPr>
          <w:rFonts w:ascii="Calibri Light" w:hAnsi="Calibri Light" w:cs="Calibri Light"/>
          <w:b/>
          <w:bCs/>
          <w:color w:val="000000"/>
          <w:szCs w:val="24"/>
          <w:lang w:val="en-GB"/>
        </w:rPr>
        <w:t xml:space="preserve"> project specific objective</w:t>
      </w:r>
      <w:r w:rsidRPr="00243B49">
        <w:rPr>
          <w:rFonts w:ascii="Calibri Light" w:hAnsi="Calibri Light" w:cs="Calibri Light"/>
          <w:color w:val="000000"/>
          <w:szCs w:val="24"/>
          <w:lang w:val="en-GB"/>
        </w:rPr>
        <w:t>, and</w:t>
      </w:r>
      <w:r w:rsidRPr="00623599">
        <w:rPr>
          <w:rFonts w:ascii="Calibri Light" w:hAnsi="Calibri Light" w:cs="Calibri Light"/>
          <w:color w:val="000000"/>
          <w:szCs w:val="24"/>
          <w:lang w:val="en-GB"/>
        </w:rPr>
        <w:t xml:space="preserve"> there </w:t>
      </w:r>
      <w:r w:rsidR="00A65E71">
        <w:rPr>
          <w:rFonts w:ascii="Calibri Light" w:hAnsi="Calibri Light" w:cs="Calibri Light"/>
          <w:color w:val="000000"/>
          <w:szCs w:val="24"/>
          <w:lang w:val="en-GB"/>
        </w:rPr>
        <w:t>should</w:t>
      </w:r>
      <w:r w:rsidRPr="00623599">
        <w:rPr>
          <w:rFonts w:ascii="Calibri Light" w:hAnsi="Calibri Light" w:cs="Calibri Light"/>
          <w:color w:val="000000"/>
          <w:szCs w:val="24"/>
          <w:lang w:val="en-GB"/>
        </w:rPr>
        <w:t xml:space="preserve"> be</w:t>
      </w:r>
      <w:r w:rsidR="00636AAB">
        <w:rPr>
          <w:rFonts w:ascii="Calibri Light" w:hAnsi="Calibri Light" w:cs="Calibri Light"/>
          <w:color w:val="000000"/>
          <w:szCs w:val="24"/>
          <w:lang w:val="en-GB"/>
        </w:rPr>
        <w:t xml:space="preserve"> </w:t>
      </w:r>
      <w:r w:rsidR="00636AAB" w:rsidRPr="00243B49">
        <w:rPr>
          <w:rFonts w:ascii="Calibri Light" w:hAnsi="Calibri Light" w:cs="Calibri Light"/>
          <w:b/>
          <w:bCs/>
          <w:color w:val="000000"/>
          <w:szCs w:val="24"/>
          <w:lang w:val="en-GB"/>
        </w:rPr>
        <w:t>only</w:t>
      </w:r>
      <w:r w:rsidRPr="00243B49">
        <w:rPr>
          <w:rFonts w:ascii="Calibri Light" w:hAnsi="Calibri Light" w:cs="Calibri Light"/>
          <w:b/>
          <w:bCs/>
          <w:color w:val="000000"/>
          <w:szCs w:val="24"/>
          <w:lang w:val="en-GB"/>
        </w:rPr>
        <w:t xml:space="preserve"> one </w:t>
      </w:r>
      <w:r w:rsidR="00346572">
        <w:rPr>
          <w:rFonts w:ascii="Calibri Light" w:hAnsi="Calibri Light" w:cs="Calibri Light"/>
          <w:b/>
          <w:bCs/>
          <w:color w:val="000000"/>
          <w:szCs w:val="24"/>
          <w:lang w:val="en-GB"/>
        </w:rPr>
        <w:t xml:space="preserve">single </w:t>
      </w:r>
      <w:r w:rsidRPr="00243B49">
        <w:rPr>
          <w:rFonts w:ascii="Calibri Light" w:hAnsi="Calibri Light" w:cs="Calibri Light"/>
          <w:b/>
          <w:bCs/>
          <w:color w:val="000000"/>
          <w:szCs w:val="24"/>
          <w:lang w:val="en-GB"/>
        </w:rPr>
        <w:t>work package</w:t>
      </w:r>
      <w:r w:rsidRPr="00623599">
        <w:rPr>
          <w:rFonts w:ascii="Calibri Light" w:hAnsi="Calibri Light" w:cs="Calibri Light"/>
          <w:color w:val="000000"/>
          <w:szCs w:val="24"/>
          <w:lang w:val="en-GB"/>
        </w:rPr>
        <w:t xml:space="preserve"> including the activities needed to achieve the set objective. The specific objective is considered achieved when all activities </w:t>
      </w:r>
      <w:r w:rsidR="00346572">
        <w:rPr>
          <w:rFonts w:ascii="Calibri Light" w:hAnsi="Calibri Light" w:cs="Calibri Light"/>
          <w:color w:val="000000"/>
          <w:szCs w:val="24"/>
          <w:lang w:val="en-GB"/>
        </w:rPr>
        <w:t>of the</w:t>
      </w:r>
      <w:r w:rsidR="005C058C">
        <w:rPr>
          <w:rFonts w:ascii="Calibri Light" w:hAnsi="Calibri Light" w:cs="Calibri Light"/>
          <w:color w:val="000000"/>
          <w:szCs w:val="24"/>
          <w:lang w:val="en-GB"/>
        </w:rPr>
        <w:t xml:space="preserve"> </w:t>
      </w:r>
      <w:r w:rsidRPr="00623599">
        <w:rPr>
          <w:rFonts w:ascii="Calibri Light" w:hAnsi="Calibri Light" w:cs="Calibri Light"/>
          <w:color w:val="000000"/>
          <w:szCs w:val="24"/>
          <w:lang w:val="en-GB"/>
        </w:rPr>
        <w:t>work package have been implemented and outputs have been delivered.</w:t>
      </w:r>
    </w:p>
    <w:p w14:paraId="715F4834" w14:textId="77777777" w:rsidR="001A19AB" w:rsidRPr="00FA6478" w:rsidRDefault="001A19AB" w:rsidP="001A19AB">
      <w:pPr>
        <w:spacing w:line="276" w:lineRule="auto"/>
        <w:jc w:val="both"/>
        <w:rPr>
          <w:rFonts w:ascii="Calibri Light" w:hAnsi="Calibri Light" w:cs="Calibri Light"/>
          <w:szCs w:val="24"/>
        </w:rPr>
      </w:pPr>
    </w:p>
    <w:p w14:paraId="6F61F5B6" w14:textId="77777777" w:rsidR="003657C8" w:rsidRPr="00FA6478" w:rsidRDefault="004D1CCA" w:rsidP="003657C8">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1C1C4D04" w14:textId="77777777" w:rsidR="0000150D" w:rsidRPr="0000150D" w:rsidRDefault="0000150D" w:rsidP="0000150D">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00150D">
        <w:rPr>
          <w:rFonts w:ascii="Calibri Light" w:hAnsi="Calibri Light" w:cs="Calibri Light"/>
          <w:i/>
          <w:color w:val="000000"/>
          <w:szCs w:val="24"/>
          <w:lang w:val="en-GB"/>
        </w:rPr>
        <w:t xml:space="preserve">When defining the outputs, </w:t>
      </w:r>
      <w:r w:rsidRPr="00243B49">
        <w:rPr>
          <w:rFonts w:ascii="Calibri Light" w:hAnsi="Calibri Light" w:cs="Calibri Light"/>
          <w:b/>
          <w:bCs/>
          <w:i/>
          <w:color w:val="000000"/>
          <w:szCs w:val="24"/>
          <w:lang w:val="en-GB"/>
        </w:rPr>
        <w:t>Annex</w:t>
      </w:r>
      <w:r w:rsidR="00E15F09" w:rsidRPr="00243B49">
        <w:rPr>
          <w:rFonts w:ascii="Calibri Light" w:hAnsi="Calibri Light" w:cs="Calibri Light"/>
          <w:b/>
          <w:bCs/>
          <w:i/>
          <w:color w:val="000000"/>
          <w:szCs w:val="24"/>
          <w:lang w:val="en-GB"/>
        </w:rPr>
        <w:t xml:space="preserve"> </w:t>
      </w:r>
      <w:r w:rsidR="00B5383A" w:rsidRPr="00243B49">
        <w:rPr>
          <w:rFonts w:ascii="Calibri Light" w:hAnsi="Calibri Light" w:cs="Calibri Light"/>
          <w:b/>
          <w:bCs/>
          <w:i/>
          <w:color w:val="000000"/>
          <w:szCs w:val="24"/>
          <w:lang w:val="en-GB"/>
        </w:rPr>
        <w:t>F</w:t>
      </w:r>
      <w:r w:rsidRPr="00243B49">
        <w:rPr>
          <w:rFonts w:ascii="Calibri Light" w:hAnsi="Calibri Light" w:cs="Calibri Light"/>
          <w:b/>
          <w:bCs/>
          <w:i/>
          <w:color w:val="000000"/>
          <w:szCs w:val="24"/>
          <w:lang w:val="en-GB"/>
        </w:rPr>
        <w:t xml:space="preserve"> Guide</w:t>
      </w:r>
      <w:r w:rsidR="000C095E" w:rsidRPr="00243B49">
        <w:rPr>
          <w:rFonts w:ascii="Calibri Light" w:hAnsi="Calibri Light" w:cs="Calibri Light"/>
          <w:b/>
          <w:bCs/>
          <w:i/>
          <w:color w:val="000000"/>
          <w:szCs w:val="24"/>
          <w:lang w:val="en-GB"/>
        </w:rPr>
        <w:t>lines</w:t>
      </w:r>
      <w:r w:rsidRPr="00243B49">
        <w:rPr>
          <w:rFonts w:ascii="Calibri Light" w:hAnsi="Calibri Light" w:cs="Calibri Light"/>
          <w:b/>
          <w:bCs/>
          <w:i/>
          <w:color w:val="000000"/>
          <w:szCs w:val="24"/>
          <w:lang w:val="en-GB"/>
        </w:rPr>
        <w:t xml:space="preserve"> for Indicators</w:t>
      </w:r>
      <w:r w:rsidRPr="0000150D">
        <w:rPr>
          <w:rFonts w:ascii="Calibri Light" w:hAnsi="Calibri Light" w:cs="Calibri Light"/>
          <w:i/>
          <w:color w:val="000000"/>
          <w:szCs w:val="24"/>
          <w:lang w:val="en-GB"/>
        </w:rPr>
        <w:t xml:space="preserve"> should be carefully considered! The document provides explanations that can help partners understand the programme indicators and how to quantify the outputs so that correct data is collected and reported. </w:t>
      </w:r>
    </w:p>
    <w:p w14:paraId="04C35CB6"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i/>
          <w:color w:val="000000"/>
          <w:szCs w:val="24"/>
          <w:lang w:val="en-GB"/>
        </w:rPr>
        <w:t>In order to ensure a sound definition and implementation of the project, the project specific objective should be SMART!</w:t>
      </w:r>
    </w:p>
    <w:p w14:paraId="55C865D1"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S – SPECIFIC</w:t>
      </w:r>
      <w:r w:rsidRPr="00FA6478">
        <w:rPr>
          <w:rFonts w:ascii="Calibri Light" w:hAnsi="Calibri Light" w:cs="Calibri Light"/>
          <w:i/>
          <w:color w:val="000000"/>
          <w:szCs w:val="24"/>
          <w:lang w:val="en-GB"/>
        </w:rPr>
        <w:t xml:space="preserve"> – what? who needs project outputs delivered in this work package, and where</w:t>
      </w:r>
    </w:p>
    <w:p w14:paraId="03F6E982"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M – MEASURABLE</w:t>
      </w:r>
      <w:r w:rsidRPr="00FA6478">
        <w:rPr>
          <w:rFonts w:ascii="Calibri Light" w:hAnsi="Calibri Light" w:cs="Calibri Light"/>
          <w:i/>
          <w:color w:val="000000"/>
          <w:szCs w:val="24"/>
          <w:lang w:val="en-GB"/>
        </w:rPr>
        <w:t xml:space="preserve"> – can be measured?</w:t>
      </w:r>
    </w:p>
    <w:p w14:paraId="3268C6E4"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A – ACHIEVABLE</w:t>
      </w:r>
      <w:r w:rsidRPr="00FA6478">
        <w:rPr>
          <w:rFonts w:ascii="Calibri Light" w:hAnsi="Calibri Light" w:cs="Calibri Light"/>
          <w:i/>
          <w:color w:val="000000"/>
          <w:szCs w:val="24"/>
          <w:lang w:val="en-GB"/>
        </w:rPr>
        <w:t xml:space="preserve"> – can it be reached?</w:t>
      </w:r>
    </w:p>
    <w:p w14:paraId="78A2E82D"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R – REALISTIC</w:t>
      </w:r>
      <w:r w:rsidRPr="00FA6478">
        <w:rPr>
          <w:rFonts w:ascii="Calibri Light" w:hAnsi="Calibri Light" w:cs="Calibri Light"/>
          <w:i/>
          <w:color w:val="000000"/>
          <w:szCs w:val="24"/>
          <w:lang w:val="en-GB"/>
        </w:rPr>
        <w:t xml:space="preserve"> – can it be achieved with the given resources?</w:t>
      </w:r>
    </w:p>
    <w:p w14:paraId="1CB1EDE7"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T – TIME-BOUNDED</w:t>
      </w:r>
      <w:r w:rsidRPr="00FA6478">
        <w:rPr>
          <w:rFonts w:ascii="Calibri Light" w:hAnsi="Calibri Light" w:cs="Calibri Light"/>
          <w:i/>
          <w:color w:val="000000"/>
          <w:szCs w:val="24"/>
          <w:lang w:val="en-GB"/>
        </w:rPr>
        <w:t xml:space="preserve"> – can it be achieved within the envisaged project duration?</w:t>
      </w:r>
    </w:p>
    <w:p w14:paraId="71006B97" w14:textId="77777777" w:rsidR="003657C8" w:rsidRPr="00FA6478" w:rsidRDefault="003657C8" w:rsidP="001A19AB">
      <w:pPr>
        <w:spacing w:line="276" w:lineRule="auto"/>
        <w:jc w:val="both"/>
        <w:rPr>
          <w:rFonts w:ascii="Calibri Light" w:hAnsi="Calibri Light" w:cs="Calibri Light"/>
          <w:szCs w:val="24"/>
        </w:rPr>
      </w:pPr>
    </w:p>
    <w:p w14:paraId="382C744B" w14:textId="77777777" w:rsidR="003230E1" w:rsidRDefault="003230E1">
      <w:pPr>
        <w:spacing w:after="0" w:line="240" w:lineRule="auto"/>
        <w:rPr>
          <w:rFonts w:ascii="Calibri Light" w:hAnsi="Calibri Light" w:cs="Calibri Light"/>
          <w:b/>
          <w:szCs w:val="24"/>
          <w:lang w:val="en-GB"/>
        </w:rPr>
      </w:pPr>
      <w:r>
        <w:rPr>
          <w:rFonts w:ascii="Calibri Light" w:hAnsi="Calibri Light" w:cs="Calibri Light"/>
          <w:b/>
          <w:szCs w:val="24"/>
          <w:lang w:val="en-GB"/>
        </w:rPr>
        <w:br w:type="page"/>
      </w:r>
    </w:p>
    <w:p w14:paraId="1C764594" w14:textId="77777777" w:rsidR="006A61AF"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3" w:name="_Toc483910522"/>
      <w:bookmarkStart w:id="204" w:name="_Toc501554946"/>
      <w:bookmarkStart w:id="205" w:name="_Toc137473124"/>
      <w:bookmarkStart w:id="206" w:name="_Toc137566774"/>
      <w:bookmarkStart w:id="207" w:name="_Toc193458170"/>
      <w:r w:rsidRPr="00FA6478">
        <w:rPr>
          <w:rFonts w:ascii="Calibri Light" w:hAnsi="Calibri Light" w:cs="Calibri Light"/>
          <w:b/>
          <w:szCs w:val="24"/>
        </w:rPr>
        <w:lastRenderedPageBreak/>
        <w:t>2.4</w:t>
      </w:r>
      <w:r w:rsidR="006612F2" w:rsidRPr="00FA6478">
        <w:rPr>
          <w:rFonts w:ascii="Calibri Light" w:hAnsi="Calibri Light" w:cs="Calibri Light"/>
          <w:b/>
          <w:szCs w:val="24"/>
        </w:rPr>
        <w:t>.3</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6A61AF" w:rsidRPr="00FA6478">
        <w:rPr>
          <w:rFonts w:ascii="Calibri Light" w:hAnsi="Calibri Light" w:cs="Calibri Light"/>
          <w:b/>
          <w:szCs w:val="24"/>
        </w:rPr>
        <w:t>Project duration</w:t>
      </w:r>
      <w:bookmarkEnd w:id="203"/>
      <w:bookmarkEnd w:id="204"/>
      <w:bookmarkEnd w:id="205"/>
      <w:bookmarkEnd w:id="206"/>
      <w:bookmarkEnd w:id="207"/>
    </w:p>
    <w:p w14:paraId="0057FA90" w14:textId="77777777"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The project duration must be planned as the total number of months needed to fully implement the project, without any specific dates.</w:t>
      </w:r>
    </w:p>
    <w:p w14:paraId="4A3417D7" w14:textId="77777777"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 xml:space="preserve">The initially planned project duration depends on the complexity of activities envisaged </w:t>
      </w:r>
      <w:proofErr w:type="gramStart"/>
      <w:r w:rsidRPr="00FA6478">
        <w:rPr>
          <w:rFonts w:ascii="Calibri Light" w:hAnsi="Calibri Light" w:cs="Calibri Light"/>
          <w:color w:val="000000"/>
          <w:szCs w:val="24"/>
        </w:rPr>
        <w:t xml:space="preserve">and </w:t>
      </w:r>
      <w:r w:rsidR="00A65E71">
        <w:rPr>
          <w:rFonts w:ascii="Calibri Light" w:hAnsi="Calibri Light" w:cs="Calibri Light"/>
          <w:color w:val="000000"/>
          <w:szCs w:val="24"/>
        </w:rPr>
        <w:t xml:space="preserve"> </w:t>
      </w:r>
      <w:r w:rsidR="00A65E71" w:rsidRPr="00A65E71">
        <w:rPr>
          <w:rFonts w:ascii="Calibri Light" w:hAnsi="Calibri Light" w:cs="Calibri Light"/>
          <w:color w:val="000000"/>
          <w:szCs w:val="24"/>
        </w:rPr>
        <w:t>should</w:t>
      </w:r>
      <w:proofErr w:type="gramEnd"/>
      <w:r w:rsidR="00A65E71" w:rsidRPr="00A65E71">
        <w:rPr>
          <w:rFonts w:ascii="Calibri Light" w:hAnsi="Calibri Light" w:cs="Calibri Light"/>
          <w:color w:val="000000"/>
          <w:szCs w:val="24"/>
        </w:rPr>
        <w:t xml:space="preserve"> be kept within </w:t>
      </w:r>
      <w:r w:rsidRPr="00FA6478">
        <w:rPr>
          <w:rFonts w:ascii="Calibri Light" w:hAnsi="Calibri Light" w:cs="Calibri Light"/>
          <w:color w:val="000000"/>
          <w:szCs w:val="24"/>
        </w:rPr>
        <w:t xml:space="preserve">the limits allowed by the Call for proposals, as follows: </w:t>
      </w:r>
    </w:p>
    <w:p w14:paraId="4B836F6B"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Minimum duration = 12 months</w:t>
      </w:r>
    </w:p>
    <w:p w14:paraId="0C563BB5"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 xml:space="preserve">Maximum duration = </w:t>
      </w:r>
      <w:r w:rsidR="00DD4053">
        <w:rPr>
          <w:rFonts w:ascii="Calibri Light" w:hAnsi="Calibri Light" w:cs="Calibri Light"/>
          <w:b/>
          <w:color w:val="000000"/>
          <w:szCs w:val="24"/>
        </w:rPr>
        <w:t>18</w:t>
      </w:r>
      <w:r w:rsidRPr="00FA6478">
        <w:rPr>
          <w:rFonts w:ascii="Calibri Light" w:hAnsi="Calibri Light" w:cs="Calibri Light"/>
          <w:b/>
          <w:color w:val="000000"/>
          <w:szCs w:val="24"/>
        </w:rPr>
        <w:t xml:space="preserve"> months</w:t>
      </w:r>
    </w:p>
    <w:p w14:paraId="633D4E71" w14:textId="77777777" w:rsidR="00710B4D" w:rsidRDefault="00710B4D">
      <w:pPr>
        <w:spacing w:after="0" w:line="240" w:lineRule="auto"/>
        <w:rPr>
          <w:rFonts w:ascii="Arial" w:hAnsi="Arial" w:cs="Arial"/>
          <w:b/>
          <w:smallCaps/>
          <w:snapToGrid w:val="0"/>
          <w:color w:val="7030A0"/>
          <w:szCs w:val="24"/>
          <w:lang w:val="en-GB"/>
        </w:rPr>
      </w:pPr>
    </w:p>
    <w:p w14:paraId="41F72E07" w14:textId="77777777" w:rsidR="00890E6B" w:rsidRPr="00FA6478" w:rsidRDefault="004D1CCA" w:rsidP="00890E6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Pr="00FA6478" w:rsidDel="004D1CCA">
        <w:rPr>
          <w:rFonts w:ascii="Calibri Light" w:hAnsi="Calibri Light" w:cs="Calibri Light"/>
          <w:b/>
          <w:smallCaps/>
          <w:color w:val="C00000"/>
          <w:szCs w:val="24"/>
        </w:rPr>
        <w:t xml:space="preserve"> </w:t>
      </w:r>
    </w:p>
    <w:p w14:paraId="42AD8860" w14:textId="77777777" w:rsidR="004C34FF" w:rsidRPr="004C34FF" w:rsidRDefault="004C34FF" w:rsidP="004C34FF">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4C34FF">
        <w:rPr>
          <w:rFonts w:ascii="Calibri Light" w:hAnsi="Calibri Light" w:cs="Calibri Light"/>
          <w:color w:val="000000"/>
          <w:szCs w:val="24"/>
          <w:lang w:val="en-GB"/>
        </w:rPr>
        <w:t xml:space="preserve">The extension of the project </w:t>
      </w:r>
      <w:proofErr w:type="gramStart"/>
      <w:r w:rsidRPr="004C34FF">
        <w:rPr>
          <w:rFonts w:ascii="Calibri Light" w:hAnsi="Calibri Light" w:cs="Calibri Light"/>
          <w:color w:val="000000"/>
          <w:szCs w:val="24"/>
          <w:lang w:val="en-GB"/>
        </w:rPr>
        <w:t xml:space="preserve">duration </w:t>
      </w:r>
      <w:r w:rsidR="004103B4">
        <w:rPr>
          <w:rFonts w:ascii="Calibri Light" w:hAnsi="Calibri Light" w:cs="Calibri Light"/>
          <w:color w:val="000000"/>
          <w:szCs w:val="24"/>
          <w:lang w:val="en-GB"/>
        </w:rPr>
        <w:t xml:space="preserve"> may</w:t>
      </w:r>
      <w:proofErr w:type="gramEnd"/>
      <w:r w:rsidRPr="004C34FF">
        <w:rPr>
          <w:rFonts w:ascii="Calibri Light" w:hAnsi="Calibri Light" w:cs="Calibri Light"/>
          <w:color w:val="000000"/>
          <w:szCs w:val="24"/>
          <w:lang w:val="en-GB"/>
        </w:rPr>
        <w:t xml:space="preserve"> be possible during the implementation of the project, </w:t>
      </w:r>
      <w:r w:rsidR="004103B4">
        <w:rPr>
          <w:rFonts w:ascii="Calibri Light" w:hAnsi="Calibri Light" w:cs="Calibri Light"/>
          <w:color w:val="000000"/>
          <w:szCs w:val="24"/>
          <w:lang w:val="en-GB"/>
        </w:rPr>
        <w:t xml:space="preserve">under </w:t>
      </w:r>
      <w:r w:rsidRPr="004C34FF">
        <w:rPr>
          <w:rFonts w:ascii="Calibri Light" w:hAnsi="Calibri Light" w:cs="Calibri Light"/>
          <w:color w:val="000000"/>
          <w:szCs w:val="24"/>
          <w:lang w:val="en-GB"/>
        </w:rPr>
        <w:t xml:space="preserve"> certain conditions </w:t>
      </w:r>
      <w:r w:rsidR="004103B4">
        <w:rPr>
          <w:rFonts w:ascii="Calibri Light" w:hAnsi="Calibri Light" w:cs="Calibri Light"/>
          <w:color w:val="000000"/>
          <w:szCs w:val="24"/>
          <w:lang w:val="en-GB"/>
        </w:rPr>
        <w:t xml:space="preserve"> provided for</w:t>
      </w:r>
      <w:r w:rsidRPr="004C34FF">
        <w:rPr>
          <w:rFonts w:ascii="Calibri Light" w:hAnsi="Calibri Light" w:cs="Calibri Light"/>
          <w:color w:val="000000"/>
          <w:szCs w:val="24"/>
          <w:lang w:val="en-GB"/>
        </w:rPr>
        <w:t xml:space="preserve"> by the grant contract.</w:t>
      </w:r>
      <w:r w:rsidR="005C058C">
        <w:rPr>
          <w:rFonts w:ascii="Calibri Light" w:hAnsi="Calibri Light" w:cs="Calibri Light"/>
          <w:color w:val="000000"/>
          <w:szCs w:val="24"/>
          <w:lang w:val="en-GB"/>
        </w:rPr>
        <w:t xml:space="preserve"> </w:t>
      </w:r>
    </w:p>
    <w:p w14:paraId="1655AFCE" w14:textId="77777777" w:rsidR="003230E1" w:rsidRDefault="003230E1"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8" w:name="_Toc483910523"/>
      <w:bookmarkStart w:id="209" w:name="_Toc501554947"/>
      <w:bookmarkStart w:id="210" w:name="_Toc137473125"/>
      <w:bookmarkStart w:id="211" w:name="_Toc137566775"/>
    </w:p>
    <w:p w14:paraId="70463F02" w14:textId="77777777" w:rsidR="00BB74A2"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2" w:name="_Toc193458171"/>
      <w:r w:rsidRPr="00FA6478">
        <w:rPr>
          <w:rFonts w:ascii="Calibri Light" w:hAnsi="Calibri Light" w:cs="Calibri Light"/>
          <w:b/>
          <w:szCs w:val="24"/>
        </w:rPr>
        <w:t>2.4</w:t>
      </w:r>
      <w:r w:rsidR="006612F2" w:rsidRPr="00FA6478">
        <w:rPr>
          <w:rFonts w:ascii="Calibri Light" w:hAnsi="Calibri Light" w:cs="Calibri Light"/>
          <w:b/>
          <w:szCs w:val="24"/>
        </w:rPr>
        <w:t>.4</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location</w:t>
      </w:r>
      <w:bookmarkEnd w:id="208"/>
      <w:bookmarkEnd w:id="209"/>
      <w:bookmarkEnd w:id="210"/>
      <w:bookmarkEnd w:id="211"/>
      <w:bookmarkEnd w:id="212"/>
    </w:p>
    <w:p w14:paraId="51EC3360" w14:textId="77777777" w:rsidR="003A24F3" w:rsidRPr="003A24F3" w:rsidRDefault="003A24F3" w:rsidP="003A24F3">
      <w:pPr>
        <w:tabs>
          <w:tab w:val="left" w:pos="9498"/>
        </w:tabs>
        <w:spacing w:before="120" w:after="120" w:line="240" w:lineRule="auto"/>
        <w:jc w:val="both"/>
        <w:rPr>
          <w:rFonts w:ascii="Calibri Light" w:hAnsi="Calibri Light" w:cs="Arial"/>
          <w:iCs/>
          <w:snapToGrid w:val="0"/>
          <w:color w:val="000000"/>
          <w:szCs w:val="24"/>
          <w:lang w:val="en-GB"/>
        </w:rPr>
      </w:pPr>
      <w:r w:rsidRPr="005772F5">
        <w:rPr>
          <w:rFonts w:ascii="Calibri Light" w:hAnsi="Calibri Light" w:cs="Arial"/>
          <w:bCs/>
          <w:snapToGrid w:val="0"/>
          <w:color w:val="000000"/>
          <w:szCs w:val="24"/>
          <w:lang w:val="en-GB"/>
        </w:rPr>
        <w:t>Projects</w:t>
      </w:r>
      <w:r w:rsidRPr="003A24F3">
        <w:rPr>
          <w:rFonts w:ascii="Calibri Light" w:hAnsi="Calibri Light" w:cs="Arial"/>
          <w:b/>
          <w:snapToGrid w:val="0"/>
          <w:color w:val="000000"/>
          <w:szCs w:val="24"/>
          <w:lang w:val="en-GB"/>
        </w:rPr>
        <w:t xml:space="preserve"> </w:t>
      </w:r>
      <w:r w:rsidRPr="003A24F3">
        <w:rPr>
          <w:rFonts w:ascii="Calibri Light" w:hAnsi="Calibri Light" w:cs="Arial"/>
          <w:snapToGrid w:val="0"/>
          <w:color w:val="000000"/>
          <w:szCs w:val="24"/>
          <w:lang w:val="en-GB"/>
        </w:rPr>
        <w:t>will be implemented in the Programme area, as follows:</w:t>
      </w:r>
    </w:p>
    <w:p w14:paraId="6D7BC942" w14:textId="77777777" w:rsidR="003A24F3" w:rsidRPr="005772F5" w:rsidRDefault="003A24F3" w:rsidP="003A24F3">
      <w:pPr>
        <w:tabs>
          <w:tab w:val="left" w:pos="9498"/>
        </w:tabs>
        <w:spacing w:before="120" w:after="120" w:line="240" w:lineRule="auto"/>
        <w:contextualSpacing/>
        <w:jc w:val="both"/>
        <w:rPr>
          <w:rFonts w:ascii="Calibri Light" w:hAnsi="Calibri Light" w:cs="Arial"/>
          <w:b/>
          <w:noProof/>
          <w:snapToGrid w:val="0"/>
          <w:color w:val="000000"/>
          <w:szCs w:val="24"/>
          <w:lang w:val="en-GB"/>
        </w:rPr>
      </w:pPr>
      <w:r w:rsidRPr="005772F5">
        <w:rPr>
          <w:rFonts w:ascii="Calibri Light" w:hAnsi="Calibri Light" w:cs="Arial"/>
          <w:b/>
          <w:noProof/>
          <w:snapToGrid w:val="0"/>
          <w:color w:val="000000"/>
          <w:szCs w:val="24"/>
          <w:lang w:val="en-GB"/>
        </w:rPr>
        <w:t xml:space="preserve">In Romania – counties of Botosani, </w:t>
      </w:r>
      <w:r w:rsidR="00D45C61" w:rsidRPr="005772F5">
        <w:rPr>
          <w:rFonts w:ascii="Calibri Light" w:hAnsi="Calibri Light" w:cs="Arial"/>
          <w:b/>
          <w:noProof/>
          <w:snapToGrid w:val="0"/>
          <w:color w:val="000000"/>
          <w:szCs w:val="24"/>
          <w:lang w:val="en-GB"/>
        </w:rPr>
        <w:t>Iasi, Vaslui</w:t>
      </w:r>
      <w:r w:rsidRPr="005772F5">
        <w:rPr>
          <w:rFonts w:ascii="Calibri Light" w:hAnsi="Calibri Light" w:cs="Arial"/>
          <w:b/>
          <w:noProof/>
          <w:snapToGrid w:val="0"/>
          <w:color w:val="000000"/>
          <w:szCs w:val="24"/>
          <w:lang w:val="en-GB"/>
        </w:rPr>
        <w:t xml:space="preserve"> and </w:t>
      </w:r>
      <w:r w:rsidR="00D45C61" w:rsidRPr="005772F5">
        <w:rPr>
          <w:rFonts w:ascii="Calibri Light" w:hAnsi="Calibri Light" w:cs="Arial"/>
          <w:b/>
          <w:noProof/>
          <w:snapToGrid w:val="0"/>
          <w:color w:val="000000"/>
          <w:szCs w:val="24"/>
          <w:lang w:val="en-GB"/>
        </w:rPr>
        <w:t>Galati</w:t>
      </w:r>
    </w:p>
    <w:p w14:paraId="40E4CB95"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5772F5">
        <w:rPr>
          <w:rFonts w:ascii="Calibri Light" w:hAnsi="Calibri Light" w:cs="Arial"/>
          <w:b/>
          <w:noProof/>
          <w:snapToGrid w:val="0"/>
          <w:color w:val="000000"/>
          <w:szCs w:val="24"/>
          <w:lang w:val="en-GB"/>
        </w:rPr>
        <w:t xml:space="preserve">In </w:t>
      </w:r>
      <w:r w:rsidR="003F774D" w:rsidRPr="005772F5">
        <w:rPr>
          <w:rFonts w:ascii="Calibri Light" w:hAnsi="Calibri Light" w:cs="Arial"/>
          <w:b/>
          <w:noProof/>
          <w:snapToGrid w:val="0"/>
          <w:color w:val="000000"/>
          <w:szCs w:val="24"/>
          <w:lang w:val="en-GB"/>
        </w:rPr>
        <w:t>Republic of Moldova</w:t>
      </w:r>
      <w:r w:rsidR="00D45C61" w:rsidRPr="005772F5">
        <w:rPr>
          <w:rFonts w:ascii="Calibri Light" w:hAnsi="Calibri Light" w:cs="Arial"/>
          <w:b/>
          <w:noProof/>
          <w:snapToGrid w:val="0"/>
          <w:color w:val="000000"/>
          <w:szCs w:val="24"/>
          <w:lang w:val="en-GB"/>
        </w:rPr>
        <w:t xml:space="preserve"> – the whole territory</w:t>
      </w:r>
      <w:r w:rsidR="00D45C61">
        <w:rPr>
          <w:rFonts w:ascii="Calibri Light" w:hAnsi="Calibri Light" w:cs="Arial"/>
          <w:bCs/>
          <w:noProof/>
          <w:snapToGrid w:val="0"/>
          <w:color w:val="000000"/>
          <w:szCs w:val="24"/>
          <w:lang w:val="en-GB"/>
        </w:rPr>
        <w:t xml:space="preserve"> </w:t>
      </w:r>
    </w:p>
    <w:p w14:paraId="2462EE78"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p>
    <w:p w14:paraId="0263352F" w14:textId="77777777" w:rsidR="0088390D" w:rsidRDefault="003A24F3" w:rsidP="004824F2">
      <w:pPr>
        <w:tabs>
          <w:tab w:val="left" w:pos="9498"/>
        </w:tabs>
        <w:spacing w:before="120" w:after="120" w:line="240" w:lineRule="auto"/>
        <w:contextualSpacing/>
        <w:jc w:val="both"/>
        <w:rPr>
          <w:rFonts w:ascii="Calibri Light" w:hAnsi="Calibri Light" w:cs="Arial"/>
          <w:noProof/>
          <w:snapToGrid w:val="0"/>
          <w:color w:val="000000"/>
          <w:szCs w:val="24"/>
          <w:lang w:val="en-GB"/>
        </w:rPr>
      </w:pPr>
      <w:bookmarkStart w:id="213" w:name="_Hlk181804894"/>
      <w:r w:rsidRPr="003A24F3">
        <w:rPr>
          <w:rFonts w:ascii="Calibri Light" w:hAnsi="Calibri Light" w:cs="Arial"/>
          <w:noProof/>
          <w:snapToGrid w:val="0"/>
          <w:color w:val="000000"/>
          <w:szCs w:val="24"/>
          <w:lang w:val="en-GB"/>
        </w:rPr>
        <w:t>By means of exception, in duly justified cases, a share of the project may be implemented outside the Programme area, irrespective of the place of registration of the beneficiaries, (in the limited conditions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foreseen in the Section 2.2.1.1 of this Guidelines) provided that this is necessary for achieving the project’s results,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is for the benefit of the programme area, and is described and justified in the application form and explicitly approved by the Monitoring Commmittee.</w:t>
      </w:r>
    </w:p>
    <w:bookmarkEnd w:id="213"/>
    <w:p w14:paraId="32FBF968" w14:textId="77777777" w:rsidR="0088390D" w:rsidRDefault="0088390D">
      <w:pPr>
        <w:spacing w:after="0" w:line="240" w:lineRule="auto"/>
        <w:rPr>
          <w:rFonts w:ascii="Calibri Light" w:hAnsi="Calibri Light" w:cs="Arial"/>
          <w:noProof/>
          <w:snapToGrid w:val="0"/>
          <w:color w:val="000000"/>
          <w:szCs w:val="24"/>
          <w:lang w:val="en-GB"/>
        </w:rPr>
      </w:pPr>
      <w:r>
        <w:rPr>
          <w:rFonts w:ascii="Calibri Light" w:hAnsi="Calibri Light" w:cs="Arial"/>
          <w:noProof/>
          <w:snapToGrid w:val="0"/>
          <w:color w:val="000000"/>
          <w:szCs w:val="24"/>
          <w:lang w:val="en-GB"/>
        </w:rPr>
        <w:br w:type="page"/>
      </w:r>
    </w:p>
    <w:p w14:paraId="079BE081" w14:textId="77777777" w:rsidR="00AA722C"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4" w:name="_Toc483910524"/>
      <w:bookmarkStart w:id="215" w:name="_Toc501554948"/>
      <w:bookmarkStart w:id="216" w:name="_Toc137473126"/>
      <w:bookmarkStart w:id="217" w:name="_Toc137566776"/>
      <w:bookmarkStart w:id="218" w:name="_Toc193458172"/>
      <w:r w:rsidRPr="00FA6478">
        <w:rPr>
          <w:rFonts w:ascii="Calibri Light" w:hAnsi="Calibri Light" w:cs="Calibri Light"/>
          <w:b/>
          <w:szCs w:val="24"/>
        </w:rPr>
        <w:lastRenderedPageBreak/>
        <w:t>2.4</w:t>
      </w:r>
      <w:r w:rsidR="00A23D7E" w:rsidRPr="00FA6478">
        <w:rPr>
          <w:rFonts w:ascii="Calibri Light" w:hAnsi="Calibri Light" w:cs="Calibri Light"/>
          <w:b/>
          <w:szCs w:val="24"/>
        </w:rPr>
        <w:t>.</w:t>
      </w:r>
      <w:r w:rsidR="003B3DB1" w:rsidRPr="00FA6478">
        <w:rPr>
          <w:rFonts w:ascii="Calibri Light" w:hAnsi="Calibri Light" w:cs="Calibri Light"/>
          <w:b/>
          <w:szCs w:val="24"/>
        </w:rPr>
        <w:t>5</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activities</w:t>
      </w:r>
      <w:bookmarkEnd w:id="214"/>
      <w:bookmarkEnd w:id="215"/>
      <w:bookmarkEnd w:id="216"/>
      <w:bookmarkEnd w:id="217"/>
      <w:bookmarkEnd w:id="218"/>
    </w:p>
    <w:p w14:paraId="0200778E"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The project will define </w:t>
      </w:r>
      <w:r w:rsidRPr="00243B49">
        <w:rPr>
          <w:rFonts w:ascii="Calibri Light" w:hAnsi="Calibri Light" w:cs="Calibri Light"/>
          <w:b/>
          <w:bCs/>
          <w:snapToGrid w:val="0"/>
          <w:szCs w:val="20"/>
          <w:lang w:val="en-GB"/>
        </w:rPr>
        <w:t>one project specific objective</w:t>
      </w:r>
      <w:r w:rsidRPr="005C7F5A">
        <w:rPr>
          <w:rFonts w:ascii="Calibri Light" w:hAnsi="Calibri Light" w:cs="Calibri Light"/>
          <w:snapToGrid w:val="0"/>
          <w:szCs w:val="20"/>
          <w:lang w:val="en-GB"/>
        </w:rPr>
        <w:t xml:space="preserve"> </w:t>
      </w:r>
    </w:p>
    <w:p w14:paraId="66F72906"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p>
    <w:p w14:paraId="32EDABFE" w14:textId="77777777" w:rsidR="00686B52"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snapToGrid w:val="0"/>
          <w:szCs w:val="20"/>
          <w:lang w:val="en-GB"/>
        </w:rPr>
        <w:t xml:space="preserve">The project consists of activities grouped into </w:t>
      </w:r>
      <w:r w:rsidR="00636AAB">
        <w:rPr>
          <w:rFonts w:ascii="Calibri Light" w:hAnsi="Calibri Light" w:cs="Calibri Light"/>
          <w:b/>
          <w:bCs/>
          <w:snapToGrid w:val="0"/>
          <w:szCs w:val="20"/>
          <w:lang w:val="en-GB"/>
        </w:rPr>
        <w:t>a sin</w:t>
      </w:r>
      <w:r w:rsidR="00527E59">
        <w:rPr>
          <w:rFonts w:ascii="Calibri Light" w:hAnsi="Calibri Light" w:cs="Calibri Light"/>
          <w:b/>
          <w:bCs/>
          <w:snapToGrid w:val="0"/>
          <w:szCs w:val="20"/>
          <w:lang w:val="en-GB"/>
        </w:rPr>
        <w:t xml:space="preserve">gle </w:t>
      </w:r>
      <w:r w:rsidRPr="00C81F05">
        <w:rPr>
          <w:rFonts w:ascii="Calibri Light" w:hAnsi="Calibri Light" w:cs="Calibri Light"/>
          <w:b/>
          <w:bCs/>
          <w:snapToGrid w:val="0"/>
          <w:szCs w:val="20"/>
          <w:lang w:val="en-GB"/>
        </w:rPr>
        <w:t>work package</w:t>
      </w:r>
      <w:r w:rsidRPr="00C81F05">
        <w:rPr>
          <w:rFonts w:ascii="Calibri Light" w:hAnsi="Calibri Light" w:cs="Calibri Light"/>
          <w:snapToGrid w:val="0"/>
          <w:szCs w:val="20"/>
          <w:lang w:val="en-GB"/>
        </w:rPr>
        <w:t xml:space="preserve"> with the aim of achieving project outputs.</w:t>
      </w:r>
    </w:p>
    <w:p w14:paraId="62EBED76"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b/>
          <w:bCs/>
          <w:snapToGrid w:val="0"/>
          <w:szCs w:val="20"/>
          <w:lang w:val="en-GB"/>
        </w:rPr>
        <w:t>An activity</w:t>
      </w:r>
      <w:r w:rsidRPr="005C7F5A">
        <w:rPr>
          <w:rFonts w:ascii="Calibri Light" w:hAnsi="Calibri Light" w:cs="Calibri Light"/>
          <w:snapToGrid w:val="0"/>
          <w:szCs w:val="20"/>
          <w:lang w:val="en-GB"/>
        </w:rPr>
        <w:t xml:space="preserve"> should be understood as </w:t>
      </w:r>
      <w:r w:rsidRPr="00243B49">
        <w:rPr>
          <w:rFonts w:ascii="Calibri Light" w:hAnsi="Calibri Light" w:cs="Calibri Light"/>
          <w:b/>
          <w:bCs/>
          <w:snapToGrid w:val="0"/>
          <w:szCs w:val="20"/>
          <w:lang w:val="en-GB"/>
        </w:rPr>
        <w:t>a group of actions leading to the achievement of the deliverables, project outputs and project results</w:t>
      </w:r>
      <w:r w:rsidRPr="005C7F5A">
        <w:rPr>
          <w:rFonts w:ascii="Calibri Light" w:hAnsi="Calibri Light" w:cs="Calibri Light"/>
          <w:snapToGrid w:val="0"/>
          <w:szCs w:val="20"/>
          <w:lang w:val="en-GB"/>
        </w:rPr>
        <w:t xml:space="preserve">. In describing the activities, it is important to describe also the role of the partners involved in that specific activity. Each activity can lead to none, one or several deliverables. </w:t>
      </w:r>
    </w:p>
    <w:p w14:paraId="1001BEEE"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b/>
          <w:bCs/>
          <w:snapToGrid w:val="0"/>
          <w:szCs w:val="20"/>
          <w:lang w:val="en-GB"/>
        </w:rPr>
        <w:t>A deliverable</w:t>
      </w:r>
      <w:r w:rsidRPr="005C7F5A">
        <w:rPr>
          <w:rFonts w:ascii="Calibri Light" w:hAnsi="Calibri Light" w:cs="Calibri Light"/>
          <w:snapToGrid w:val="0"/>
          <w:szCs w:val="20"/>
          <w:lang w:val="en-GB"/>
        </w:rPr>
        <w:t xml:space="preserve"> is the physical evidence of what has been produced through an activity or as the physical evidence/support of the output that was produced through an activity.</w:t>
      </w:r>
    </w:p>
    <w:p w14:paraId="2E067BFD"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49CF7658"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36FBFB37" w14:textId="77777777"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The </w:t>
      </w:r>
      <w:r w:rsidRPr="00243B49">
        <w:rPr>
          <w:rFonts w:ascii="Calibri Light" w:hAnsi="Calibri Light" w:cs="Calibri Light"/>
          <w:b/>
          <w:bCs/>
          <w:szCs w:val="24"/>
          <w:lang w:val="en-GB"/>
        </w:rPr>
        <w:t>single work package</w:t>
      </w:r>
      <w:r w:rsidRPr="003B350C">
        <w:rPr>
          <w:rFonts w:ascii="Calibri Light" w:hAnsi="Calibri Light" w:cs="Calibri Light"/>
          <w:szCs w:val="24"/>
          <w:lang w:val="en-GB"/>
        </w:rPr>
        <w:t xml:space="preserve"> will </w:t>
      </w:r>
      <w:proofErr w:type="gramStart"/>
      <w:r w:rsidRPr="003B350C">
        <w:rPr>
          <w:rFonts w:ascii="Calibri Light" w:hAnsi="Calibri Light" w:cs="Calibri Light"/>
          <w:szCs w:val="24"/>
          <w:lang w:val="en-GB"/>
        </w:rPr>
        <w:t xml:space="preserve">include  </w:t>
      </w:r>
      <w:r w:rsidR="00527E59" w:rsidRPr="003B350C">
        <w:rPr>
          <w:rFonts w:ascii="Calibri Light" w:hAnsi="Calibri Light" w:cs="Calibri Light"/>
          <w:szCs w:val="24"/>
          <w:lang w:val="en-GB"/>
        </w:rPr>
        <w:t>also</w:t>
      </w:r>
      <w:proofErr w:type="gramEnd"/>
      <w:r w:rsidR="00527E59" w:rsidRPr="003B350C">
        <w:rPr>
          <w:rFonts w:ascii="Calibri Light" w:hAnsi="Calibri Light" w:cs="Calibri Light"/>
          <w:szCs w:val="24"/>
          <w:lang w:val="en-GB"/>
        </w:rPr>
        <w:t xml:space="preserve"> </w:t>
      </w:r>
      <w:r w:rsidRPr="003B350C">
        <w:rPr>
          <w:rFonts w:ascii="Calibri Light" w:hAnsi="Calibri Light" w:cs="Calibri Light"/>
          <w:szCs w:val="24"/>
          <w:lang w:val="en-GB"/>
        </w:rPr>
        <w:t xml:space="preserve">the communication activities, </w:t>
      </w:r>
      <w:r w:rsidR="0039610F">
        <w:rPr>
          <w:rFonts w:ascii="Calibri Light" w:hAnsi="Calibri Light" w:cs="Calibri Light"/>
          <w:szCs w:val="24"/>
          <w:lang w:val="en-GB"/>
        </w:rPr>
        <w:t xml:space="preserve">which </w:t>
      </w:r>
      <w:r w:rsidRPr="003B350C">
        <w:rPr>
          <w:rFonts w:ascii="Calibri Light" w:hAnsi="Calibri Light" w:cs="Calibri Light"/>
          <w:szCs w:val="24"/>
          <w:lang w:val="en-GB"/>
        </w:rPr>
        <w:t xml:space="preserve">will be  embedded and detailed in </w:t>
      </w:r>
      <w:r w:rsidR="003A7717">
        <w:rPr>
          <w:rFonts w:ascii="Calibri Light" w:hAnsi="Calibri Light" w:cs="Calibri Light"/>
          <w:szCs w:val="24"/>
          <w:lang w:val="en-GB"/>
        </w:rPr>
        <w:t xml:space="preserve">the corresponding </w:t>
      </w:r>
      <w:r w:rsidRPr="003B350C">
        <w:rPr>
          <w:rFonts w:ascii="Calibri Light" w:hAnsi="Calibri Light" w:cs="Calibri Light"/>
          <w:szCs w:val="24"/>
          <w:lang w:val="en-GB"/>
        </w:rPr>
        <w:t xml:space="preserve">section of the work package, as needed. </w:t>
      </w:r>
    </w:p>
    <w:p w14:paraId="7BE1405F" w14:textId="77777777"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Please note than the description of the project management does not represent a separate work package and </w:t>
      </w:r>
      <w:r w:rsidR="004824F2" w:rsidRPr="003B350C">
        <w:rPr>
          <w:rFonts w:ascii="Calibri Light" w:hAnsi="Calibri Light" w:cs="Calibri Light"/>
          <w:szCs w:val="24"/>
          <w:lang w:val="en-GB"/>
        </w:rPr>
        <w:t>this information</w:t>
      </w:r>
      <w:r w:rsidRPr="003B350C">
        <w:rPr>
          <w:rFonts w:ascii="Calibri Light" w:hAnsi="Calibri Light" w:cs="Calibri Light"/>
          <w:szCs w:val="24"/>
          <w:lang w:val="en-GB"/>
        </w:rPr>
        <w:t xml:space="preserve"> will be provided in section C7 of the Application form.</w:t>
      </w:r>
    </w:p>
    <w:p w14:paraId="0B6F8316" w14:textId="77777777" w:rsidR="003B350C" w:rsidRPr="003B350C" w:rsidRDefault="003B350C" w:rsidP="003B350C">
      <w:pPr>
        <w:pStyle w:val="ListParagraph"/>
        <w:ind w:left="142"/>
        <w:rPr>
          <w:rFonts w:ascii="Calibri Light" w:hAnsi="Calibri Light" w:cs="Calibri Light"/>
          <w:szCs w:val="24"/>
          <w:lang w:val="en-GB"/>
        </w:rPr>
      </w:pPr>
    </w:p>
    <w:p w14:paraId="50049F29" w14:textId="77777777" w:rsidR="003B350C" w:rsidRPr="000075B9" w:rsidRDefault="003B350C" w:rsidP="003B350C">
      <w:pPr>
        <w:pStyle w:val="ListParagraph"/>
        <w:ind w:left="142"/>
        <w:rPr>
          <w:rFonts w:ascii="Calibri Light" w:hAnsi="Calibri Light" w:cs="Calibri Light"/>
          <w:b/>
          <w:szCs w:val="24"/>
          <w:lang w:val="en-GB"/>
        </w:rPr>
      </w:pPr>
      <w:r w:rsidRPr="003B350C">
        <w:rPr>
          <w:rFonts w:ascii="Calibri Light" w:hAnsi="Calibri Light" w:cs="Calibri Light"/>
          <w:szCs w:val="24"/>
          <w:lang w:val="en-GB"/>
        </w:rPr>
        <w:t xml:space="preserve">Detailed information on how to fill in the </w:t>
      </w:r>
      <w:r w:rsidR="00412AEE">
        <w:rPr>
          <w:rFonts w:ascii="Calibri Light" w:hAnsi="Calibri Light" w:cs="Calibri Light"/>
          <w:szCs w:val="24"/>
          <w:lang w:val="en-GB"/>
        </w:rPr>
        <w:t>single w</w:t>
      </w:r>
      <w:r w:rsidRPr="003B350C">
        <w:rPr>
          <w:rFonts w:ascii="Calibri Light" w:hAnsi="Calibri Light" w:cs="Calibri Light"/>
          <w:szCs w:val="24"/>
          <w:lang w:val="en-GB"/>
        </w:rPr>
        <w:t xml:space="preserve">ork package is provided in </w:t>
      </w:r>
      <w:proofErr w:type="gramStart"/>
      <w:r w:rsidR="00957228" w:rsidRPr="000075B9">
        <w:rPr>
          <w:rFonts w:ascii="Calibri Light" w:hAnsi="Calibri Light" w:cs="Calibri Light"/>
          <w:b/>
          <w:szCs w:val="24"/>
          <w:lang w:val="en-GB"/>
        </w:rPr>
        <w:t>A</w:t>
      </w:r>
      <w:r w:rsidRPr="000075B9">
        <w:rPr>
          <w:rFonts w:ascii="Calibri Light" w:hAnsi="Calibri Light" w:cs="Calibri Light"/>
          <w:b/>
          <w:szCs w:val="24"/>
          <w:lang w:val="en-GB"/>
        </w:rPr>
        <w:t xml:space="preserve">nnex </w:t>
      </w:r>
      <w:r w:rsidR="000C095E">
        <w:rPr>
          <w:rFonts w:ascii="Calibri Light" w:hAnsi="Calibri Light" w:cs="Calibri Light"/>
          <w:b/>
          <w:szCs w:val="24"/>
          <w:lang w:val="en-GB"/>
        </w:rPr>
        <w:t xml:space="preserve"> </w:t>
      </w:r>
      <w:r w:rsidR="00E37995">
        <w:rPr>
          <w:rFonts w:ascii="Calibri Light" w:hAnsi="Calibri Light" w:cs="Calibri Light"/>
          <w:b/>
          <w:szCs w:val="24"/>
          <w:lang w:val="en-GB"/>
        </w:rPr>
        <w:t>E</w:t>
      </w:r>
      <w:proofErr w:type="gramEnd"/>
      <w:r w:rsidRPr="000075B9">
        <w:rPr>
          <w:rFonts w:ascii="Calibri Light" w:hAnsi="Calibri Light" w:cs="Calibri Light"/>
          <w:b/>
          <w:szCs w:val="24"/>
          <w:lang w:val="en-GB"/>
        </w:rPr>
        <w:t xml:space="preserve"> </w:t>
      </w:r>
      <w:r w:rsidR="00E74713" w:rsidRPr="000075B9">
        <w:rPr>
          <w:rFonts w:ascii="Calibri Light" w:hAnsi="Calibri Light" w:cs="Calibri Light"/>
          <w:b/>
          <w:szCs w:val="24"/>
          <w:lang w:val="en-GB"/>
        </w:rPr>
        <w:t>G</w:t>
      </w:r>
      <w:r w:rsidR="00957228" w:rsidRPr="000075B9">
        <w:rPr>
          <w:rFonts w:ascii="Calibri Light" w:hAnsi="Calibri Light" w:cs="Calibri Light"/>
          <w:b/>
          <w:szCs w:val="24"/>
          <w:lang w:val="en-GB"/>
        </w:rPr>
        <w:t xml:space="preserve">uidelines </w:t>
      </w:r>
      <w:r w:rsidR="00FF5990">
        <w:rPr>
          <w:rFonts w:ascii="Calibri Light" w:hAnsi="Calibri Light" w:cs="Calibri Light"/>
          <w:b/>
          <w:szCs w:val="24"/>
          <w:lang w:val="en-GB"/>
        </w:rPr>
        <w:t>for</w:t>
      </w:r>
      <w:r w:rsidR="00957228" w:rsidRPr="000075B9">
        <w:rPr>
          <w:rFonts w:ascii="Calibri Light" w:hAnsi="Calibri Light" w:cs="Calibri Light"/>
          <w:b/>
          <w:szCs w:val="24"/>
          <w:lang w:val="en-GB"/>
        </w:rPr>
        <w:t xml:space="preserve"> filling in the </w:t>
      </w:r>
      <w:r w:rsidR="00FF5990">
        <w:rPr>
          <w:rFonts w:ascii="Calibri Light" w:hAnsi="Calibri Light" w:cs="Calibri Light"/>
          <w:b/>
          <w:szCs w:val="24"/>
          <w:lang w:val="en-GB"/>
        </w:rPr>
        <w:t>A</w:t>
      </w:r>
      <w:r w:rsidRPr="000075B9">
        <w:rPr>
          <w:rFonts w:ascii="Calibri Light" w:hAnsi="Calibri Light" w:cs="Calibri Light"/>
          <w:b/>
          <w:szCs w:val="24"/>
          <w:lang w:val="en-GB"/>
        </w:rPr>
        <w:t>pplication Form</w:t>
      </w:r>
    </w:p>
    <w:p w14:paraId="5C5ABC43" w14:textId="77777777" w:rsidR="003B350C" w:rsidRDefault="003B350C" w:rsidP="004824F2">
      <w:pPr>
        <w:pStyle w:val="ListParagraph"/>
        <w:ind w:left="0"/>
        <w:jc w:val="both"/>
        <w:rPr>
          <w:rFonts w:ascii="Calibri Light" w:hAnsi="Calibri Light" w:cs="Calibri Light"/>
          <w:szCs w:val="24"/>
        </w:rPr>
      </w:pPr>
    </w:p>
    <w:bookmarkStart w:id="219" w:name="_Toc483910525"/>
    <w:bookmarkStart w:id="220" w:name="_Toc501554949"/>
    <w:bookmarkStart w:id="221" w:name="_Toc137473127"/>
    <w:bookmarkStart w:id="222" w:name="_Toc137566777"/>
    <w:bookmarkStart w:id="223" w:name="_Toc193458173"/>
    <w:bookmarkStart w:id="224" w:name="_Hlk190693606"/>
    <w:p w14:paraId="1FF54469" w14:textId="77777777" w:rsidR="00A41CCA" w:rsidRPr="00FA6478" w:rsidRDefault="00612926"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r>
        <w:rPr>
          <w:rFonts w:ascii="Calibri Light" w:hAnsi="Calibri Light" w:cs="Calibri Light"/>
          <w:b/>
          <w:noProof/>
          <w:szCs w:val="24"/>
          <w:lang w:val="en-GB" w:eastAsia="en-GB"/>
        </w:rPr>
        <mc:AlternateContent>
          <mc:Choice Requires="wps">
            <w:drawing>
              <wp:anchor distT="0" distB="0" distL="114300" distR="114300" simplePos="0" relativeHeight="251659264" behindDoc="0" locked="0" layoutInCell="1" allowOverlap="1" wp14:anchorId="7D4E5907" wp14:editId="41BA6AA9">
                <wp:simplePos x="0" y="0"/>
                <wp:positionH relativeFrom="column">
                  <wp:posOffset>52422</wp:posOffset>
                </wp:positionH>
                <wp:positionV relativeFrom="paragraph">
                  <wp:posOffset>245231</wp:posOffset>
                </wp:positionV>
                <wp:extent cx="6173522" cy="26428"/>
                <wp:effectExtent l="0" t="0" r="36830" b="31115"/>
                <wp:wrapNone/>
                <wp:docPr id="3" name="Straight Connector 3"/>
                <wp:cNvGraphicFramePr/>
                <a:graphic xmlns:a="http://schemas.openxmlformats.org/drawingml/2006/main">
                  <a:graphicData uri="http://schemas.microsoft.com/office/word/2010/wordprocessingShape">
                    <wps:wsp>
                      <wps:cNvCnPr/>
                      <wps:spPr>
                        <a:xfrm flipV="1">
                          <a:off x="0" y="0"/>
                          <a:ext cx="6173522" cy="264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043E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5pt,19.3pt" to="49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" strokecolor="#c00000" strokeweight="1.5pt">
                <v:stroke joinstyle="miter"/>
              </v:line>
            </w:pict>
          </mc:Fallback>
        </mc:AlternateContent>
      </w:r>
      <w:r w:rsidR="00A41CCA" w:rsidRPr="00FA6478">
        <w:rPr>
          <w:rFonts w:ascii="Calibri Light" w:hAnsi="Calibri Light" w:cs="Calibri Light"/>
          <w:b/>
          <w:szCs w:val="24"/>
        </w:rPr>
        <w:t>2.4.</w:t>
      </w:r>
      <w:r w:rsidR="00124424" w:rsidRPr="00FA6478">
        <w:rPr>
          <w:rFonts w:ascii="Calibri Light" w:hAnsi="Calibri Light" w:cs="Calibri Light"/>
          <w:b/>
          <w:szCs w:val="24"/>
        </w:rPr>
        <w:t>6</w:t>
      </w:r>
      <w:r w:rsidR="00A41CCA" w:rsidRPr="00FA6478">
        <w:rPr>
          <w:rFonts w:ascii="Calibri Light" w:hAnsi="Calibri Light" w:cs="Calibri Light"/>
          <w:b/>
          <w:szCs w:val="24"/>
        </w:rPr>
        <w:t xml:space="preserve"> </w:t>
      </w:r>
      <w:r w:rsidR="00A41CCA" w:rsidRPr="00FA6478">
        <w:rPr>
          <w:rFonts w:ascii="Calibri Light" w:hAnsi="Calibri Light" w:cs="Calibri Light"/>
          <w:b/>
          <w:szCs w:val="24"/>
        </w:rPr>
        <w:tab/>
        <w:t>Indicative eligible activities</w:t>
      </w:r>
      <w:bookmarkEnd w:id="219"/>
      <w:bookmarkEnd w:id="220"/>
      <w:bookmarkEnd w:id="221"/>
      <w:bookmarkEnd w:id="222"/>
      <w:r w:rsidR="00663412">
        <w:rPr>
          <w:rFonts w:ascii="Calibri Light" w:hAnsi="Calibri Light" w:cs="Calibri Light"/>
          <w:b/>
          <w:szCs w:val="24"/>
        </w:rPr>
        <w:t xml:space="preserve"> and intervention fields</w:t>
      </w:r>
      <w:bookmarkEnd w:id="223"/>
    </w:p>
    <w:p w14:paraId="1F4E4378" w14:textId="77777777" w:rsidR="00DC7E05" w:rsidRPr="00FA6478" w:rsidRDefault="00DC7E05" w:rsidP="00DC7E05">
      <w:pPr>
        <w:pBdr>
          <w:bottom w:val="single" w:sz="18" w:space="1" w:color="C00000"/>
        </w:pBdr>
        <w:shd w:val="clear" w:color="auto" w:fill="FFFFFF"/>
        <w:spacing w:before="240" w:after="120"/>
        <w:ind w:left="86" w:right="144"/>
        <w:jc w:val="both"/>
        <w:outlineLvl w:val="3"/>
        <w:rPr>
          <w:rFonts w:ascii="Calibri Light" w:hAnsi="Calibri Light" w:cs="Calibri Light"/>
          <w:b/>
          <w:szCs w:val="24"/>
        </w:rPr>
      </w:pPr>
      <w:bookmarkStart w:id="225" w:name="_Toc137473128"/>
      <w:bookmarkEnd w:id="224"/>
      <w:r w:rsidRPr="00FA6478">
        <w:rPr>
          <w:rFonts w:ascii="Calibri Light" w:hAnsi="Calibri Light" w:cs="Calibri Light"/>
          <w:b/>
          <w:szCs w:val="24"/>
        </w:rPr>
        <w:t>Priority 1 Green communities</w:t>
      </w:r>
      <w:bookmarkEnd w:id="225"/>
      <w:r>
        <w:rPr>
          <w:rFonts w:ascii="Calibri Light" w:hAnsi="Calibri Light" w:cs="Calibri Light"/>
          <w:b/>
          <w:szCs w:val="24"/>
        </w:rPr>
        <w:t xml:space="preserve"> </w:t>
      </w:r>
    </w:p>
    <w:p w14:paraId="187F0579" w14:textId="77777777" w:rsidR="00DC7E05" w:rsidRPr="00FA6478" w:rsidRDefault="00DC7E05" w:rsidP="00DC7E05">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26" w:name="_Toc137473130"/>
      <w:r>
        <w:rPr>
          <w:rFonts w:ascii="Calibri Light" w:hAnsi="Calibri Light" w:cs="Calibri Light"/>
          <w:b/>
          <w:szCs w:val="24"/>
        </w:rPr>
        <w:t xml:space="preserve">Specific Objective </w:t>
      </w:r>
      <w:r w:rsidRPr="00FA6478">
        <w:rPr>
          <w:rFonts w:ascii="Calibri Light" w:hAnsi="Calibri Light" w:cs="Calibri Light"/>
          <w:b/>
          <w:szCs w:val="24"/>
        </w:rPr>
        <w:t>1.1 Promoting climate change adaptation and disaster risk prevention and resilience, taking into account ecosystem-based approaches</w:t>
      </w:r>
      <w:bookmarkEnd w:id="226"/>
    </w:p>
    <w:p w14:paraId="5C01B33E" w14:textId="77777777" w:rsidR="006D7741" w:rsidRPr="006D7741" w:rsidRDefault="006D7741" w:rsidP="006D7741">
      <w:pPr>
        <w:autoSpaceDE w:val="0"/>
        <w:autoSpaceDN w:val="0"/>
        <w:adjustRightInd w:val="0"/>
        <w:jc w:val="both"/>
        <w:rPr>
          <w:rFonts w:ascii="Calibri Light" w:eastAsia="Calibri" w:hAnsi="Calibri Light" w:cs="Calibri Light"/>
          <w:szCs w:val="24"/>
        </w:rPr>
      </w:pPr>
      <w:r w:rsidRPr="006D7741">
        <w:rPr>
          <w:rFonts w:ascii="Calibri Light" w:eastAsia="Calibri" w:hAnsi="Calibri Light" w:cs="Calibri Light"/>
          <w:szCs w:val="24"/>
        </w:rPr>
        <w:t>The related types of actions to be financed under this specific objective may be the following:</w:t>
      </w:r>
    </w:p>
    <w:p w14:paraId="48464BE2" w14:textId="77777777"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Endowment with equipment for emergency situations interventions</w:t>
      </w:r>
      <w:r w:rsidR="00346572">
        <w:rPr>
          <w:rFonts w:ascii="Calibri Light" w:eastAsia="Calibri" w:hAnsi="Calibri Light" w:cs="Calibri Light"/>
          <w:szCs w:val="24"/>
        </w:rPr>
        <w:t xml:space="preserve">, including </w:t>
      </w:r>
      <w:r w:rsidR="00346572" w:rsidRPr="00412AEE">
        <w:rPr>
          <w:rFonts w:ascii="Calibri Light" w:eastAsia="Calibri" w:hAnsi="Calibri Light" w:cs="Calibri Light"/>
          <w:szCs w:val="24"/>
        </w:rPr>
        <w:t>space/land setup services where the equipment will be installed.</w:t>
      </w:r>
      <w:r w:rsidR="00346572">
        <w:rPr>
          <w:rFonts w:ascii="Calibri Light" w:eastAsia="Calibri" w:hAnsi="Calibri Light" w:cs="Calibri Light"/>
          <w:szCs w:val="24"/>
        </w:rPr>
        <w:t xml:space="preserve"> </w:t>
      </w:r>
      <w:r w:rsidRPr="00FA6478">
        <w:rPr>
          <w:rFonts w:ascii="Calibri Light" w:eastAsia="Calibri" w:hAnsi="Calibri Light" w:cs="Calibri Light"/>
          <w:szCs w:val="24"/>
        </w:rPr>
        <w:t>;</w:t>
      </w:r>
    </w:p>
    <w:p w14:paraId="4BD9E854" w14:textId="77777777"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operational plans/procedures/platforms/trainings/exchange of experience for risk prevention and management;</w:t>
      </w:r>
    </w:p>
    <w:p w14:paraId="01B2C672" w14:textId="77777777"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Water quality monitoring and hydrological monitoring of rivers, water temperature, precipitation measurements, ice regime</w:t>
      </w:r>
      <w:r w:rsidR="00414A72">
        <w:rPr>
          <w:rFonts w:ascii="Calibri Light" w:eastAsia="Calibri" w:hAnsi="Calibri Light" w:cs="Calibri Light"/>
          <w:szCs w:val="24"/>
        </w:rPr>
        <w:t>,</w:t>
      </w:r>
      <w:r w:rsidR="00414A72" w:rsidRPr="00414A72">
        <w:t xml:space="preserve"> </w:t>
      </w:r>
      <w:r w:rsidR="00414A72" w:rsidRPr="00414A72">
        <w:rPr>
          <w:rFonts w:ascii="Calibri Light" w:eastAsia="Calibri" w:hAnsi="Calibri Light" w:cs="Calibri Light"/>
          <w:szCs w:val="24"/>
        </w:rPr>
        <w:t>including space/land setup services where the equipment will be installed.</w:t>
      </w:r>
    </w:p>
    <w:p w14:paraId="4273B46B" w14:textId="77777777" w:rsidR="00DC7E05" w:rsidRPr="000225CF" w:rsidRDefault="00DC7E05" w:rsidP="00DC7E05">
      <w:pPr>
        <w:numPr>
          <w:ilvl w:val="0"/>
          <w:numId w:val="30"/>
        </w:numPr>
        <w:autoSpaceDE w:val="0"/>
        <w:autoSpaceDN w:val="0"/>
        <w:adjustRightInd w:val="0"/>
        <w:jc w:val="both"/>
        <w:rPr>
          <w:rFonts w:ascii="Calibri Light" w:eastAsia="Calibri" w:hAnsi="Calibri Light" w:cs="Calibri Light"/>
          <w:szCs w:val="24"/>
        </w:rPr>
      </w:pPr>
      <w:r>
        <w:rPr>
          <w:rFonts w:ascii="Calibri Light" w:eastAsia="Calibri" w:hAnsi="Calibri Light" w:cs="Calibri Light"/>
          <w:szCs w:val="24"/>
        </w:rPr>
        <w:t>A</w:t>
      </w:r>
      <w:r w:rsidRPr="000225CF">
        <w:rPr>
          <w:rFonts w:ascii="Calibri Light" w:eastAsia="Calibri" w:hAnsi="Calibri Light" w:cs="Calibri Light"/>
          <w:szCs w:val="24"/>
        </w:rPr>
        <w:t>fforestation of river banks;</w:t>
      </w:r>
    </w:p>
    <w:p w14:paraId="6BDD3EC5" w14:textId="77777777"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Erosion prevention and control activities</w:t>
      </w:r>
      <w:r w:rsidR="00414A72">
        <w:rPr>
          <w:rFonts w:ascii="Calibri Light" w:eastAsia="Calibri" w:hAnsi="Calibri Light" w:cs="Calibri Light"/>
          <w:szCs w:val="24"/>
        </w:rPr>
        <w:t xml:space="preserve"> including </w:t>
      </w:r>
      <w:r w:rsidR="00414A72" w:rsidRPr="00412AEE">
        <w:rPr>
          <w:rFonts w:ascii="Calibri Light" w:eastAsia="Calibri" w:hAnsi="Calibri Light" w:cs="Calibri Light"/>
          <w:szCs w:val="24"/>
        </w:rPr>
        <w:t>space/land setup services where the equipment will be installed.</w:t>
      </w:r>
      <w:r w:rsidRPr="00FA6478">
        <w:rPr>
          <w:rFonts w:ascii="Calibri Light" w:eastAsia="Calibri" w:hAnsi="Calibri Light" w:cs="Calibri Light"/>
          <w:szCs w:val="24"/>
        </w:rPr>
        <w:t>;</w:t>
      </w:r>
    </w:p>
    <w:p w14:paraId="21BDEA81" w14:textId="77777777" w:rsidR="00DC7E05"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lastRenderedPageBreak/>
        <w:t>Awareness campaigns for the population/stakeholders from the areas under the risk of natural or man-made disasters, in the field of prevention and efficient management of risks.</w:t>
      </w:r>
    </w:p>
    <w:p w14:paraId="0DDA0FBD" w14:textId="77777777" w:rsidR="00DC7E05" w:rsidRPr="00913A5E" w:rsidRDefault="00DC7E05" w:rsidP="00DC7E05">
      <w:pPr>
        <w:autoSpaceDE w:val="0"/>
        <w:autoSpaceDN w:val="0"/>
        <w:adjustRightInd w:val="0"/>
        <w:ind w:left="720"/>
        <w:jc w:val="both"/>
        <w:rPr>
          <w:rFonts w:ascii="Calibri Light" w:eastAsia="Calibri" w:hAnsi="Calibri Light" w:cs="Calibri Light"/>
          <w:b/>
          <w:bCs/>
          <w:szCs w:val="24"/>
        </w:rPr>
      </w:pPr>
      <w:bookmarkStart w:id="227" w:name="_Hlk175904563"/>
      <w:r w:rsidRPr="00913A5E">
        <w:rPr>
          <w:rFonts w:ascii="Calibri Light" w:eastAsia="Calibri" w:hAnsi="Calibri Light" w:cs="Calibri Light"/>
          <w:b/>
          <w:bCs/>
          <w:szCs w:val="24"/>
        </w:rPr>
        <w:t>Intervention field</w:t>
      </w:r>
      <w:r>
        <w:rPr>
          <w:rFonts w:ascii="Calibri Light" w:eastAsia="Calibri" w:hAnsi="Calibri Light" w:cs="Calibri Light"/>
          <w:b/>
          <w:bCs/>
          <w:szCs w:val="24"/>
        </w:rPr>
        <w:t>s</w:t>
      </w:r>
    </w:p>
    <w:bookmarkEnd w:id="227"/>
    <w:p w14:paraId="019A73F8"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F16DB7">
        <w:rPr>
          <w:rFonts w:ascii="Calibri Light" w:eastAsia="Calibri" w:hAnsi="Calibri Light" w:cs="Calibri Light"/>
          <w:szCs w:val="24"/>
        </w:rPr>
        <w:t>58 Adaptation to climate change measures and prevention and management of climate related risks: floods and landslides (including awareness raising, civil protection and disaster management systems</w:t>
      </w:r>
      <w:r>
        <w:rPr>
          <w:rFonts w:ascii="Calibri Light" w:eastAsia="Calibri" w:hAnsi="Calibri Light" w:cs="Calibri Light"/>
          <w:szCs w:val="24"/>
        </w:rPr>
        <w:t>,</w:t>
      </w:r>
      <w:r w:rsidRPr="00F16DB7">
        <w:rPr>
          <w:rFonts w:ascii="Calibri Light" w:eastAsia="Calibri" w:hAnsi="Calibri Light" w:cs="Calibri Light"/>
          <w:szCs w:val="24"/>
        </w:rPr>
        <w:t xml:space="preserve"> ecosystem based approaches);</w:t>
      </w:r>
    </w:p>
    <w:p w14:paraId="1D5FAE50"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F16DB7">
        <w:rPr>
          <w:rFonts w:ascii="Calibri Light" w:eastAsia="Calibri" w:hAnsi="Calibri Light" w:cs="Calibri Light"/>
          <w:szCs w:val="24"/>
        </w:rPr>
        <w:t>59 Adaptation to climate change measures and prevention and management of climate related risks: fires (including awareness raising, civil protection and disaster management systems, ecosystem based approaches);</w:t>
      </w:r>
    </w:p>
    <w:p w14:paraId="7AAEF5E5"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F16DB7">
        <w:rPr>
          <w:rFonts w:ascii="Calibri Light" w:eastAsia="Calibri" w:hAnsi="Calibri Light" w:cs="Calibri Light"/>
          <w:szCs w:val="24"/>
        </w:rPr>
        <w:t>61 Risk prevention and management of non-climate related natural risks (for example earthquakes) and risks linked to human activities (for example technological accidents), including awareness raising, civil protection and disaster management systems, ecosystem based approaches.</w:t>
      </w:r>
    </w:p>
    <w:p w14:paraId="251C5ECC"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E94ABE">
        <w:rPr>
          <w:rFonts w:ascii="Calibri Light" w:eastAsia="Calibri" w:hAnsi="Calibri Light" w:cs="Calibri Light"/>
          <w:szCs w:val="24"/>
        </w:rPr>
        <w:t>64 Water management and water resource conservation (including river basin management, specific climate change adaptation measures, reuse, leakage reduction)</w:t>
      </w:r>
    </w:p>
    <w:p w14:paraId="4C6D7912" w14:textId="77777777" w:rsidR="006D7741" w:rsidRDefault="006D7741" w:rsidP="006D7741">
      <w:pPr>
        <w:autoSpaceDE w:val="0"/>
        <w:autoSpaceDN w:val="0"/>
        <w:adjustRightInd w:val="0"/>
        <w:jc w:val="both"/>
        <w:rPr>
          <w:rFonts w:ascii="Calibri Light" w:eastAsia="Calibri" w:hAnsi="Calibri Light" w:cs="Calibri Light"/>
          <w:b/>
          <w:szCs w:val="24"/>
        </w:rPr>
      </w:pPr>
      <w:bookmarkStart w:id="228" w:name="_Toc137473138"/>
    </w:p>
    <w:p w14:paraId="1ECA93E3" w14:textId="77777777" w:rsidR="006D7741" w:rsidRPr="006D7741" w:rsidRDefault="006D7741" w:rsidP="006D7741">
      <w:pPr>
        <w:autoSpaceDE w:val="0"/>
        <w:autoSpaceDN w:val="0"/>
        <w:adjustRightInd w:val="0"/>
        <w:jc w:val="both"/>
        <w:rPr>
          <w:rFonts w:ascii="Calibri Light" w:eastAsia="Calibri" w:hAnsi="Calibri Light" w:cs="Calibri Light"/>
          <w:b/>
          <w:szCs w:val="24"/>
        </w:rPr>
      </w:pPr>
      <w:r w:rsidRPr="006D7741">
        <w:rPr>
          <w:rFonts w:ascii="Calibri Light" w:eastAsia="Calibri" w:hAnsi="Calibri Light" w:cs="Calibri Light"/>
          <w:b/>
          <w:szCs w:val="24"/>
        </w:rPr>
        <w:t>Priority 3. Cooperation across borders</w:t>
      </w:r>
      <w:bookmarkEnd w:id="228"/>
      <w:r w:rsidRPr="006D7741">
        <w:rPr>
          <w:rFonts w:ascii="Calibri Light" w:eastAsia="Calibri" w:hAnsi="Calibri Light" w:cs="Calibri Light"/>
          <w:b/>
          <w:szCs w:val="24"/>
        </w:rPr>
        <w:t xml:space="preserve"> </w:t>
      </w:r>
    </w:p>
    <w:p w14:paraId="5C9837F7" w14:textId="77777777" w:rsidR="006D7741" w:rsidRPr="006D7741" w:rsidRDefault="006D7741" w:rsidP="006D7741">
      <w:pPr>
        <w:autoSpaceDE w:val="0"/>
        <w:autoSpaceDN w:val="0"/>
        <w:adjustRightInd w:val="0"/>
        <w:jc w:val="both"/>
        <w:rPr>
          <w:rFonts w:ascii="Calibri Light" w:eastAsia="Calibri" w:hAnsi="Calibri Light" w:cs="Calibri Light"/>
          <w:b/>
          <w:bCs/>
          <w:i/>
          <w:iCs/>
          <w:szCs w:val="24"/>
        </w:rPr>
      </w:pPr>
      <w:bookmarkStart w:id="229" w:name="_Toc137473139"/>
      <w:bookmarkStart w:id="230" w:name="_Hlk181812628"/>
      <w:r w:rsidRPr="006D7741">
        <w:rPr>
          <w:rFonts w:ascii="Calibri Light" w:eastAsia="Calibri" w:hAnsi="Calibri Light" w:cs="Calibri Light"/>
          <w:b/>
          <w:szCs w:val="24"/>
        </w:rPr>
        <w:t>Specific objective</w:t>
      </w:r>
      <w:bookmarkEnd w:id="229"/>
      <w:r w:rsidRPr="006D7741">
        <w:rPr>
          <w:rFonts w:ascii="Calibri Light" w:eastAsia="Calibri" w:hAnsi="Calibri Light" w:cs="Calibri Light"/>
          <w:b/>
          <w:szCs w:val="24"/>
        </w:rPr>
        <w:t xml:space="preserve"> </w:t>
      </w:r>
      <w:r w:rsidRPr="006D7741">
        <w:rPr>
          <w:rFonts w:ascii="Calibri Light" w:eastAsia="Calibri" w:hAnsi="Calibri Light" w:cs="Calibri Light"/>
          <w:b/>
          <w:bCs/>
          <w:i/>
          <w:iCs/>
          <w:szCs w:val="24"/>
        </w:rPr>
        <w:t xml:space="preserve">3.1: </w:t>
      </w:r>
      <w:bookmarkEnd w:id="230"/>
      <w:r w:rsidRPr="006D7741">
        <w:rPr>
          <w:rFonts w:ascii="Calibri Light" w:eastAsia="Calibri" w:hAnsi="Calibri Light" w:cs="Calibri Light"/>
          <w:b/>
          <w:bCs/>
          <w:i/>
          <w:iCs/>
          <w:szCs w:val="24"/>
        </w:rPr>
        <w:t>Enhance efficient public administration by promoting legal and administrative cooperation and cooperation between citizens, civil society actors and institutions, in particular, with a view to resolving legal, capacity and other obstacles in the border region (ISO 1)</w:t>
      </w:r>
    </w:p>
    <w:p w14:paraId="56A7EA07" w14:textId="77777777" w:rsidR="00EA1FF3" w:rsidRPr="00FA6478" w:rsidRDefault="00EA1FF3" w:rsidP="00BD5176">
      <w:p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The related types of actions to be financed under this specific objective may be the following:</w:t>
      </w:r>
    </w:p>
    <w:p w14:paraId="02C9EC95" w14:textId="77777777" w:rsidR="00434328" w:rsidRPr="00BD5176" w:rsidRDefault="00434328" w:rsidP="00BD5176">
      <w:pPr>
        <w:pStyle w:val="ListParagraph"/>
        <w:numPr>
          <w:ilvl w:val="0"/>
          <w:numId w:val="79"/>
        </w:numPr>
        <w:autoSpaceDE w:val="0"/>
        <w:autoSpaceDN w:val="0"/>
        <w:adjustRightInd w:val="0"/>
        <w:jc w:val="both"/>
        <w:rPr>
          <w:rFonts w:ascii="Calibri Light" w:eastAsia="Calibri" w:hAnsi="Calibri Light"/>
        </w:rPr>
      </w:pPr>
      <w:r w:rsidRPr="00BD5176">
        <w:rPr>
          <w:rFonts w:ascii="Calibri Light" w:eastAsia="Calibri" w:hAnsi="Calibri Light"/>
        </w:rPr>
        <w:t>joint cross border strategies/action plans/trainings/study visits</w:t>
      </w:r>
      <w:r w:rsidR="00414A72" w:rsidRPr="00414A72">
        <w:rPr>
          <w:rFonts w:ascii="Calibri Light" w:eastAsia="Calibri" w:hAnsi="Calibri Light" w:cs="Calibri Light"/>
          <w:szCs w:val="24"/>
        </w:rPr>
        <w:t xml:space="preserve"> </w:t>
      </w:r>
      <w:r w:rsidR="00414A72">
        <w:rPr>
          <w:rFonts w:ascii="Calibri Light" w:eastAsia="Calibri" w:hAnsi="Calibri Light" w:cs="Calibri Light"/>
          <w:szCs w:val="24"/>
        </w:rPr>
        <w:t xml:space="preserve">including </w:t>
      </w:r>
      <w:bookmarkStart w:id="231" w:name="_Hlk193812506"/>
      <w:r w:rsidR="00414A72" w:rsidRPr="00412AEE">
        <w:rPr>
          <w:rFonts w:ascii="Calibri Light" w:eastAsia="Calibri" w:hAnsi="Calibri Light"/>
        </w:rPr>
        <w:t>space setup services where the equipment will be installed if the case may be</w:t>
      </w:r>
      <w:bookmarkEnd w:id="231"/>
      <w:r w:rsidRPr="00BD5176">
        <w:rPr>
          <w:rFonts w:ascii="Calibri Light" w:eastAsia="Calibri" w:hAnsi="Calibri Light"/>
        </w:rPr>
        <w:t xml:space="preserve">; </w:t>
      </w:r>
    </w:p>
    <w:p w14:paraId="1785C209" w14:textId="77777777" w:rsidR="00434328" w:rsidRPr="00BD5176" w:rsidRDefault="00434328" w:rsidP="00BD5176">
      <w:pPr>
        <w:pStyle w:val="ListParagraph"/>
        <w:numPr>
          <w:ilvl w:val="0"/>
          <w:numId w:val="79"/>
        </w:numPr>
        <w:autoSpaceDE w:val="0"/>
        <w:autoSpaceDN w:val="0"/>
        <w:adjustRightInd w:val="0"/>
        <w:jc w:val="both"/>
        <w:rPr>
          <w:rFonts w:ascii="Calibri Light" w:eastAsia="Calibri" w:hAnsi="Calibri Light"/>
        </w:rPr>
      </w:pPr>
      <w:r w:rsidRPr="00BD5176">
        <w:rPr>
          <w:rFonts w:ascii="Calibri Light" w:eastAsia="Calibri" w:hAnsi="Calibri Light"/>
        </w:rPr>
        <w:t>joint solutions for cross border cooperation (which may include equipment endowment, software</w:t>
      </w:r>
      <w:r w:rsidR="00414A72">
        <w:rPr>
          <w:rFonts w:ascii="Calibri Light" w:eastAsia="Calibri" w:hAnsi="Calibri Light"/>
        </w:rPr>
        <w:t xml:space="preserve"> </w:t>
      </w:r>
      <w:r w:rsidR="00414A72" w:rsidRPr="00412AEE">
        <w:rPr>
          <w:rFonts w:ascii="Calibri Light" w:eastAsia="Calibri" w:hAnsi="Calibri Light"/>
        </w:rPr>
        <w:t>including space/land setup services where the equipment will be installed.</w:t>
      </w:r>
      <w:r w:rsidRPr="00BD5176">
        <w:rPr>
          <w:rFonts w:ascii="Calibri Light" w:eastAsia="Calibri" w:hAnsi="Calibri Light"/>
        </w:rPr>
        <w:t xml:space="preserve">); </w:t>
      </w:r>
    </w:p>
    <w:p w14:paraId="017185B4" w14:textId="77777777" w:rsidR="00434328" w:rsidRPr="00913A5E" w:rsidRDefault="00434328" w:rsidP="00BD5176">
      <w:pPr>
        <w:pStyle w:val="ListParagraph"/>
        <w:numPr>
          <w:ilvl w:val="0"/>
          <w:numId w:val="75"/>
        </w:numPr>
        <w:autoSpaceDE w:val="0"/>
        <w:autoSpaceDN w:val="0"/>
        <w:adjustRightInd w:val="0"/>
        <w:jc w:val="both"/>
        <w:rPr>
          <w:rFonts w:ascii="Calibri Light" w:eastAsia="Calibri" w:hAnsi="Calibri Light"/>
        </w:rPr>
      </w:pPr>
      <w:r w:rsidRPr="00913A5E">
        <w:rPr>
          <w:rFonts w:ascii="Calibri Light" w:eastAsia="Calibri" w:hAnsi="Calibri Light"/>
        </w:rPr>
        <w:t xml:space="preserve">information and awareness campaigns; </w:t>
      </w:r>
    </w:p>
    <w:p w14:paraId="7B22F7DE" w14:textId="77777777"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development and implementation of measures for strengthening of institutional capacities of public authorities</w:t>
      </w:r>
      <w:r w:rsidR="00414A72">
        <w:rPr>
          <w:rFonts w:ascii="Calibri Light" w:eastAsia="Calibri" w:hAnsi="Calibri Light"/>
        </w:rPr>
        <w:t xml:space="preserve">, </w:t>
      </w:r>
      <w:r w:rsidR="00414A72" w:rsidRPr="00412AEE">
        <w:rPr>
          <w:rFonts w:ascii="Calibri Light" w:eastAsia="Calibri" w:hAnsi="Calibri Light"/>
        </w:rPr>
        <w:t>including space/land setup services where the equipment will be installed, if the case may be</w:t>
      </w:r>
      <w:r w:rsidRPr="00BD5176">
        <w:rPr>
          <w:rFonts w:ascii="Calibri Light" w:eastAsia="Calibri" w:hAnsi="Calibri Light"/>
        </w:rPr>
        <w:t xml:space="preserve">; </w:t>
      </w:r>
    </w:p>
    <w:p w14:paraId="078C09AC" w14:textId="77777777"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 xml:space="preserve">sharing experiences, joint preparing of guidelines and procedures for improving assessment, prevention, preparedness and response in case of pandemics, emerging infectious diseases or other unforeseen crises; </w:t>
      </w:r>
    </w:p>
    <w:p w14:paraId="225BBA77" w14:textId="77777777" w:rsidR="00764AC7"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 xml:space="preserve">developing common policies and strategies for ensuring an effective border mobility; </w:t>
      </w:r>
    </w:p>
    <w:p w14:paraId="340D3CCD" w14:textId="77777777"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investments in equipment for effective border mobility for goods and persons</w:t>
      </w:r>
      <w:r w:rsidR="00414A72">
        <w:rPr>
          <w:rFonts w:ascii="Calibri Light" w:eastAsia="Calibri" w:hAnsi="Calibri Light"/>
        </w:rPr>
        <w:t xml:space="preserve">, </w:t>
      </w:r>
      <w:r w:rsidR="00414A72" w:rsidRPr="00412AEE">
        <w:rPr>
          <w:rFonts w:ascii="Calibri Light" w:eastAsia="Calibri" w:hAnsi="Calibri Light"/>
        </w:rPr>
        <w:t>including space/land setup services where the equipment will be installed</w:t>
      </w:r>
      <w:r w:rsidRPr="00BD5176">
        <w:rPr>
          <w:rFonts w:ascii="Calibri Light" w:eastAsia="Calibri" w:hAnsi="Calibri Light"/>
        </w:rPr>
        <w:t xml:space="preserve">; </w:t>
      </w:r>
    </w:p>
    <w:p w14:paraId="7AE24894" w14:textId="77777777"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 xml:space="preserve">joint actions to enhance efficient public administration, cooperation between citizens, civil society and institutions, by investing in state-of-the-art methods, technologies, procedures </w:t>
      </w:r>
      <w:proofErr w:type="spellStart"/>
      <w:r w:rsidRPr="00BD5176">
        <w:rPr>
          <w:rFonts w:ascii="Calibri Light" w:eastAsia="Calibri" w:hAnsi="Calibri Light"/>
        </w:rPr>
        <w:t>etc</w:t>
      </w:r>
      <w:proofErr w:type="spellEnd"/>
      <w:r w:rsidR="00414A72">
        <w:rPr>
          <w:rFonts w:ascii="Calibri Light" w:eastAsia="Calibri" w:hAnsi="Calibri Light"/>
        </w:rPr>
        <w:t xml:space="preserve">, </w:t>
      </w:r>
      <w:r w:rsidR="00414A72" w:rsidRPr="00412AEE">
        <w:rPr>
          <w:rFonts w:ascii="Calibri Light" w:eastAsia="Calibri" w:hAnsi="Calibri Light"/>
        </w:rPr>
        <w:t>including space/land setup services where the equipment will be installed, if the case may be</w:t>
      </w:r>
      <w:r w:rsidRPr="00BD5176">
        <w:rPr>
          <w:rFonts w:ascii="Calibri Light" w:eastAsia="Calibri" w:hAnsi="Calibri Light"/>
        </w:rPr>
        <w:t>.</w:t>
      </w:r>
    </w:p>
    <w:p w14:paraId="56075A3D" w14:textId="77777777" w:rsidR="003843E6" w:rsidRDefault="003843E6">
      <w:pPr>
        <w:autoSpaceDE w:val="0"/>
        <w:autoSpaceDN w:val="0"/>
        <w:adjustRightInd w:val="0"/>
        <w:rPr>
          <w:rFonts w:ascii="Calibri Light" w:eastAsia="Calibri" w:hAnsi="Calibri Light"/>
        </w:rPr>
      </w:pPr>
    </w:p>
    <w:p w14:paraId="731DB564" w14:textId="77777777" w:rsidR="003843E6" w:rsidRPr="00913A5E" w:rsidRDefault="003843E6" w:rsidP="003843E6">
      <w:pPr>
        <w:autoSpaceDE w:val="0"/>
        <w:autoSpaceDN w:val="0"/>
        <w:adjustRightInd w:val="0"/>
        <w:rPr>
          <w:rFonts w:ascii="Calibri Light" w:eastAsia="Calibri" w:hAnsi="Calibri Light"/>
          <w:b/>
          <w:bCs/>
        </w:rPr>
      </w:pPr>
      <w:r w:rsidRPr="00913A5E">
        <w:rPr>
          <w:rFonts w:ascii="Calibri Light" w:eastAsia="Calibri" w:hAnsi="Calibri Light"/>
          <w:b/>
          <w:bCs/>
        </w:rPr>
        <w:t>Intervention field</w:t>
      </w:r>
      <w:r w:rsidR="004D11E7">
        <w:rPr>
          <w:rFonts w:ascii="Calibri Light" w:eastAsia="Calibri" w:hAnsi="Calibri Light"/>
          <w:b/>
          <w:bCs/>
        </w:rPr>
        <w:t>s</w:t>
      </w:r>
    </w:p>
    <w:p w14:paraId="55C4B85C" w14:textId="77777777" w:rsidR="003843E6" w:rsidRDefault="003843E6">
      <w:pPr>
        <w:autoSpaceDE w:val="0"/>
        <w:autoSpaceDN w:val="0"/>
        <w:adjustRightInd w:val="0"/>
        <w:rPr>
          <w:rFonts w:ascii="Calibri Light" w:eastAsia="Calibri" w:hAnsi="Calibri Light"/>
        </w:rPr>
      </w:pPr>
      <w:r w:rsidRPr="003843E6">
        <w:rPr>
          <w:rFonts w:ascii="Calibri Light" w:eastAsia="Calibri" w:hAnsi="Calibri Light"/>
        </w:rPr>
        <w:t>171 Enhancing cooperation with partners both within and outside the Member State</w:t>
      </w:r>
    </w:p>
    <w:p w14:paraId="76E18526" w14:textId="77777777" w:rsidR="00455EB8" w:rsidRDefault="003843E6">
      <w:pPr>
        <w:autoSpaceDE w:val="0"/>
        <w:autoSpaceDN w:val="0"/>
        <w:adjustRightInd w:val="0"/>
        <w:rPr>
          <w:rFonts w:ascii="Calibri Light" w:eastAsia="Calibri" w:hAnsi="Calibri Light"/>
        </w:rPr>
      </w:pPr>
      <w:r w:rsidRPr="003843E6">
        <w:rPr>
          <w:rFonts w:ascii="Calibri Light" w:eastAsia="Calibri" w:hAnsi="Calibri Light"/>
        </w:rPr>
        <w:t>174 Interreg: border crossing management and mobility and migration management</w:t>
      </w:r>
    </w:p>
    <w:p w14:paraId="44BDF9F1" w14:textId="77777777" w:rsidR="00527E59" w:rsidRDefault="00527E59" w:rsidP="006D7741">
      <w:pPr>
        <w:autoSpaceDE w:val="0"/>
        <w:autoSpaceDN w:val="0"/>
        <w:adjustRightInd w:val="0"/>
        <w:rPr>
          <w:rFonts w:ascii="Calibri Light" w:eastAsia="Calibri" w:hAnsi="Calibri Light"/>
          <w:b/>
          <w:i/>
          <w:iCs/>
        </w:rPr>
      </w:pPr>
    </w:p>
    <w:p w14:paraId="472A6532" w14:textId="77777777" w:rsidR="006D7741" w:rsidRPr="006D7741" w:rsidRDefault="006D7741" w:rsidP="006D7741">
      <w:pPr>
        <w:autoSpaceDE w:val="0"/>
        <w:autoSpaceDN w:val="0"/>
        <w:adjustRightInd w:val="0"/>
        <w:rPr>
          <w:rFonts w:ascii="Calibri Light" w:eastAsia="Calibri" w:hAnsi="Calibri Light"/>
          <w:b/>
          <w:i/>
          <w:iCs/>
        </w:rPr>
      </w:pPr>
      <w:r w:rsidRPr="006D7741">
        <w:rPr>
          <w:rFonts w:ascii="Calibri Light" w:eastAsia="Calibri" w:hAnsi="Calibri Light"/>
          <w:b/>
          <w:i/>
          <w:iCs/>
        </w:rPr>
        <w:t>Specific objective 3.2: Border crossing management and mobility and migration management (ISO2)</w:t>
      </w:r>
    </w:p>
    <w:p w14:paraId="4079166A"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xml:space="preserve">The related </w:t>
      </w:r>
      <w:r w:rsidRPr="00EF274E">
        <w:rPr>
          <w:rFonts w:ascii="Calibri Light" w:eastAsia="Calibri" w:hAnsi="Calibri Light"/>
          <w:b/>
          <w:bCs/>
        </w:rPr>
        <w:t>types of actions</w:t>
      </w:r>
      <w:r w:rsidRPr="006D7741">
        <w:rPr>
          <w:rFonts w:ascii="Calibri Light" w:eastAsia="Calibri" w:hAnsi="Calibri Light"/>
        </w:rPr>
        <w:t xml:space="preserve"> to be financed under this specific objective may be the following: </w:t>
      </w:r>
    </w:p>
    <w:p w14:paraId="005DC5E4"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xml:space="preserve">• joint cross border strategies/action plans/trainings/exchange of experience; </w:t>
      </w:r>
    </w:p>
    <w:p w14:paraId="287D6617"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xml:space="preserve">• joint solutions for cross border cooperation (equipment endowment, including IT&amp;C and security equipment, software, vehicles, </w:t>
      </w:r>
      <w:r w:rsidR="00414A72">
        <w:rPr>
          <w:rFonts w:ascii="Calibri Light" w:eastAsia="Calibri" w:hAnsi="Calibri Light"/>
        </w:rPr>
        <w:t>for</w:t>
      </w:r>
      <w:r w:rsidRPr="006D7741">
        <w:rPr>
          <w:rFonts w:ascii="Calibri Light" w:eastAsia="Calibri" w:hAnsi="Calibri Light"/>
        </w:rPr>
        <w:t xml:space="preserve"> cross border infrastructure)</w:t>
      </w:r>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rsidRPr="00EF274E">
        <w:rPr>
          <w:rFonts w:ascii="Calibri Light" w:eastAsia="Calibri" w:hAnsi="Calibri Light"/>
        </w:rPr>
        <w:t>space/land setup services where the equipment will be installed</w:t>
      </w:r>
      <w:r w:rsidRPr="006D7741">
        <w:rPr>
          <w:rFonts w:ascii="Calibri Light" w:eastAsia="Calibri" w:hAnsi="Calibri Light"/>
        </w:rPr>
        <w:t xml:space="preserve">; </w:t>
      </w:r>
    </w:p>
    <w:p w14:paraId="6DC244EA"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information and awareness campaigns.</w:t>
      </w:r>
    </w:p>
    <w:p w14:paraId="50DAB4F3" w14:textId="77777777" w:rsidR="006D7741" w:rsidRPr="006D7741" w:rsidRDefault="006D7741" w:rsidP="006D7741">
      <w:pPr>
        <w:autoSpaceDE w:val="0"/>
        <w:autoSpaceDN w:val="0"/>
        <w:adjustRightInd w:val="0"/>
        <w:rPr>
          <w:rFonts w:ascii="Calibri Light" w:eastAsia="Calibri" w:hAnsi="Calibri Light"/>
          <w:i/>
          <w:iCs/>
        </w:rPr>
      </w:pPr>
    </w:p>
    <w:p w14:paraId="715CB680" w14:textId="77777777" w:rsidR="006D7741" w:rsidRPr="006D7741" w:rsidRDefault="006D7741" w:rsidP="006D7741">
      <w:pPr>
        <w:autoSpaceDE w:val="0"/>
        <w:autoSpaceDN w:val="0"/>
        <w:adjustRightInd w:val="0"/>
        <w:rPr>
          <w:rFonts w:ascii="Calibri Light" w:eastAsia="Calibri" w:hAnsi="Calibri Light"/>
          <w:b/>
          <w:bCs/>
        </w:rPr>
      </w:pPr>
      <w:r w:rsidRPr="006D7741">
        <w:rPr>
          <w:rFonts w:ascii="Calibri Light" w:eastAsia="Calibri" w:hAnsi="Calibri Light"/>
          <w:b/>
          <w:bCs/>
        </w:rPr>
        <w:t>Intervention field</w:t>
      </w:r>
    </w:p>
    <w:p w14:paraId="0CD23FBE" w14:textId="77777777" w:rsidR="006D7741" w:rsidRPr="006D7741" w:rsidRDefault="006D7741" w:rsidP="006D7741">
      <w:pPr>
        <w:autoSpaceDE w:val="0"/>
        <w:autoSpaceDN w:val="0"/>
        <w:adjustRightInd w:val="0"/>
        <w:rPr>
          <w:rFonts w:ascii="Calibri Light" w:eastAsia="Calibri" w:hAnsi="Calibri Light"/>
          <w:i/>
          <w:iCs/>
        </w:rPr>
      </w:pPr>
      <w:r w:rsidRPr="006D7741">
        <w:rPr>
          <w:rFonts w:ascii="Calibri Light" w:eastAsia="Calibri" w:hAnsi="Calibri Light"/>
          <w:i/>
          <w:iCs/>
        </w:rPr>
        <w:t>174 Interreg: border crossing management and mobility and migration management</w:t>
      </w:r>
    </w:p>
    <w:p w14:paraId="78E41D95" w14:textId="77777777" w:rsidR="00455EB8" w:rsidRDefault="00455EB8">
      <w:pPr>
        <w:autoSpaceDE w:val="0"/>
        <w:autoSpaceDN w:val="0"/>
        <w:adjustRightInd w:val="0"/>
        <w:rPr>
          <w:rFonts w:ascii="Calibri Light" w:eastAsia="Calibri" w:hAnsi="Calibri Light"/>
        </w:rPr>
      </w:pPr>
    </w:p>
    <w:p w14:paraId="624FDADB" w14:textId="77777777" w:rsidR="00422602" w:rsidRPr="00FA6478" w:rsidRDefault="00422602" w:rsidP="00522F5C">
      <w:pPr>
        <w:pBdr>
          <w:bottom w:val="single" w:sz="18" w:space="1" w:color="C00000"/>
        </w:pBdr>
        <w:shd w:val="clear" w:color="auto" w:fill="FFFFFF"/>
        <w:spacing w:before="240" w:after="240"/>
        <w:ind w:left="86" w:right="144"/>
        <w:jc w:val="both"/>
        <w:outlineLvl w:val="2"/>
        <w:rPr>
          <w:rFonts w:ascii="Calibri Light" w:hAnsi="Calibri Light" w:cs="Calibri Light"/>
          <w:b/>
          <w:szCs w:val="24"/>
          <w:lang w:val="fr-FR"/>
        </w:rPr>
      </w:pPr>
      <w:bookmarkStart w:id="232" w:name="_Toc483910526"/>
      <w:bookmarkStart w:id="233" w:name="_Toc501554950"/>
      <w:bookmarkStart w:id="234" w:name="_Toc137473141"/>
      <w:bookmarkStart w:id="235" w:name="_Toc137566778"/>
      <w:bookmarkStart w:id="236" w:name="_Toc193458174"/>
      <w:r w:rsidRPr="00FA6478">
        <w:rPr>
          <w:rFonts w:ascii="Calibri Light" w:hAnsi="Calibri Light" w:cs="Calibri Light"/>
          <w:b/>
          <w:szCs w:val="24"/>
          <w:lang w:val="fr-FR"/>
        </w:rPr>
        <w:t>2.4.</w:t>
      </w:r>
      <w:r w:rsidR="00A342EF" w:rsidRPr="00FA6478">
        <w:rPr>
          <w:rFonts w:ascii="Calibri Light" w:hAnsi="Calibri Light" w:cs="Calibri Light"/>
          <w:b/>
          <w:szCs w:val="24"/>
          <w:lang w:val="fr-FR"/>
        </w:rPr>
        <w:t>7</w:t>
      </w:r>
      <w:r w:rsidR="006612F2" w:rsidRPr="00FA6478">
        <w:rPr>
          <w:rFonts w:ascii="Calibri Light" w:hAnsi="Calibri Light" w:cs="Calibri Light"/>
          <w:b/>
          <w:szCs w:val="24"/>
          <w:lang w:val="fr-FR"/>
        </w:rPr>
        <w:t xml:space="preserve"> </w:t>
      </w:r>
      <w:r w:rsidR="006612F2" w:rsidRPr="00FA6478">
        <w:rPr>
          <w:rFonts w:ascii="Calibri Light" w:hAnsi="Calibri Light" w:cs="Calibri Light"/>
          <w:b/>
          <w:szCs w:val="24"/>
          <w:lang w:val="fr-FR"/>
        </w:rPr>
        <w:tab/>
      </w:r>
      <w:r w:rsidRPr="00FA6478">
        <w:rPr>
          <w:rFonts w:ascii="Calibri Light" w:hAnsi="Calibri Light" w:cs="Calibri Light"/>
          <w:b/>
          <w:szCs w:val="24"/>
          <w:lang w:val="fr-FR"/>
        </w:rPr>
        <w:t>Non-</w:t>
      </w:r>
      <w:proofErr w:type="spellStart"/>
      <w:r w:rsidRPr="00FA6478">
        <w:rPr>
          <w:rFonts w:ascii="Calibri Light" w:hAnsi="Calibri Light" w:cs="Calibri Light"/>
          <w:b/>
          <w:szCs w:val="24"/>
          <w:lang w:val="fr-FR"/>
        </w:rPr>
        <w:t>eligible</w:t>
      </w:r>
      <w:proofErr w:type="spellEnd"/>
      <w:r w:rsidRPr="00FA6478">
        <w:rPr>
          <w:rFonts w:ascii="Calibri Light" w:hAnsi="Calibri Light" w:cs="Calibri Light"/>
          <w:b/>
          <w:szCs w:val="24"/>
          <w:lang w:val="fr-FR"/>
        </w:rPr>
        <w:t xml:space="preserve"> </w:t>
      </w:r>
      <w:proofErr w:type="spellStart"/>
      <w:r w:rsidR="00A45A60" w:rsidRPr="00FA6478">
        <w:rPr>
          <w:rFonts w:ascii="Calibri Light" w:hAnsi="Calibri Light" w:cs="Calibri Light"/>
          <w:b/>
          <w:szCs w:val="24"/>
          <w:lang w:val="fr-FR"/>
        </w:rPr>
        <w:t>projects</w:t>
      </w:r>
      <w:proofErr w:type="spellEnd"/>
      <w:r w:rsidR="00A45A60" w:rsidRPr="00FA6478">
        <w:rPr>
          <w:rFonts w:ascii="Calibri Light" w:hAnsi="Calibri Light" w:cs="Calibri Light"/>
          <w:b/>
          <w:szCs w:val="24"/>
          <w:lang w:val="fr-FR"/>
        </w:rPr>
        <w:t>. Non-</w:t>
      </w:r>
      <w:proofErr w:type="spellStart"/>
      <w:r w:rsidR="00A45A60" w:rsidRPr="00FA6478">
        <w:rPr>
          <w:rFonts w:ascii="Calibri Light" w:hAnsi="Calibri Light" w:cs="Calibri Light"/>
          <w:b/>
          <w:szCs w:val="24"/>
          <w:lang w:val="fr-FR"/>
        </w:rPr>
        <w:t>eligible</w:t>
      </w:r>
      <w:proofErr w:type="spellEnd"/>
      <w:r w:rsidR="00A45A60" w:rsidRPr="00FA6478">
        <w:rPr>
          <w:rFonts w:ascii="Calibri Light" w:hAnsi="Calibri Light" w:cs="Calibri Light"/>
          <w:b/>
          <w:szCs w:val="24"/>
          <w:lang w:val="fr-FR"/>
        </w:rPr>
        <w:t xml:space="preserve"> </w:t>
      </w:r>
      <w:proofErr w:type="spellStart"/>
      <w:r w:rsidRPr="00FA6478">
        <w:rPr>
          <w:rFonts w:ascii="Calibri Light" w:hAnsi="Calibri Light" w:cs="Calibri Light"/>
          <w:b/>
          <w:szCs w:val="24"/>
          <w:lang w:val="fr-FR"/>
        </w:rPr>
        <w:t>activities</w:t>
      </w:r>
      <w:proofErr w:type="spellEnd"/>
      <w:r w:rsidR="00A45A60" w:rsidRPr="00FA6478">
        <w:rPr>
          <w:rFonts w:ascii="Calibri Light" w:hAnsi="Calibri Light" w:cs="Calibri Light"/>
          <w:b/>
          <w:szCs w:val="24"/>
          <w:lang w:val="fr-FR"/>
        </w:rPr>
        <w:t>.</w:t>
      </w:r>
      <w:bookmarkEnd w:id="232"/>
      <w:bookmarkEnd w:id="233"/>
      <w:bookmarkEnd w:id="234"/>
      <w:bookmarkEnd w:id="235"/>
      <w:bookmarkEnd w:id="236"/>
    </w:p>
    <w:p w14:paraId="2C8BFBF8" w14:textId="77777777" w:rsidR="005B199B" w:rsidRPr="00504761" w:rsidRDefault="005B199B" w:rsidP="00504761">
      <w:pPr>
        <w:shd w:val="clear" w:color="auto" w:fill="FFFFFF"/>
        <w:tabs>
          <w:tab w:val="left" w:pos="9498"/>
        </w:tabs>
        <w:spacing w:before="120" w:after="120" w:line="240" w:lineRule="auto"/>
        <w:jc w:val="both"/>
        <w:rPr>
          <w:rFonts w:ascii="Calibri Light" w:hAnsi="Calibri Light" w:cs="Arial"/>
          <w:b/>
          <w:snapToGrid w:val="0"/>
          <w:szCs w:val="24"/>
          <w:lang w:val="en-GB"/>
        </w:rPr>
      </w:pPr>
      <w:r w:rsidRPr="005B199B">
        <w:rPr>
          <w:rFonts w:ascii="Calibri Light" w:hAnsi="Calibri Light" w:cs="Arial"/>
          <w:snapToGrid w:val="0"/>
          <w:szCs w:val="24"/>
          <w:lang w:val="en-GB"/>
        </w:rPr>
        <w:t>The following projects / activities are not eligible under the present Call for proposals</w:t>
      </w:r>
      <w:r w:rsidRPr="005B199B">
        <w:rPr>
          <w:rFonts w:ascii="Calibri Light" w:hAnsi="Calibri Light" w:cs="Arial"/>
          <w:b/>
          <w:snapToGrid w:val="0"/>
          <w:szCs w:val="24"/>
          <w:lang w:val="en-GB"/>
        </w:rPr>
        <w:t>:</w:t>
      </w:r>
    </w:p>
    <w:p w14:paraId="114E2EF7" w14:textId="77777777" w:rsidR="008513DC" w:rsidRDefault="008513DC" w:rsidP="006D7741">
      <w:pPr>
        <w:numPr>
          <w:ilvl w:val="0"/>
          <w:numId w:val="51"/>
        </w:numPr>
        <w:spacing w:before="120" w:after="120" w:line="240" w:lineRule="auto"/>
        <w:ind w:left="360"/>
        <w:jc w:val="both"/>
        <w:rPr>
          <w:rFonts w:ascii="Calibri Light" w:hAnsi="Calibri Light" w:cs="Arial"/>
          <w:color w:val="000000"/>
          <w:szCs w:val="24"/>
          <w:lang w:val="en-GB" w:eastAsia="en-GB"/>
        </w:rPr>
      </w:pPr>
      <w:r w:rsidRPr="006D7741">
        <w:rPr>
          <w:rFonts w:ascii="Calibri Light" w:hAnsi="Calibri Light" w:cs="Arial"/>
          <w:color w:val="000000"/>
          <w:szCs w:val="24"/>
          <w:lang w:val="en-GB" w:eastAsia="en-GB"/>
        </w:rPr>
        <w:t>projects having an infrastructure</w:t>
      </w:r>
      <w:r w:rsidR="00A8742C">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(works) component</w:t>
      </w:r>
      <w:r w:rsidR="00015A62">
        <w:rPr>
          <w:rFonts w:ascii="Calibri Light" w:hAnsi="Calibri Light" w:cs="Arial"/>
          <w:color w:val="000000"/>
          <w:szCs w:val="24"/>
          <w:lang w:val="en-GB" w:eastAsia="en-GB"/>
        </w:rPr>
        <w:t xml:space="preserve"> (this </w:t>
      </w:r>
      <w:r w:rsidR="00A8742C">
        <w:rPr>
          <w:rFonts w:ascii="Calibri Light" w:hAnsi="Calibri Light" w:cs="Arial"/>
          <w:color w:val="000000"/>
          <w:szCs w:val="24"/>
          <w:lang w:val="en-GB" w:eastAsia="en-GB"/>
        </w:rPr>
        <w:t xml:space="preserve">does </w:t>
      </w:r>
      <w:r w:rsidR="00015A62">
        <w:rPr>
          <w:rFonts w:ascii="Calibri Light" w:hAnsi="Calibri Light" w:cs="Arial"/>
          <w:color w:val="000000"/>
          <w:szCs w:val="24"/>
          <w:lang w:val="en-GB" w:eastAsia="en-GB"/>
        </w:rPr>
        <w:t xml:space="preserve">not include the </w:t>
      </w:r>
      <w:r w:rsidR="00A8742C" w:rsidRPr="00A8742C">
        <w:rPr>
          <w:rFonts w:ascii="Calibri Light" w:hAnsi="Calibri Light" w:cs="Arial"/>
          <w:color w:val="000000"/>
          <w:szCs w:val="24"/>
          <w:lang w:val="en-GB" w:eastAsia="en-GB"/>
        </w:rPr>
        <w:t>space setup services where the equipment will be installed if the case may be</w:t>
      </w:r>
      <w:r w:rsidR="00A8742C">
        <w:rPr>
          <w:rFonts w:ascii="Calibri Light" w:hAnsi="Calibri Light" w:cs="Arial"/>
          <w:color w:val="000000"/>
          <w:szCs w:val="24"/>
          <w:lang w:val="en-GB" w:eastAsia="en-GB"/>
        </w:rPr>
        <w:t>)</w:t>
      </w:r>
    </w:p>
    <w:p w14:paraId="7F6C7359" w14:textId="77777777" w:rsidR="0002487E" w:rsidRPr="00EF274E" w:rsidRDefault="0002487E" w:rsidP="0002487E">
      <w:pPr>
        <w:pStyle w:val="ListBullet"/>
        <w:numPr>
          <w:ilvl w:val="0"/>
          <w:numId w:val="51"/>
        </w:numPr>
        <w:spacing w:before="120" w:after="120" w:line="240" w:lineRule="auto"/>
        <w:ind w:left="360"/>
        <w:rPr>
          <w:rFonts w:ascii="Calibri Light" w:hAnsi="Calibri Light" w:cs="Arial"/>
          <w:color w:val="000000"/>
          <w:szCs w:val="24"/>
          <w:lang w:val="en-GB"/>
        </w:rPr>
      </w:pPr>
      <w:r w:rsidRPr="00EF274E">
        <w:rPr>
          <w:rFonts w:ascii="Calibri Light" w:hAnsi="Calibri Light" w:cs="Arial"/>
          <w:color w:val="000000"/>
          <w:szCs w:val="24"/>
          <w:lang w:val="en-GB"/>
        </w:rPr>
        <w:t xml:space="preserve">project not addressing at least one intervention field and </w:t>
      </w:r>
      <w:r w:rsidR="00527E59" w:rsidRPr="00EF274E">
        <w:rPr>
          <w:rFonts w:ascii="Calibri Light" w:hAnsi="Calibri Light" w:cs="Arial"/>
          <w:color w:val="000000"/>
          <w:szCs w:val="24"/>
          <w:lang w:val="en-GB"/>
        </w:rPr>
        <w:t xml:space="preserve">one of </w:t>
      </w:r>
      <w:r w:rsidRPr="00EF274E">
        <w:rPr>
          <w:rFonts w:ascii="Calibri Light" w:hAnsi="Calibri Light" w:cs="Arial"/>
          <w:color w:val="000000"/>
          <w:szCs w:val="24"/>
          <w:lang w:val="en-GB"/>
        </w:rPr>
        <w:t>the</w:t>
      </w:r>
      <w:r w:rsidR="00EF274E">
        <w:rPr>
          <w:rFonts w:ascii="Calibri Light" w:hAnsi="Calibri Light" w:cs="Arial"/>
          <w:color w:val="000000"/>
          <w:szCs w:val="24"/>
          <w:lang w:val="en-GB"/>
        </w:rPr>
        <w:t xml:space="preserve"> type of actions </w:t>
      </w:r>
      <w:r w:rsidRPr="00EF274E">
        <w:rPr>
          <w:rFonts w:ascii="Calibri Light" w:hAnsi="Calibri Light" w:cs="Arial"/>
          <w:color w:val="000000"/>
          <w:szCs w:val="24"/>
          <w:lang w:val="en-GB"/>
        </w:rPr>
        <w:t>of the Specific Objective chosen</w:t>
      </w:r>
    </w:p>
    <w:p w14:paraId="7E921151" w14:textId="77777777" w:rsidR="005B199B" w:rsidRPr="006D7741" w:rsidRDefault="005B199B" w:rsidP="00801ADF">
      <w:pPr>
        <w:numPr>
          <w:ilvl w:val="0"/>
          <w:numId w:val="51"/>
        </w:numPr>
        <w:spacing w:before="120" w:after="120" w:line="240" w:lineRule="auto"/>
        <w:ind w:left="360"/>
        <w:jc w:val="both"/>
        <w:rPr>
          <w:rFonts w:ascii="Calibri Light" w:hAnsi="Calibri Light" w:cs="Arial"/>
          <w:color w:val="000000"/>
          <w:szCs w:val="24"/>
          <w:lang w:val="en-GB" w:eastAsia="en-GB"/>
        </w:rPr>
      </w:pPr>
      <w:r w:rsidRPr="006D7741">
        <w:rPr>
          <w:rFonts w:ascii="Calibri Light" w:hAnsi="Calibri Light" w:cs="Arial"/>
          <w:color w:val="000000"/>
          <w:szCs w:val="24"/>
          <w:lang w:val="en-GB" w:eastAsia="en-GB"/>
        </w:rPr>
        <w:t>projects</w:t>
      </w:r>
      <w:r w:rsidR="008B4920" w:rsidRPr="00801ADF">
        <w:rPr>
          <w:rFonts w:ascii="Calibri Light" w:hAnsi="Calibri Light" w:cs="Arial"/>
          <w:color w:val="000000"/>
          <w:szCs w:val="24"/>
          <w:lang w:val="en-GB" w:eastAsia="en-GB"/>
        </w:rPr>
        <w:t xml:space="preserve">/any parts of the </w:t>
      </w:r>
      <w:r w:rsidR="0052677B" w:rsidRPr="00DD3813">
        <w:rPr>
          <w:rFonts w:ascii="Calibri Light" w:hAnsi="Calibri Light" w:cs="Arial"/>
          <w:color w:val="000000"/>
          <w:szCs w:val="24"/>
          <w:lang w:val="en-GB" w:eastAsia="en-GB"/>
        </w:rPr>
        <w:t xml:space="preserve">submitted </w:t>
      </w:r>
      <w:r w:rsidR="008B4920" w:rsidRPr="00DD3813">
        <w:rPr>
          <w:rFonts w:ascii="Calibri Light" w:hAnsi="Calibri Light" w:cs="Arial"/>
          <w:color w:val="000000"/>
          <w:szCs w:val="24"/>
          <w:lang w:val="en-GB" w:eastAsia="en-GB"/>
        </w:rPr>
        <w:t>projects</w:t>
      </w:r>
      <w:r w:rsidRPr="002A33EA">
        <w:rPr>
          <w:rFonts w:ascii="Calibri Light" w:hAnsi="Calibri Light" w:cs="Arial"/>
          <w:color w:val="000000"/>
          <w:szCs w:val="24"/>
          <w:lang w:val="en-GB" w:eastAsia="en-GB"/>
        </w:rPr>
        <w:t xml:space="preserve"> that have</w:t>
      </w:r>
      <w:r w:rsidR="005C058C" w:rsidRPr="00A23C56">
        <w:rPr>
          <w:rFonts w:ascii="Calibri Light" w:hAnsi="Calibri Light" w:cs="Arial"/>
          <w:color w:val="000000"/>
          <w:szCs w:val="24"/>
          <w:lang w:val="en-GB" w:eastAsia="en-GB"/>
        </w:rPr>
        <w:t xml:space="preserve"> </w:t>
      </w:r>
      <w:r w:rsidRPr="00A23C56">
        <w:rPr>
          <w:rFonts w:ascii="Calibri Light" w:hAnsi="Calibri Light" w:cs="Arial"/>
          <w:color w:val="000000"/>
          <w:szCs w:val="24"/>
          <w:lang w:val="en-GB" w:eastAsia="en-GB"/>
        </w:rPr>
        <w:t>already</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been</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approved</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for</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financing</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from</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other</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sources,</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including</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other</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EC programmes;</w:t>
      </w:r>
    </w:p>
    <w:p w14:paraId="44AF5786"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already been completed;</w:t>
      </w:r>
    </w:p>
    <w:p w14:paraId="15BD7657"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3A7717">
        <w:rPr>
          <w:rFonts w:ascii="Calibri Light" w:hAnsi="Calibri Light" w:cs="Arial"/>
          <w:color w:val="000000"/>
          <w:szCs w:val="24"/>
          <w:lang w:val="en-GB" w:eastAsia="en-GB"/>
        </w:rPr>
        <w:t>/activities</w:t>
      </w:r>
      <w:r w:rsidRPr="005B199B">
        <w:rPr>
          <w:rFonts w:ascii="Calibri Light" w:hAnsi="Calibri Light" w:cs="Arial"/>
          <w:color w:val="000000"/>
          <w:szCs w:val="24"/>
          <w:lang w:val="en-GB" w:eastAsia="en-GB"/>
        </w:rPr>
        <w:t xml:space="preserve"> related to the tobacco industry, production of alcoholic distilled beverages (excluding local and traditional products), arms and munitions;</w:t>
      </w:r>
    </w:p>
    <w:p w14:paraId="2071A619"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sponsorships for participation in workshops, seminars, conferences, congresses;</w:t>
      </w:r>
    </w:p>
    <w:p w14:paraId="42FDD34A"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scholarships for studies or training courses;</w:t>
      </w:r>
    </w:p>
    <w:p w14:paraId="1E9F9F4B"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concentrated only or mainly on charitable events;</w:t>
      </w:r>
    </w:p>
    <w:p w14:paraId="6CAEB8D1"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in which the Applicant or Partner(s) re-grant the funding;</w:t>
      </w:r>
    </w:p>
    <w:p w14:paraId="05F50917"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lastRenderedPageBreak/>
        <w:t>projects that have the purpose or effect of producing a profit for the Applicant or Partners;</w:t>
      </w:r>
    </w:p>
    <w:p w14:paraId="246A5ED8"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projects/activities which fall under the state aid rules;</w:t>
      </w:r>
    </w:p>
    <w:p w14:paraId="1FC553BF" w14:textId="77777777" w:rsidR="005B199B" w:rsidRDefault="00816721" w:rsidP="00473E8C">
      <w:pPr>
        <w:numPr>
          <w:ilvl w:val="0"/>
          <w:numId w:val="51"/>
        </w:numPr>
        <w:spacing w:before="120" w:after="120" w:line="240" w:lineRule="auto"/>
        <w:ind w:left="360"/>
        <w:jc w:val="both"/>
        <w:rPr>
          <w:rFonts w:ascii="Calibri Light" w:hAnsi="Calibri Light" w:cs="Arial"/>
          <w:color w:val="000000"/>
          <w:szCs w:val="24"/>
          <w:lang w:val="en-GB" w:eastAsia="en-GB"/>
        </w:rPr>
      </w:pPr>
      <w:r>
        <w:rPr>
          <w:rFonts w:ascii="Calibri Light" w:hAnsi="Calibri Light" w:cs="Arial"/>
          <w:color w:val="000000"/>
          <w:szCs w:val="24"/>
          <w:lang w:val="en-GB" w:eastAsia="en-GB"/>
        </w:rPr>
        <w:t xml:space="preserve"> projects consisting of </w:t>
      </w:r>
      <w:r w:rsidR="005B199B" w:rsidRPr="005B199B">
        <w:rPr>
          <w:rFonts w:ascii="Calibri Light" w:hAnsi="Calibri Light" w:cs="Arial"/>
          <w:color w:val="000000"/>
          <w:szCs w:val="24"/>
          <w:lang w:val="en-GB" w:eastAsia="en-GB"/>
        </w:rPr>
        <w:t>activities linked to or financing political parties</w:t>
      </w:r>
    </w:p>
    <w:p w14:paraId="702A809A" w14:textId="77777777" w:rsidR="00512539" w:rsidRDefault="00512539">
      <w:pPr>
        <w:spacing w:after="0" w:line="240" w:lineRule="auto"/>
        <w:rPr>
          <w:rFonts w:ascii="Calibri Light" w:hAnsi="Calibri Light" w:cs="Calibri Light"/>
          <w:szCs w:val="24"/>
        </w:rPr>
      </w:pPr>
      <w:bookmarkStart w:id="237" w:name="_Toc483910527"/>
      <w:bookmarkStart w:id="238" w:name="_Toc501554951"/>
      <w:bookmarkStart w:id="239" w:name="_Toc137473142"/>
      <w:bookmarkStart w:id="240" w:name="_Toc137566779"/>
    </w:p>
    <w:p w14:paraId="29949952" w14:textId="77777777" w:rsidR="006612F2" w:rsidRPr="00FA6478" w:rsidRDefault="00395706" w:rsidP="00F45FFB">
      <w:pPr>
        <w:pStyle w:val="Guidelines2"/>
        <w:shd w:val="clear" w:color="auto" w:fill="C00000"/>
        <w:spacing w:before="360" w:after="360"/>
        <w:ind w:right="144"/>
        <w:jc w:val="left"/>
        <w:outlineLvl w:val="1"/>
        <w:rPr>
          <w:rFonts w:ascii="Calibri Light" w:hAnsi="Calibri Light" w:cs="Calibri Light"/>
          <w:szCs w:val="24"/>
        </w:rPr>
      </w:pPr>
      <w:bookmarkStart w:id="241" w:name="_Toc193458175"/>
      <w:r w:rsidRPr="00FA6478">
        <w:rPr>
          <w:rFonts w:ascii="Calibri Light" w:hAnsi="Calibri Light" w:cs="Calibri Light"/>
          <w:szCs w:val="24"/>
        </w:rPr>
        <w:t>2.5</w:t>
      </w:r>
      <w:r w:rsidR="006612F2" w:rsidRPr="00FA6478">
        <w:rPr>
          <w:rFonts w:ascii="Calibri Light" w:hAnsi="Calibri Light" w:cs="Calibri Light"/>
          <w:szCs w:val="24"/>
        </w:rPr>
        <w:t xml:space="preserve"> </w:t>
      </w:r>
      <w:r w:rsidR="006612F2" w:rsidRPr="00FA6478">
        <w:rPr>
          <w:rFonts w:ascii="Calibri Light" w:hAnsi="Calibri Light" w:cs="Calibri Light"/>
          <w:szCs w:val="24"/>
        </w:rPr>
        <w:tab/>
      </w:r>
      <w:r w:rsidR="00724031" w:rsidRPr="00FA6478">
        <w:rPr>
          <w:rFonts w:ascii="Calibri Light" w:hAnsi="Calibri Light" w:cs="Calibri Light"/>
          <w:szCs w:val="24"/>
        </w:rPr>
        <w:t>Costs. Eligibility requirements</w:t>
      </w:r>
      <w:bookmarkEnd w:id="30"/>
      <w:bookmarkEnd w:id="31"/>
      <w:bookmarkEnd w:id="237"/>
      <w:bookmarkEnd w:id="238"/>
      <w:bookmarkEnd w:id="239"/>
      <w:bookmarkEnd w:id="240"/>
      <w:bookmarkEnd w:id="241"/>
    </w:p>
    <w:p w14:paraId="44CA9E8E"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Irrespective the sources of funding, either grant (EU contribution) or co-financing, the budget is both a cost estimate and a ceiling for "eligible costs". During the implementation eligible costs must be based on real costs based on supporting documents (except for those costs </w:t>
      </w:r>
      <w:r w:rsidR="004824F2" w:rsidRPr="00D51606">
        <w:rPr>
          <w:rFonts w:ascii="Calibri Light" w:hAnsi="Calibri Light" w:cs="Arial"/>
          <w:snapToGrid w:val="0"/>
          <w:szCs w:val="24"/>
          <w:lang w:val="en-GB"/>
        </w:rPr>
        <w:t>were</w:t>
      </w:r>
      <w:r w:rsidRPr="00D51606">
        <w:rPr>
          <w:rFonts w:ascii="Calibri Light" w:hAnsi="Calibri Light" w:cs="Arial"/>
          <w:snapToGrid w:val="0"/>
          <w:szCs w:val="24"/>
          <w:lang w:val="en-GB"/>
        </w:rPr>
        <w:t xml:space="preserve"> flat-rate funding will apply). </w:t>
      </w:r>
    </w:p>
    <w:p w14:paraId="2C31772B"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Grant award decisions are always subject to the condition that the checking process which precedes the signature of the contracts does not reveal problems requiring changes to the budget (for instance arithmetical errors, inaccuracies or unrealistic costs and other ineligible costs, etc.). </w:t>
      </w:r>
    </w:p>
    <w:p w14:paraId="00B56E56" w14:textId="77777777" w:rsidR="00D51606" w:rsidRPr="00D51606" w:rsidRDefault="00D51606" w:rsidP="00D51606">
      <w:pPr>
        <w:tabs>
          <w:tab w:val="left" w:pos="9498"/>
        </w:tabs>
        <w:spacing w:before="120" w:after="120" w:line="240" w:lineRule="auto"/>
        <w:jc w:val="both"/>
        <w:rPr>
          <w:rFonts w:ascii="Calibri Light" w:hAnsi="Calibri Light" w:cs="Arial"/>
          <w:b/>
          <w:snapToGrid w:val="0"/>
          <w:szCs w:val="24"/>
          <w:lang w:val="en-GB"/>
        </w:rPr>
      </w:pPr>
      <w:r w:rsidRPr="00D51606">
        <w:rPr>
          <w:rFonts w:ascii="Calibri Light" w:hAnsi="Calibri Light" w:cs="Arial"/>
          <w:snapToGrid w:val="0"/>
          <w:szCs w:val="24"/>
          <w:lang w:val="en-GB"/>
        </w:rPr>
        <w:t>The checks may give rise to requests for clarification by the Managing Authority and, moreover, may lead to modifications or reductions of the budget, meant to correct errors or inaccuracies.</w:t>
      </w:r>
      <w:r w:rsidRPr="00D51606">
        <w:rPr>
          <w:rFonts w:ascii="Calibri Light" w:hAnsi="Calibri Light" w:cs="Arial"/>
          <w:b/>
          <w:snapToGrid w:val="0"/>
          <w:szCs w:val="24"/>
          <w:lang w:val="en-GB"/>
        </w:rPr>
        <w:t xml:space="preserve"> </w:t>
      </w:r>
    </w:p>
    <w:p w14:paraId="4B56982E" w14:textId="77777777" w:rsidR="00D51606" w:rsidRDefault="00D51606" w:rsidP="00981852">
      <w:pPr>
        <w:tabs>
          <w:tab w:val="left" w:pos="9498"/>
        </w:tabs>
        <w:spacing w:before="120" w:after="120"/>
        <w:ind w:left="90" w:right="148"/>
        <w:jc w:val="both"/>
        <w:rPr>
          <w:rFonts w:ascii="Calibri Light" w:hAnsi="Calibri Light" w:cs="Calibri Light"/>
          <w:szCs w:val="24"/>
        </w:rPr>
      </w:pPr>
    </w:p>
    <w:p w14:paraId="54190CBB" w14:textId="77777777" w:rsidR="008229F0" w:rsidRDefault="004D1CCA" w:rsidP="008A7223">
      <w:pPr>
        <w:pStyle w:val="Text1"/>
        <w:spacing w:before="120" w:after="120"/>
        <w:ind w:left="6030" w:right="148" w:firstLine="1710"/>
        <w:jc w:val="center"/>
        <w:rPr>
          <w:rFonts w:ascii="Arial" w:hAnsi="Arial" w:cs="Arial"/>
          <w:b/>
          <w:smallCaps/>
          <w:snapToGrid w:val="0"/>
          <w:color w:val="7030A0"/>
          <w:szCs w:val="24"/>
          <w:lang w:val="en-GB"/>
        </w:rPr>
      </w:pPr>
      <w:r w:rsidRPr="00582A1C">
        <w:rPr>
          <w:rFonts w:ascii="Arial" w:hAnsi="Arial" w:cs="Arial"/>
          <w:b/>
          <w:smallCaps/>
          <w:snapToGrid w:val="0"/>
          <w:color w:val="7030A0"/>
          <w:szCs w:val="24"/>
          <w:lang w:val="en-GB"/>
        </w:rPr>
        <w:t>TAKE NOTE THAT</w:t>
      </w:r>
    </w:p>
    <w:p w14:paraId="600A3614" w14:textId="77777777" w:rsidR="002F3984" w:rsidRPr="00444E94" w:rsidRDefault="002F3984" w:rsidP="002F3984">
      <w:pPr>
        <w:shd w:val="clear" w:color="auto" w:fill="CCCCFF"/>
        <w:tabs>
          <w:tab w:val="left" w:pos="9498"/>
        </w:tabs>
        <w:spacing w:before="120" w:after="120"/>
        <w:ind w:left="90" w:right="148"/>
        <w:jc w:val="both"/>
        <w:rPr>
          <w:rFonts w:ascii="Calibri Light" w:hAnsi="Calibri Light" w:cs="Calibri Light"/>
          <w:i/>
          <w:color w:val="000000"/>
          <w:szCs w:val="24"/>
        </w:rPr>
      </w:pPr>
      <w:r w:rsidRPr="002F3984">
        <w:rPr>
          <w:rFonts w:ascii="Calibri Light" w:hAnsi="Calibri Light" w:cs="Calibri Light"/>
          <w:i/>
          <w:color w:val="000000"/>
          <w:szCs w:val="24"/>
        </w:rPr>
        <w:t>The ratio (%) of the EU contribution as a result of the corrections made during the contracting process, cannot be increased over the 90% of the project budget.</w:t>
      </w:r>
    </w:p>
    <w:p w14:paraId="02C9766F" w14:textId="77777777" w:rsidR="002F3984" w:rsidRPr="00FA6478" w:rsidRDefault="002F3984" w:rsidP="008A7223">
      <w:pPr>
        <w:pStyle w:val="Text1"/>
        <w:spacing w:before="120" w:after="120"/>
        <w:ind w:left="6030" w:right="148" w:firstLine="1710"/>
        <w:jc w:val="center"/>
        <w:rPr>
          <w:rFonts w:ascii="Calibri Light" w:hAnsi="Calibri Light" w:cs="Calibri Light"/>
          <w:b/>
          <w:smallCaps/>
          <w:color w:val="C00000"/>
          <w:szCs w:val="24"/>
        </w:rPr>
      </w:pPr>
    </w:p>
    <w:p w14:paraId="05D139A6" w14:textId="77777777" w:rsidR="007C052E" w:rsidRPr="007C052E" w:rsidRDefault="007C052E" w:rsidP="007C052E">
      <w:pPr>
        <w:spacing w:before="120" w:after="120" w:line="240" w:lineRule="auto"/>
        <w:jc w:val="both"/>
        <w:rPr>
          <w:rFonts w:ascii="Calibri Light" w:hAnsi="Calibri Light" w:cs="Arial"/>
          <w:snapToGrid w:val="0"/>
          <w:szCs w:val="24"/>
          <w:lang w:val="en-GB"/>
        </w:rPr>
      </w:pPr>
      <w:r w:rsidRPr="007C052E">
        <w:rPr>
          <w:rFonts w:ascii="Calibri Light" w:hAnsi="Calibri Light" w:cs="Arial"/>
          <w:snapToGrid w:val="0"/>
          <w:szCs w:val="24"/>
          <w:lang w:val="en-GB"/>
        </w:rPr>
        <w:t>As a general principle, expenditure is eligible for funding when fulfilling the applicable national legislation, as well as respecting the specific rules described in the Common Provisions Regulation (EU Regulation 2021/1060) and the Interreg Regulation (EU Regulation 2021/1059).</w:t>
      </w:r>
    </w:p>
    <w:p w14:paraId="469D470F" w14:textId="77777777" w:rsidR="007C052E" w:rsidRPr="00EF274E" w:rsidRDefault="007C052E" w:rsidP="007C052E">
      <w:pPr>
        <w:spacing w:before="120" w:after="120" w:line="240" w:lineRule="auto"/>
        <w:jc w:val="both"/>
        <w:rPr>
          <w:rFonts w:ascii="Calibri Light" w:hAnsi="Calibri Light" w:cs="Arial"/>
          <w:b/>
          <w:bCs/>
          <w:snapToGrid w:val="0"/>
          <w:color w:val="000000"/>
          <w:szCs w:val="24"/>
          <w:lang w:val="en-GB"/>
        </w:rPr>
      </w:pPr>
      <w:r w:rsidRPr="00EF274E">
        <w:rPr>
          <w:rFonts w:ascii="Calibri Light" w:hAnsi="Calibri Light" w:cs="Arial"/>
          <w:b/>
          <w:bCs/>
          <w:snapToGrid w:val="0"/>
          <w:color w:val="000000"/>
          <w:szCs w:val="24"/>
          <w:lang w:val="en-GB"/>
        </w:rPr>
        <w:t>Eligible costs are actual costs incurred and paid by the project Partners, irrespective they are from EU contribution or own co-financing, which meet all the following criteria:</w:t>
      </w:r>
    </w:p>
    <w:p w14:paraId="1ABBEC4C"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incurred during the implementation period of the project</w:t>
      </w:r>
      <w:r w:rsidR="000F7562" w:rsidRPr="000F7562">
        <w:rPr>
          <w:rFonts w:ascii="Calibri Light" w:hAnsi="Calibri Light" w:cs="Arial"/>
          <w:snapToGrid w:val="0"/>
          <w:color w:val="000000"/>
          <w:szCs w:val="24"/>
          <w:lang w:val="en-GB"/>
        </w:rPr>
        <w:t xml:space="preserve">, except for the </w:t>
      </w:r>
      <w:proofErr w:type="gramStart"/>
      <w:r w:rsidR="000F7562" w:rsidRPr="000F7562">
        <w:rPr>
          <w:rFonts w:ascii="Calibri Light" w:hAnsi="Calibri Light" w:cs="Arial"/>
          <w:snapToGrid w:val="0"/>
          <w:color w:val="000000"/>
          <w:szCs w:val="24"/>
          <w:lang w:val="en-GB"/>
        </w:rPr>
        <w:t>costs  related</w:t>
      </w:r>
      <w:proofErr w:type="gramEnd"/>
      <w:r w:rsidR="000F7562" w:rsidRPr="000F7562">
        <w:rPr>
          <w:rFonts w:ascii="Calibri Light" w:hAnsi="Calibri Light" w:cs="Arial"/>
          <w:snapToGrid w:val="0"/>
          <w:color w:val="000000"/>
          <w:szCs w:val="24"/>
          <w:lang w:val="en-GB"/>
        </w:rPr>
        <w:t xml:space="preserve"> to the final report, which may be incurred after the implementation period of the project</w:t>
      </w:r>
      <w:r w:rsidRPr="007C052E">
        <w:rPr>
          <w:rFonts w:ascii="Calibri Light" w:hAnsi="Calibri Light" w:cs="Arial"/>
          <w:color w:val="000000"/>
          <w:szCs w:val="24"/>
          <w:lang w:val="en-GB" w:eastAsia="en-GB"/>
        </w:rPr>
        <w:t>. In particular:</w:t>
      </w:r>
    </w:p>
    <w:p w14:paraId="3664F2B5" w14:textId="7777777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of </w:t>
      </w:r>
      <w:proofErr w:type="gramStart"/>
      <w:r w:rsidRPr="007C052E">
        <w:rPr>
          <w:rFonts w:ascii="Calibri Light" w:hAnsi="Calibri Light" w:cs="Arial"/>
          <w:snapToGrid w:val="0"/>
          <w:color w:val="000000"/>
          <w:szCs w:val="24"/>
          <w:lang w:val="en-GB"/>
        </w:rPr>
        <w:t>services  shall</w:t>
      </w:r>
      <w:proofErr w:type="gramEnd"/>
      <w:r w:rsidRPr="007C052E">
        <w:rPr>
          <w:rFonts w:ascii="Calibri Light" w:hAnsi="Calibri Light" w:cs="Arial"/>
          <w:snapToGrid w:val="0"/>
          <w:color w:val="000000"/>
          <w:szCs w:val="24"/>
          <w:lang w:val="en-GB"/>
        </w:rPr>
        <w:t xml:space="preserve"> relate to project activities performed during the implementation period. Costs of supplies shall relate to delivery and installation of items during the implementation period. Signature of a contract, placing an order or entering into any commitment for expenditure within the implementation period for future delivery of services or supplies after expiry of the implementation period do not meet this requirement. Cash transfers between the Partners may not be considered as costs incurred;</w:t>
      </w:r>
    </w:p>
    <w:p w14:paraId="59BFCE16" w14:textId="7777777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incurred should be paid before the submission of the final reports, except for the </w:t>
      </w:r>
      <w:proofErr w:type="gramStart"/>
      <w:r w:rsidRPr="007C052E">
        <w:rPr>
          <w:rFonts w:ascii="Calibri Light" w:hAnsi="Calibri Light" w:cs="Arial"/>
          <w:snapToGrid w:val="0"/>
          <w:color w:val="000000"/>
          <w:szCs w:val="24"/>
          <w:lang w:val="en-GB"/>
        </w:rPr>
        <w:t xml:space="preserve">costs </w:t>
      </w:r>
      <w:r w:rsidR="002B3D54">
        <w:rPr>
          <w:rFonts w:ascii="Calibri Light" w:hAnsi="Calibri Light" w:cs="Arial"/>
          <w:snapToGrid w:val="0"/>
          <w:color w:val="000000"/>
          <w:szCs w:val="24"/>
          <w:lang w:val="en-GB"/>
        </w:rPr>
        <w:t xml:space="preserve"> related</w:t>
      </w:r>
      <w:proofErr w:type="gramEnd"/>
      <w:r w:rsidR="002B3D54">
        <w:rPr>
          <w:rFonts w:ascii="Calibri Light" w:hAnsi="Calibri Light" w:cs="Arial"/>
          <w:snapToGrid w:val="0"/>
          <w:color w:val="000000"/>
          <w:szCs w:val="24"/>
          <w:lang w:val="en-GB"/>
        </w:rPr>
        <w:t xml:space="preserve"> </w:t>
      </w:r>
      <w:r w:rsidRPr="007C052E">
        <w:rPr>
          <w:rFonts w:ascii="Calibri Light" w:hAnsi="Calibri Light" w:cs="Arial"/>
          <w:snapToGrid w:val="0"/>
          <w:color w:val="000000"/>
          <w:szCs w:val="24"/>
          <w:lang w:val="en-GB"/>
        </w:rPr>
        <w:t>to the final report, which may be incurred after the implementation period of the project. They may be paid afterwards, provided they are listed in the final report together with the estimated date of payment;</w:t>
      </w:r>
    </w:p>
    <w:p w14:paraId="2E521502" w14:textId="77777777" w:rsidR="007C052E" w:rsidRPr="00185EA3"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If it is not foreseen otherwise in the national legislation of the project Partners, procedures to award contracts, may have been initiated and contracts may be concluded by the project </w:t>
      </w:r>
      <w:r w:rsidRPr="007C052E">
        <w:rPr>
          <w:rFonts w:ascii="Calibri Light" w:hAnsi="Calibri Light" w:cs="Arial"/>
          <w:snapToGrid w:val="0"/>
          <w:color w:val="000000"/>
          <w:szCs w:val="24"/>
          <w:lang w:val="en-GB"/>
        </w:rPr>
        <w:lastRenderedPageBreak/>
        <w:t xml:space="preserve">partners before the start of the implementation period of </w:t>
      </w:r>
      <w:r w:rsidRPr="00185EA3">
        <w:rPr>
          <w:rFonts w:ascii="Calibri Light" w:hAnsi="Calibri Light" w:cs="Arial"/>
          <w:snapToGrid w:val="0"/>
          <w:color w:val="000000"/>
          <w:szCs w:val="24"/>
          <w:lang w:val="en-GB"/>
        </w:rPr>
        <w:t xml:space="preserve">the project, provided that the provisions of </w:t>
      </w:r>
      <w:bookmarkStart w:id="242" w:name="_Hlk136022155"/>
      <w:r w:rsidRPr="00185EA3">
        <w:rPr>
          <w:rFonts w:ascii="Calibri Light" w:hAnsi="Calibri Light" w:cs="Arial"/>
          <w:snapToGrid w:val="0"/>
          <w:color w:val="000000"/>
          <w:szCs w:val="24"/>
          <w:lang w:val="en-GB"/>
        </w:rPr>
        <w:t xml:space="preserve">chapter 4.2.1 Procurement </w:t>
      </w:r>
      <w:bookmarkEnd w:id="242"/>
      <w:r w:rsidRPr="00185EA3">
        <w:rPr>
          <w:rFonts w:ascii="Calibri Light" w:hAnsi="Calibri Light" w:cs="Arial"/>
          <w:snapToGrid w:val="0"/>
          <w:color w:val="000000"/>
          <w:szCs w:val="24"/>
          <w:lang w:val="en-GB"/>
        </w:rPr>
        <w:t>have been fully respected.;</w:t>
      </w:r>
    </w:p>
    <w:p w14:paraId="1DFCC09A"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185EA3">
        <w:rPr>
          <w:rFonts w:ascii="Calibri Light" w:hAnsi="Calibri Light" w:cs="Arial"/>
          <w:color w:val="000000"/>
          <w:szCs w:val="24"/>
          <w:lang w:val="en-GB" w:eastAsia="en-GB"/>
        </w:rPr>
        <w:t>They are included in the indicative overall budget for the pr</w:t>
      </w:r>
      <w:r w:rsidRPr="007C052E">
        <w:rPr>
          <w:rFonts w:ascii="Calibri Light" w:hAnsi="Calibri Light" w:cs="Arial"/>
          <w:color w:val="000000"/>
          <w:szCs w:val="24"/>
          <w:lang w:val="en-GB" w:eastAsia="en-GB"/>
        </w:rPr>
        <w:t>oject,</w:t>
      </w:r>
      <w:r w:rsidR="005C058C">
        <w:rPr>
          <w:rFonts w:ascii="Calibri Light" w:hAnsi="Calibri Light" w:cs="Arial"/>
          <w:color w:val="000000"/>
          <w:szCs w:val="24"/>
          <w:lang w:val="en-GB" w:eastAsia="en-GB"/>
        </w:rPr>
        <w:t xml:space="preserve"> </w:t>
      </w:r>
    </w:p>
    <w:p w14:paraId="0475836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necessary for the implementation of the project</w:t>
      </w:r>
      <w:r w:rsidRPr="007C052E">
        <w:rPr>
          <w:rFonts w:ascii="Times New Roman" w:hAnsi="Times New Roman"/>
          <w:szCs w:val="20"/>
          <w:lang w:val="en-GB" w:eastAsia="en-GB"/>
        </w:rPr>
        <w:t xml:space="preserve"> </w:t>
      </w:r>
      <w:r w:rsidRPr="007C052E">
        <w:rPr>
          <w:rFonts w:ascii="Calibri Light" w:hAnsi="Calibri Light" w:cs="Arial"/>
          <w:color w:val="000000"/>
          <w:szCs w:val="24"/>
          <w:lang w:val="en-GB" w:eastAsia="en-GB"/>
        </w:rPr>
        <w:t>and are related to the activities implemented in accordance with the rules of this call for proposals;</w:t>
      </w:r>
    </w:p>
    <w:p w14:paraId="2B3DD2E4"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identifiable and verifiable, in particular being recorded in the accounting records of the project partners and determined according to the accounting standards and the usual cost accounting practices applicable to the respective Partners;</w:t>
      </w:r>
    </w:p>
    <w:p w14:paraId="7DD04692"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comply with the requirements of applicable national legislation;</w:t>
      </w:r>
    </w:p>
    <w:p w14:paraId="3A3055C3"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reasonable, justified and comply with the requirements of sound financial management, in particular regarding economy and efficiency;</w:t>
      </w:r>
    </w:p>
    <w:p w14:paraId="6B56E417"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are supported by invoices or documents of equivalent probative value, as well as any other relevant document;</w:t>
      </w:r>
    </w:p>
    <w:p w14:paraId="7F7946C7" w14:textId="77777777" w:rsidR="00456973"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observe the relevant public procurement rules, as per chapter 4.2.1 Procurement</w:t>
      </w:r>
      <w:r w:rsidR="00456973" w:rsidRPr="005D6DD5">
        <w:rPr>
          <w:rFonts w:ascii="Calibri Light" w:hAnsi="Calibri Light" w:cs="Arial"/>
          <w:color w:val="000000"/>
          <w:szCs w:val="24"/>
          <w:lang w:val="en-GB" w:eastAsia="en-GB"/>
        </w:rPr>
        <w:t>.</w:t>
      </w:r>
    </w:p>
    <w:p w14:paraId="6A9D4D61"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 xml:space="preserve">The compliance with the Programme </w:t>
      </w:r>
      <w:r w:rsidR="00A23C56">
        <w:rPr>
          <w:rFonts w:ascii="Calibri Light" w:hAnsi="Calibri Light" w:cs="Arial"/>
          <w:color w:val="000000"/>
          <w:szCs w:val="24"/>
          <w:lang w:val="en-GB" w:eastAsia="en-GB"/>
        </w:rPr>
        <w:t>v</w:t>
      </w:r>
      <w:r w:rsidRPr="005D6DD5">
        <w:rPr>
          <w:rFonts w:ascii="Calibri Light" w:hAnsi="Calibri Light" w:cs="Arial"/>
          <w:color w:val="000000"/>
          <w:szCs w:val="24"/>
          <w:lang w:val="en-GB" w:eastAsia="en-GB"/>
        </w:rPr>
        <w:t xml:space="preserve">isual </w:t>
      </w:r>
      <w:r w:rsidR="00A23C56">
        <w:rPr>
          <w:rFonts w:ascii="Calibri Light" w:hAnsi="Calibri Light" w:cs="Arial"/>
          <w:color w:val="000000"/>
          <w:szCs w:val="24"/>
          <w:lang w:val="en-GB" w:eastAsia="en-GB"/>
        </w:rPr>
        <w:t>i</w:t>
      </w:r>
      <w:r w:rsidRPr="005D6DD5">
        <w:rPr>
          <w:rFonts w:ascii="Calibri Light" w:hAnsi="Calibri Light" w:cs="Arial"/>
          <w:color w:val="000000"/>
          <w:szCs w:val="24"/>
          <w:lang w:val="en-GB" w:eastAsia="en-GB"/>
        </w:rPr>
        <w:t>dentity requirements is ensured;</w:t>
      </w:r>
    </w:p>
    <w:p w14:paraId="2FAE83A4" w14:textId="77777777" w:rsidR="00243B49" w:rsidRDefault="00243B49">
      <w:pPr>
        <w:spacing w:after="0" w:line="240" w:lineRule="auto"/>
        <w:rPr>
          <w:rFonts w:ascii="Calibri Light" w:hAnsi="Calibri Light"/>
          <w:b/>
          <w:snapToGrid w:val="0"/>
          <w:szCs w:val="20"/>
          <w:lang w:val="en-GB" w:eastAsia="x-none"/>
        </w:rPr>
      </w:pPr>
      <w:bookmarkStart w:id="243" w:name="_Toc137566780"/>
      <w:r>
        <w:rPr>
          <w:rFonts w:ascii="Calibri Light" w:hAnsi="Calibri Light"/>
          <w:b/>
          <w:snapToGrid w:val="0"/>
          <w:szCs w:val="20"/>
          <w:lang w:val="en-GB" w:eastAsia="x-none"/>
        </w:rPr>
        <w:br w:type="page"/>
      </w:r>
    </w:p>
    <w:p w14:paraId="54FCF8A7" w14:textId="77777777" w:rsidR="005B73F9" w:rsidRPr="00185EA3" w:rsidRDefault="005B73F9"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44" w:name="_Toc193458176"/>
      <w:r>
        <w:rPr>
          <w:rFonts w:ascii="Calibri Light" w:hAnsi="Calibri Light"/>
          <w:b/>
          <w:snapToGrid w:val="0"/>
          <w:szCs w:val="20"/>
          <w:lang w:val="en-GB" w:eastAsia="x-none"/>
        </w:rPr>
        <w:lastRenderedPageBreak/>
        <w:t>2</w:t>
      </w:r>
      <w:r w:rsidRPr="00185EA3">
        <w:rPr>
          <w:rFonts w:ascii="Calibri Light" w:hAnsi="Calibri Light"/>
          <w:b/>
          <w:snapToGrid w:val="0"/>
          <w:szCs w:val="20"/>
          <w:lang w:val="en-GB" w:eastAsia="x-none"/>
        </w:rPr>
        <w:t>.</w:t>
      </w:r>
      <w:r w:rsidRPr="007961F7">
        <w:rPr>
          <w:rFonts w:ascii="Calibri Light" w:hAnsi="Calibri Light"/>
          <w:b/>
          <w:snapToGrid w:val="0"/>
          <w:szCs w:val="24"/>
          <w:lang w:val="en-GB" w:eastAsia="x-none"/>
        </w:rPr>
        <w:t xml:space="preserve">5.1 </w:t>
      </w:r>
      <w:r w:rsidRPr="007961F7">
        <w:rPr>
          <w:rFonts w:ascii="Calibri Light" w:hAnsi="Calibri Light"/>
          <w:b/>
          <w:snapToGrid w:val="0"/>
          <w:szCs w:val="24"/>
          <w:lang w:val="en-GB" w:eastAsia="x-none"/>
        </w:rPr>
        <w:tab/>
      </w:r>
      <w:r w:rsidRPr="007961F7">
        <w:rPr>
          <w:rFonts w:ascii="Calibri Light" w:hAnsi="Calibri Light"/>
          <w:b/>
          <w:bCs/>
          <w:szCs w:val="24"/>
          <w:lang w:val="en-GB" w:eastAsia="en-GB"/>
        </w:rPr>
        <w:t>Form of grants</w:t>
      </w:r>
      <w:bookmarkEnd w:id="243"/>
      <w:bookmarkEnd w:id="244"/>
    </w:p>
    <w:p w14:paraId="07DC02DA" w14:textId="77777777" w:rsidR="005B73F9" w:rsidRPr="005B73F9" w:rsidRDefault="005B73F9" w:rsidP="005B73F9">
      <w:pPr>
        <w:rPr>
          <w:lang w:val="en-GB" w:eastAsia="en-GB"/>
        </w:rPr>
      </w:pPr>
    </w:p>
    <w:p w14:paraId="1E66130E" w14:textId="77777777" w:rsidR="00D84ED8" w:rsidRPr="00D84ED8" w:rsidRDefault="00D84ED8" w:rsidP="00D84ED8">
      <w:p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Under the present call</w:t>
      </w:r>
      <w:r>
        <w:rPr>
          <w:rFonts w:ascii="Calibri Light" w:hAnsi="Calibri Light" w:cs="Arial"/>
          <w:color w:val="000000"/>
          <w:szCs w:val="24"/>
          <w:lang w:val="en-GB" w:eastAsia="en-GB"/>
        </w:rPr>
        <w:t>,</w:t>
      </w:r>
      <w:r w:rsidRPr="00D84ED8">
        <w:rPr>
          <w:rFonts w:ascii="Calibri Light" w:hAnsi="Calibri Light" w:cs="Arial"/>
          <w:color w:val="000000"/>
          <w:szCs w:val="24"/>
          <w:lang w:val="en-GB" w:eastAsia="en-GB"/>
        </w:rPr>
        <w:t xml:space="preserve"> the grant provided shall take the form of the combination of the following two forms:</w:t>
      </w:r>
    </w:p>
    <w:p w14:paraId="4CF5B9DB" w14:textId="77777777" w:rsidR="00D84ED8" w:rsidRPr="00D84ED8" w:rsidRDefault="00D84ED8" w:rsidP="002B6501">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 xml:space="preserve">reimbursement of eligible costs actually incurred by a beneficiary and paid in implementing the project, (real costs) </w:t>
      </w:r>
    </w:p>
    <w:p w14:paraId="09E7E220" w14:textId="77777777" w:rsidR="00D84ED8" w:rsidRPr="00D84ED8" w:rsidRDefault="00D84ED8" w:rsidP="00094F6D">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flat rate (simplified costs).</w:t>
      </w:r>
    </w:p>
    <w:p w14:paraId="1FDA97C1" w14:textId="77777777" w:rsidR="00D84ED8" w:rsidRPr="00D84ED8" w:rsidRDefault="00D84ED8" w:rsidP="00D84ED8">
      <w:pPr>
        <w:spacing w:before="120" w:after="120" w:line="240" w:lineRule="auto"/>
        <w:ind w:left="283" w:hanging="283"/>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Each form covers different categories of costs, as detailed bellow:</w:t>
      </w:r>
    </w:p>
    <w:p w14:paraId="1FFC8E73" w14:textId="77777777" w:rsidR="00512539" w:rsidRDefault="00512539">
      <w:pPr>
        <w:spacing w:after="0" w:line="240" w:lineRule="auto"/>
        <w:rPr>
          <w:b/>
          <w:lang w:val="en-GB"/>
        </w:rPr>
      </w:pPr>
    </w:p>
    <w:p w14:paraId="36F18242" w14:textId="77777777" w:rsidR="00BB5222" w:rsidRPr="00D84ED8" w:rsidRDefault="00BB5222" w:rsidP="00BB5222">
      <w:pPr>
        <w:jc w:val="both"/>
        <w:rPr>
          <w:snapToGrid w:val="0"/>
          <w:lang w:val="en-GB"/>
        </w:rPr>
      </w:pPr>
      <w:r w:rsidRPr="009F43E8">
        <w:rPr>
          <w:b/>
          <w:lang w:val="en-GB"/>
        </w:rPr>
        <w:t>The simplified cost</w:t>
      </w:r>
      <w:r w:rsidRPr="00D84ED8">
        <w:rPr>
          <w:snapToGrid w:val="0"/>
          <w:lang w:val="en-GB"/>
        </w:rPr>
        <w:t xml:space="preserve"> (flat rate)</w:t>
      </w:r>
      <w:r>
        <w:rPr>
          <w:snapToGrid w:val="0"/>
          <w:lang w:val="en-GB"/>
        </w:rPr>
        <w:t xml:space="preserve"> </w:t>
      </w:r>
      <w:r w:rsidRPr="00D84ED8">
        <w:rPr>
          <w:snapToGrid w:val="0"/>
          <w:lang w:val="en-GB"/>
        </w:rPr>
        <w:t>will be used for the following budgetary line:</w:t>
      </w:r>
    </w:p>
    <w:p w14:paraId="6A1EE575" w14:textId="77777777" w:rsidR="00612926" w:rsidRPr="00D84ED8" w:rsidRDefault="00BB5222" w:rsidP="00A2646E">
      <w:pPr>
        <w:numPr>
          <w:ilvl w:val="0"/>
          <w:numId w:val="56"/>
        </w:numPr>
        <w:ind w:right="180"/>
        <w:jc w:val="both"/>
        <w:rPr>
          <w:snapToGrid w:val="0"/>
          <w:lang w:val="en-GB"/>
        </w:rPr>
      </w:pPr>
      <w:r w:rsidRPr="009F43E8">
        <w:rPr>
          <w:b/>
          <w:lang w:val="en-GB"/>
        </w:rPr>
        <w:t>Budget line 2</w:t>
      </w:r>
      <w:r w:rsidRPr="001F4004">
        <w:rPr>
          <w:snapToGrid w:val="0"/>
          <w:lang w:val="en-GB"/>
        </w:rPr>
        <w:t xml:space="preserve">: Office and administrative costs </w:t>
      </w:r>
      <w:r w:rsidR="00EA7428">
        <w:rPr>
          <w:snapToGrid w:val="0"/>
          <w:lang w:val="en-GB"/>
        </w:rPr>
        <w:t xml:space="preserve">- </w:t>
      </w:r>
      <w:r w:rsidRPr="001F4004">
        <w:rPr>
          <w:snapToGrid w:val="0"/>
          <w:lang w:val="en-GB"/>
        </w:rPr>
        <w:t>up to 7% of the direct costs of the project</w:t>
      </w:r>
      <w:r w:rsidR="00EA7428">
        <w:rPr>
          <w:snapToGrid w:val="0"/>
          <w:lang w:val="en-GB"/>
        </w:rPr>
        <w:t>(</w:t>
      </w:r>
      <w:r w:rsidRPr="001F4004">
        <w:rPr>
          <w:snapToGrid w:val="0"/>
          <w:lang w:val="en-GB"/>
        </w:rPr>
        <w:t>budget lines 1</w:t>
      </w:r>
      <w:r w:rsidR="001F4004" w:rsidRPr="001F4004">
        <w:rPr>
          <w:snapToGrid w:val="0"/>
          <w:lang w:val="en-GB"/>
        </w:rPr>
        <w:t>-</w:t>
      </w:r>
      <w:r w:rsidR="001F4004" w:rsidRPr="001F4004">
        <w:t xml:space="preserve"> </w:t>
      </w:r>
      <w:r w:rsidR="001F4004" w:rsidRPr="001F4004">
        <w:rPr>
          <w:snapToGrid w:val="0"/>
          <w:lang w:val="en-GB"/>
        </w:rPr>
        <w:t>Staff costs</w:t>
      </w:r>
      <w:r w:rsidRPr="001F4004">
        <w:rPr>
          <w:snapToGrid w:val="0"/>
          <w:lang w:val="en-GB"/>
        </w:rPr>
        <w:t>,</w:t>
      </w:r>
      <w:r w:rsidR="00B85DD4">
        <w:rPr>
          <w:snapToGrid w:val="0"/>
          <w:lang w:val="en-GB"/>
        </w:rPr>
        <w:t xml:space="preserve"> </w:t>
      </w:r>
      <w:r w:rsidRPr="001F4004">
        <w:rPr>
          <w:snapToGrid w:val="0"/>
          <w:lang w:val="en-GB"/>
        </w:rPr>
        <w:t>3</w:t>
      </w:r>
      <w:r w:rsidR="001F4004" w:rsidRPr="001F4004">
        <w:rPr>
          <w:snapToGrid w:val="0"/>
          <w:lang w:val="en-GB"/>
        </w:rPr>
        <w:t>-</w:t>
      </w:r>
      <w:r w:rsidR="001F4004" w:rsidRPr="001F4004">
        <w:t xml:space="preserve"> </w:t>
      </w:r>
      <w:r w:rsidR="001F4004" w:rsidRPr="001F4004">
        <w:rPr>
          <w:snapToGrid w:val="0"/>
          <w:lang w:val="en-GB"/>
        </w:rPr>
        <w:t>Travel and accommodation costs</w:t>
      </w:r>
      <w:r w:rsidRPr="001F4004">
        <w:rPr>
          <w:snapToGrid w:val="0"/>
          <w:lang w:val="en-GB"/>
        </w:rPr>
        <w:t>,</w:t>
      </w:r>
      <w:r w:rsidR="00B85DD4">
        <w:rPr>
          <w:snapToGrid w:val="0"/>
          <w:lang w:val="en-GB"/>
        </w:rPr>
        <w:t xml:space="preserve"> </w:t>
      </w:r>
      <w:r w:rsidRPr="001F4004">
        <w:rPr>
          <w:snapToGrid w:val="0"/>
          <w:lang w:val="en-GB"/>
        </w:rPr>
        <w:t>4</w:t>
      </w:r>
      <w:r w:rsidR="001F4004" w:rsidRPr="001F4004">
        <w:rPr>
          <w:snapToGrid w:val="0"/>
          <w:lang w:val="en-GB"/>
        </w:rPr>
        <w:t>-</w:t>
      </w:r>
      <w:r w:rsidR="001F4004" w:rsidRPr="001F4004">
        <w:t xml:space="preserve"> </w:t>
      </w:r>
      <w:r w:rsidR="001F4004" w:rsidRPr="001F4004">
        <w:rPr>
          <w:snapToGrid w:val="0"/>
          <w:lang w:val="en-GB"/>
        </w:rPr>
        <w:t>External expertise and services</w:t>
      </w:r>
      <w:r w:rsidRPr="001F4004">
        <w:rPr>
          <w:snapToGrid w:val="0"/>
          <w:lang w:val="en-GB"/>
        </w:rPr>
        <w:t>,</w:t>
      </w:r>
      <w:r w:rsidR="00B85DD4">
        <w:rPr>
          <w:snapToGrid w:val="0"/>
          <w:lang w:val="en-GB"/>
        </w:rPr>
        <w:t xml:space="preserve"> </w:t>
      </w:r>
      <w:r w:rsidRPr="001F4004">
        <w:rPr>
          <w:snapToGrid w:val="0"/>
          <w:lang w:val="en-GB"/>
        </w:rPr>
        <w:t>5</w:t>
      </w:r>
      <w:r w:rsidR="001F4004" w:rsidRPr="001F4004">
        <w:rPr>
          <w:snapToGrid w:val="0"/>
          <w:lang w:val="en-GB"/>
        </w:rPr>
        <w:t>-</w:t>
      </w:r>
      <w:r w:rsidR="001F4004" w:rsidRPr="001F4004">
        <w:t xml:space="preserve"> </w:t>
      </w:r>
      <w:r w:rsidR="001F4004" w:rsidRPr="001F4004">
        <w:rPr>
          <w:snapToGrid w:val="0"/>
          <w:lang w:val="en-GB"/>
        </w:rPr>
        <w:t xml:space="preserve">Equipment, </w:t>
      </w:r>
      <w:r w:rsidR="00D95291">
        <w:rPr>
          <w:snapToGrid w:val="0"/>
          <w:lang w:val="en-GB"/>
        </w:rPr>
        <w:t xml:space="preserve"> </w:t>
      </w:r>
      <w:r w:rsidRPr="001F4004">
        <w:rPr>
          <w:snapToGrid w:val="0"/>
          <w:lang w:val="en-GB"/>
        </w:rPr>
        <w:t>)</w:t>
      </w:r>
    </w:p>
    <w:p w14:paraId="3E559E48" w14:textId="77777777" w:rsidR="00D84ED8" w:rsidRDefault="00D84ED8" w:rsidP="004B4434">
      <w:pPr>
        <w:jc w:val="both"/>
        <w:rPr>
          <w:snapToGrid w:val="0"/>
          <w:lang w:val="en-GB"/>
        </w:rPr>
      </w:pPr>
      <w:r w:rsidRPr="009F43E8">
        <w:rPr>
          <w:b/>
          <w:lang w:val="en-GB"/>
        </w:rPr>
        <w:t>Real costs</w:t>
      </w:r>
      <w:r w:rsidRPr="00D84ED8">
        <w:rPr>
          <w:snapToGrid w:val="0"/>
          <w:lang w:val="en-GB"/>
        </w:rPr>
        <w:t xml:space="preserve"> will be used for the following budgetary lines:</w:t>
      </w:r>
    </w:p>
    <w:p w14:paraId="75A615C2" w14:textId="77777777" w:rsidR="00355122" w:rsidRPr="00355122" w:rsidRDefault="00355122" w:rsidP="00B378C5">
      <w:pPr>
        <w:pStyle w:val="ListParagraph"/>
        <w:numPr>
          <w:ilvl w:val="0"/>
          <w:numId w:val="71"/>
        </w:numPr>
        <w:jc w:val="both"/>
        <w:rPr>
          <w:snapToGrid w:val="0"/>
          <w:lang w:val="en-GB"/>
        </w:rPr>
      </w:pPr>
      <w:r w:rsidRPr="00355122">
        <w:rPr>
          <w:b/>
          <w:lang w:val="en-GB"/>
        </w:rPr>
        <w:t>Budget line 1</w:t>
      </w:r>
      <w:r w:rsidRPr="00355122">
        <w:rPr>
          <w:snapToGrid w:val="0"/>
          <w:lang w:val="en-GB" w:eastAsia="x-none"/>
        </w:rPr>
        <w:t>: Staff costs</w:t>
      </w:r>
    </w:p>
    <w:p w14:paraId="7F9D9900" w14:textId="77777777" w:rsidR="00B22FA1" w:rsidRPr="00D84ED8" w:rsidRDefault="00B22FA1" w:rsidP="002B6501">
      <w:pPr>
        <w:numPr>
          <w:ilvl w:val="0"/>
          <w:numId w:val="55"/>
        </w:numPr>
        <w:jc w:val="both"/>
        <w:rPr>
          <w:snapToGrid w:val="0"/>
          <w:lang w:val="en-GB"/>
        </w:rPr>
      </w:pPr>
      <w:bookmarkStart w:id="245" w:name="_Hlk136973485"/>
      <w:r w:rsidRPr="009F43E8">
        <w:rPr>
          <w:b/>
          <w:lang w:val="en-GB"/>
        </w:rPr>
        <w:t>Budget line 3</w:t>
      </w:r>
      <w:r w:rsidRPr="00D84ED8">
        <w:rPr>
          <w:snapToGrid w:val="0"/>
          <w:lang w:val="en-GB"/>
        </w:rPr>
        <w:t>: Travel and accommodation costs</w:t>
      </w:r>
    </w:p>
    <w:bookmarkEnd w:id="245"/>
    <w:p w14:paraId="5C0399FF" w14:textId="77777777" w:rsidR="00D84ED8" w:rsidRPr="00D84ED8" w:rsidRDefault="00D84ED8" w:rsidP="00FB7B08">
      <w:pPr>
        <w:numPr>
          <w:ilvl w:val="0"/>
          <w:numId w:val="55"/>
        </w:numPr>
        <w:jc w:val="both"/>
        <w:rPr>
          <w:snapToGrid w:val="0"/>
          <w:lang w:val="en-GB"/>
        </w:rPr>
      </w:pPr>
      <w:r w:rsidRPr="009F43E8">
        <w:rPr>
          <w:b/>
          <w:lang w:val="en-GB"/>
        </w:rPr>
        <w:t>Budget line 4</w:t>
      </w:r>
      <w:r w:rsidRPr="00D84ED8">
        <w:rPr>
          <w:snapToGrid w:val="0"/>
          <w:lang w:val="en-GB"/>
        </w:rPr>
        <w:t>: External expertise and services</w:t>
      </w:r>
    </w:p>
    <w:p w14:paraId="1137B55D" w14:textId="77777777" w:rsidR="00D84ED8" w:rsidRPr="00243B49" w:rsidRDefault="00D84ED8" w:rsidP="00FB7B08">
      <w:pPr>
        <w:numPr>
          <w:ilvl w:val="0"/>
          <w:numId w:val="55"/>
        </w:numPr>
        <w:jc w:val="both"/>
        <w:rPr>
          <w:snapToGrid w:val="0"/>
          <w:u w:val="single"/>
          <w:lang w:val="en-GB" w:eastAsia="x-none"/>
        </w:rPr>
      </w:pPr>
      <w:r w:rsidRPr="009F43E8">
        <w:rPr>
          <w:b/>
          <w:lang w:val="en-GB"/>
        </w:rPr>
        <w:t>Budget line 5</w:t>
      </w:r>
      <w:r w:rsidRPr="00D84ED8">
        <w:rPr>
          <w:snapToGrid w:val="0"/>
          <w:lang w:val="en-GB"/>
        </w:rPr>
        <w:t>: Equipment</w:t>
      </w:r>
    </w:p>
    <w:p w14:paraId="21356F94" w14:textId="77777777" w:rsidR="00D84ED8" w:rsidRDefault="00D84ED8" w:rsidP="00913A5E">
      <w:pPr>
        <w:ind w:left="720"/>
        <w:jc w:val="both"/>
        <w:rPr>
          <w:snapToGrid w:val="0"/>
          <w:lang w:val="en-GB"/>
        </w:rPr>
      </w:pPr>
    </w:p>
    <w:p w14:paraId="1A063C7C" w14:textId="77777777" w:rsidR="00BF27A3" w:rsidRPr="00185EA3" w:rsidRDefault="00BF27A3"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46" w:name="_Toc137473145"/>
      <w:r w:rsidRPr="00185EA3">
        <w:rPr>
          <w:rFonts w:ascii="Calibri Light" w:hAnsi="Calibri Light"/>
          <w:b/>
          <w:snapToGrid w:val="0"/>
          <w:szCs w:val="20"/>
          <w:lang w:val="en-GB" w:eastAsia="x-none"/>
        </w:rPr>
        <w:t xml:space="preserve">2.5.1.1 </w:t>
      </w:r>
      <w:r w:rsidRPr="00185EA3">
        <w:rPr>
          <w:rFonts w:ascii="Calibri Light" w:hAnsi="Calibri Light"/>
          <w:b/>
          <w:snapToGrid w:val="0"/>
          <w:szCs w:val="20"/>
          <w:lang w:val="en-GB" w:eastAsia="x-none"/>
        </w:rPr>
        <w:tab/>
        <w:t>Simplified costs (flat rates)</w:t>
      </w:r>
      <w:bookmarkEnd w:id="246"/>
    </w:p>
    <w:p w14:paraId="7C4B31F7" w14:textId="77777777" w:rsidR="00AA5565" w:rsidRPr="00DF3802" w:rsidRDefault="00BF27A3" w:rsidP="00DF3802">
      <w:pPr>
        <w:spacing w:after="0" w:line="240" w:lineRule="auto"/>
        <w:rPr>
          <w:rFonts w:ascii="Times New Roman" w:hAnsi="Times New Roman"/>
          <w:snapToGrid w:val="0"/>
          <w:szCs w:val="20"/>
          <w:lang w:val="en-GB" w:eastAsia="x-none"/>
        </w:rPr>
      </w:pPr>
      <w:r w:rsidRPr="00185EA3">
        <w:rPr>
          <w:rFonts w:ascii="Times New Roman" w:hAnsi="Times New Roman"/>
          <w:b/>
          <w:snapToGrid w:val="0"/>
          <w:szCs w:val="20"/>
          <w:lang w:val="en-GB" w:eastAsia="x-none"/>
        </w:rPr>
        <w:t xml:space="preserve"> </w:t>
      </w:r>
    </w:p>
    <w:p w14:paraId="6BC8D786" w14:textId="77777777" w:rsidR="00DF3802" w:rsidRPr="00C11162" w:rsidRDefault="00DF3802" w:rsidP="00DF3802">
      <w:pPr>
        <w:tabs>
          <w:tab w:val="left" w:pos="9498"/>
        </w:tabs>
        <w:autoSpaceDE w:val="0"/>
        <w:autoSpaceDN w:val="0"/>
        <w:adjustRightInd w:val="0"/>
        <w:spacing w:before="120" w:after="120" w:line="240" w:lineRule="auto"/>
        <w:jc w:val="both"/>
        <w:rPr>
          <w:rFonts w:ascii="Calibri Light" w:hAnsi="Calibri Light" w:cs="Arial"/>
          <w:b/>
          <w:bCs/>
          <w:snapToGrid w:val="0"/>
          <w:szCs w:val="24"/>
          <w:lang w:val="en-GB"/>
        </w:rPr>
      </w:pPr>
      <w:r w:rsidRPr="00185EA3">
        <w:rPr>
          <w:rFonts w:ascii="Calibri Light" w:hAnsi="Calibri Light" w:cs="Arial"/>
          <w:b/>
          <w:bCs/>
          <w:snapToGrid w:val="0"/>
          <w:szCs w:val="24"/>
          <w:lang w:val="en-GB"/>
        </w:rPr>
        <w:t>Office and administrative costs (budget line 2)</w:t>
      </w:r>
    </w:p>
    <w:p w14:paraId="13012732"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 xml:space="preserve">Office and administrative costs are indirect costs. They shall be calculated as up to 7% of eligible direct costs </w:t>
      </w:r>
    </w:p>
    <w:p w14:paraId="2E4951DA" w14:textId="77777777" w:rsidR="00DF3802" w:rsidRPr="00EF274E" w:rsidRDefault="00DF3802" w:rsidP="00DF3802">
      <w:pPr>
        <w:tabs>
          <w:tab w:val="left" w:pos="9498"/>
        </w:tabs>
        <w:autoSpaceDE w:val="0"/>
        <w:autoSpaceDN w:val="0"/>
        <w:adjustRightInd w:val="0"/>
        <w:spacing w:before="120" w:after="120" w:line="240" w:lineRule="auto"/>
        <w:jc w:val="both"/>
        <w:rPr>
          <w:rFonts w:ascii="Calibri Light" w:hAnsi="Calibri Light" w:cs="Arial"/>
          <w:b/>
          <w:bCs/>
          <w:snapToGrid w:val="0"/>
          <w:szCs w:val="24"/>
          <w:lang w:val="en-GB"/>
        </w:rPr>
      </w:pPr>
      <w:r w:rsidRPr="00EF274E">
        <w:rPr>
          <w:rFonts w:ascii="Calibri Light" w:hAnsi="Calibri Light" w:cs="Arial"/>
          <w:b/>
          <w:bCs/>
          <w:snapToGrid w:val="0"/>
          <w:szCs w:val="24"/>
          <w:lang w:val="en-GB"/>
        </w:rPr>
        <w:t>Indirect costs are eligible provided that they do not include costs assigned to another budget heading.</w:t>
      </w:r>
      <w:r w:rsidR="005C058C" w:rsidRPr="00EF274E">
        <w:rPr>
          <w:rFonts w:ascii="Calibri Light" w:hAnsi="Calibri Light" w:cs="Arial"/>
          <w:b/>
          <w:bCs/>
          <w:snapToGrid w:val="0"/>
          <w:szCs w:val="24"/>
          <w:lang w:val="en-GB"/>
        </w:rPr>
        <w:t xml:space="preserve"> </w:t>
      </w:r>
    </w:p>
    <w:p w14:paraId="4DD5E3DF" w14:textId="77777777" w:rsidR="0002487E" w:rsidRPr="00DF3802" w:rsidRDefault="0002487E"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02487E">
        <w:rPr>
          <w:rFonts w:cs="Calibri"/>
          <w:snapToGrid w:val="0"/>
          <w:color w:val="000000"/>
          <w:szCs w:val="24"/>
          <w:lang w:val="en-GB"/>
        </w:rPr>
        <w:t xml:space="preserve">The Managing Authority may ask to justify the requested percentage before contracting.  </w:t>
      </w:r>
    </w:p>
    <w:p w14:paraId="2193CD63" w14:textId="77777777" w:rsidR="005772F5" w:rsidRPr="005772F5" w:rsidRDefault="00DF3802" w:rsidP="005772F5">
      <w:p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hAnsi="Calibri Light" w:cs="Arial"/>
          <w:b/>
          <w:snapToGrid w:val="0"/>
          <w:szCs w:val="24"/>
          <w:lang w:val="en-GB"/>
        </w:rPr>
        <w:t xml:space="preserve">Office and administrative costs shall be limited to the following elements: </w:t>
      </w:r>
    </w:p>
    <w:p w14:paraId="3E3B0D9B" w14:textId="77777777" w:rsidR="00DF3802" w:rsidRPr="00DF3802" w:rsidRDefault="00DF3802" w:rsidP="00FB7B08">
      <w:pPr>
        <w:numPr>
          <w:ilvl w:val="0"/>
          <w:numId w:val="48"/>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rent;</w:t>
      </w:r>
    </w:p>
    <w:p w14:paraId="7A85C773"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insurance and taxes related to the buildings where the staff is located and to the equipment of the office (such as fire or theft insurance);</w:t>
      </w:r>
    </w:p>
    <w:p w14:paraId="7941864D"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utilities (such as electricity, heating, water);</w:t>
      </w:r>
    </w:p>
    <w:p w14:paraId="61CA3E2B"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supplies;</w:t>
      </w:r>
    </w:p>
    <w:p w14:paraId="26BFDDC0"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accounting;</w:t>
      </w:r>
    </w:p>
    <w:p w14:paraId="29AAD855"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archives;</w:t>
      </w:r>
    </w:p>
    <w:p w14:paraId="1A39F698"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maintenance, cleaning and repairs;</w:t>
      </w:r>
    </w:p>
    <w:p w14:paraId="3CB5E429"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security;</w:t>
      </w:r>
    </w:p>
    <w:p w14:paraId="28FEC28D"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lastRenderedPageBreak/>
        <w:t>IT systems;</w:t>
      </w:r>
    </w:p>
    <w:p w14:paraId="507A63E7"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communication (such as telephone, fax, internet, postal services, business cards);</w:t>
      </w:r>
    </w:p>
    <w:p w14:paraId="0257761B"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bank charges for opening and administering the account or accounts where the implementation of an operation requires a separate account to be opened; and</w:t>
      </w:r>
    </w:p>
    <w:p w14:paraId="705A8D79" w14:textId="77777777" w:rsidR="00DF3802" w:rsidRPr="00185EA3"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185EA3">
        <w:rPr>
          <w:rFonts w:ascii="Calibri Light" w:eastAsia="Calibri" w:hAnsi="Calibri Light" w:cs="Calibri Light"/>
          <w:color w:val="000000"/>
          <w:szCs w:val="24"/>
        </w:rPr>
        <w:t>charges for transnational financial transactions.</w:t>
      </w:r>
    </w:p>
    <w:p w14:paraId="5CF2467B" w14:textId="77777777" w:rsidR="00A2646E" w:rsidRPr="00EC44BB" w:rsidRDefault="00A2646E" w:rsidP="00A2646E">
      <w:pPr>
        <w:pStyle w:val="Text1"/>
        <w:spacing w:before="120" w:after="120"/>
        <w:ind w:left="0" w:right="148"/>
        <w:jc w:val="right"/>
        <w:rPr>
          <w:rFonts w:ascii="Calibri Light" w:hAnsi="Calibri Light" w:cs="Calibri Light"/>
          <w:b/>
          <w:smallCaps/>
          <w:color w:val="7030A0"/>
          <w:szCs w:val="24"/>
        </w:rPr>
      </w:pPr>
      <w:r w:rsidRPr="00EC44BB">
        <w:rPr>
          <w:rFonts w:ascii="Calibri Light" w:hAnsi="Calibri Light" w:cs="Calibri Light"/>
          <w:b/>
          <w:smallCaps/>
          <w:color w:val="7030A0"/>
          <w:szCs w:val="24"/>
        </w:rPr>
        <w:t>TAKE NOTE THAT</w:t>
      </w:r>
    </w:p>
    <w:p w14:paraId="5586C043" w14:textId="77777777" w:rsidR="00A2646E" w:rsidRPr="00185EA3" w:rsidRDefault="00A2646E" w:rsidP="00A2646E">
      <w:pPr>
        <w:shd w:val="clear" w:color="auto" w:fill="CCCCFF"/>
        <w:tabs>
          <w:tab w:val="left" w:pos="9498"/>
        </w:tabs>
        <w:spacing w:before="120" w:after="120"/>
        <w:ind w:right="148"/>
        <w:jc w:val="both"/>
        <w:rPr>
          <w:rFonts w:ascii="Calibri Light" w:hAnsi="Calibri Light" w:cs="Calibri Light"/>
          <w:szCs w:val="24"/>
          <w:lang w:val="en-GB"/>
        </w:rPr>
      </w:pPr>
      <w:r w:rsidRPr="00EC44BB">
        <w:rPr>
          <w:rFonts w:ascii="Calibri Light" w:hAnsi="Calibri Light" w:cs="Calibri Light"/>
          <w:b/>
          <w:bCs/>
          <w:szCs w:val="24"/>
          <w:lang w:val="en-GB"/>
        </w:rPr>
        <w:t>The flat rates are automatically calculated in the Joint electronic monitoring system (J</w:t>
      </w:r>
      <w:r>
        <w:rPr>
          <w:rFonts w:ascii="Calibri Light" w:hAnsi="Calibri Light" w:cs="Calibri Light"/>
          <w:b/>
          <w:bCs/>
          <w:szCs w:val="24"/>
          <w:lang w:val="en-GB"/>
        </w:rPr>
        <w:t>EMS</w:t>
      </w:r>
      <w:r w:rsidRPr="00EC44BB">
        <w:rPr>
          <w:rFonts w:ascii="Calibri Light" w:hAnsi="Calibri Light" w:cs="Calibri Light"/>
          <w:b/>
          <w:bCs/>
          <w:szCs w:val="24"/>
          <w:lang w:val="en-GB"/>
        </w:rPr>
        <w:t xml:space="preserve">) per each </w:t>
      </w:r>
      <w:r w:rsidRPr="00185EA3">
        <w:rPr>
          <w:rFonts w:ascii="Calibri Light" w:hAnsi="Calibri Light" w:cs="Calibri Light"/>
          <w:b/>
          <w:bCs/>
          <w:szCs w:val="24"/>
          <w:lang w:val="en-GB"/>
        </w:rPr>
        <w:t>project partner</w:t>
      </w:r>
      <w:r w:rsidRPr="00185EA3">
        <w:rPr>
          <w:rFonts w:ascii="Calibri Light" w:hAnsi="Calibri Light" w:cs="Calibri Light"/>
          <w:szCs w:val="24"/>
          <w:lang w:val="en-GB"/>
        </w:rPr>
        <w:t xml:space="preserve">. </w:t>
      </w:r>
    </w:p>
    <w:p w14:paraId="2D8AB38A" w14:textId="77777777" w:rsidR="00FC76FD" w:rsidRPr="00185EA3" w:rsidRDefault="00FC76FD"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47" w:name="_Toc137473146"/>
      <w:bookmarkStart w:id="248" w:name="_Toc131594283"/>
      <w:r w:rsidRPr="00185EA3">
        <w:rPr>
          <w:rFonts w:ascii="Calibri Light" w:hAnsi="Calibri Light"/>
          <w:b/>
          <w:snapToGrid w:val="0"/>
          <w:szCs w:val="20"/>
          <w:lang w:val="en-GB" w:eastAsia="x-none"/>
        </w:rPr>
        <w:t xml:space="preserve">2.5.1.2 </w:t>
      </w:r>
      <w:r w:rsidRPr="00185EA3">
        <w:rPr>
          <w:rFonts w:ascii="Calibri Light" w:hAnsi="Calibri Light"/>
          <w:b/>
          <w:snapToGrid w:val="0"/>
          <w:szCs w:val="20"/>
          <w:lang w:val="en-GB" w:eastAsia="x-none"/>
        </w:rPr>
        <w:tab/>
        <w:t>Real costs</w:t>
      </w:r>
      <w:bookmarkEnd w:id="247"/>
      <w:r w:rsidR="005C058C">
        <w:rPr>
          <w:rFonts w:ascii="Calibri Light" w:hAnsi="Calibri Light"/>
          <w:b/>
          <w:snapToGrid w:val="0"/>
          <w:szCs w:val="20"/>
          <w:lang w:val="en-GB" w:eastAsia="x-none"/>
        </w:rPr>
        <w:t xml:space="preserve"> </w:t>
      </w:r>
      <w:bookmarkEnd w:id="248"/>
    </w:p>
    <w:p w14:paraId="3D168FDF" w14:textId="77777777" w:rsidR="00FC76FD" w:rsidRPr="00185EA3" w:rsidRDefault="00FC76FD" w:rsidP="00FC76FD">
      <w:pPr>
        <w:tabs>
          <w:tab w:val="left" w:pos="9498"/>
        </w:tabs>
        <w:spacing w:before="120" w:after="120" w:line="240" w:lineRule="auto"/>
        <w:jc w:val="both"/>
        <w:rPr>
          <w:rFonts w:ascii="Calibri Light" w:hAnsi="Calibri Light" w:cs="Arial"/>
          <w:b/>
          <w:snapToGrid w:val="0"/>
          <w:szCs w:val="24"/>
          <w:lang w:val="en-GB"/>
        </w:rPr>
      </w:pPr>
    </w:p>
    <w:p w14:paraId="259A3694" w14:textId="77777777" w:rsidR="0081789D" w:rsidRPr="00185EA3" w:rsidRDefault="0081789D" w:rsidP="0081789D">
      <w:pPr>
        <w:autoSpaceDE w:val="0"/>
        <w:autoSpaceDN w:val="0"/>
        <w:adjustRightInd w:val="0"/>
        <w:spacing w:after="0" w:line="276" w:lineRule="auto"/>
        <w:jc w:val="both"/>
        <w:rPr>
          <w:rFonts w:ascii="Calibri Light" w:hAnsi="Calibri Light" w:cs="Calibri Light"/>
          <w:b/>
          <w:iCs/>
          <w:snapToGrid w:val="0"/>
          <w:szCs w:val="20"/>
        </w:rPr>
      </w:pPr>
      <w:r w:rsidRPr="00185EA3">
        <w:rPr>
          <w:rFonts w:ascii="Calibri Light" w:hAnsi="Calibri Light" w:cs="Calibri Light"/>
          <w:b/>
          <w:iCs/>
          <w:snapToGrid w:val="0"/>
          <w:szCs w:val="20"/>
        </w:rPr>
        <w:t>Staff costs (budget line 1)</w:t>
      </w:r>
    </w:p>
    <w:p w14:paraId="282C9A11"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Pr>
          <w:rFonts w:ascii="Calibri Light" w:hAnsi="Calibri Light" w:cs="Calibri Light"/>
          <w:bCs/>
          <w:iCs/>
          <w:snapToGrid w:val="0"/>
          <w:szCs w:val="20"/>
        </w:rPr>
        <w:t xml:space="preserve">Staff costs are direct costs. </w:t>
      </w:r>
      <w:r w:rsidRPr="00185EA3">
        <w:rPr>
          <w:rFonts w:ascii="Calibri Light" w:hAnsi="Calibri Light" w:cs="Calibri Light"/>
          <w:bCs/>
          <w:iCs/>
          <w:snapToGrid w:val="0"/>
          <w:szCs w:val="20"/>
        </w:rPr>
        <w:t>When calculating</w:t>
      </w:r>
      <w:r w:rsidRPr="007F3280">
        <w:rPr>
          <w:rFonts w:ascii="Calibri Light" w:hAnsi="Calibri Light" w:cs="Calibri Light"/>
          <w:bCs/>
          <w:iCs/>
          <w:snapToGrid w:val="0"/>
          <w:szCs w:val="20"/>
        </w:rPr>
        <w:t xml:space="preserve"> the necessary allocation in the budget for Staff costs it should be considered that staff costs are gross employment costs of staff employed by the project partners for implementing the project.</w:t>
      </w:r>
      <w:r w:rsidRPr="007F3280">
        <w:rPr>
          <w:rFonts w:ascii="Calibri Light" w:hAnsi="Calibri Light" w:cs="Calibri Light"/>
          <w:bCs/>
          <w:snapToGrid w:val="0"/>
          <w:szCs w:val="20"/>
          <w:lang w:val="en-GB"/>
        </w:rPr>
        <w:t xml:space="preserve"> </w:t>
      </w:r>
    </w:p>
    <w:p w14:paraId="521F50E5"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Expenditure included under this line is limited to the following:</w:t>
      </w:r>
    </w:p>
    <w:p w14:paraId="166F4F6A"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(a) salary payments related to the activities which the project partner would not carry out if the operation concerned was not undertaken, provided for</w:t>
      </w:r>
      <w:r>
        <w:rPr>
          <w:rFonts w:ascii="Calibri Light" w:hAnsi="Calibri Light" w:cs="Calibri Light"/>
          <w:bCs/>
          <w:iCs/>
          <w:snapToGrid w:val="0"/>
          <w:szCs w:val="20"/>
        </w:rPr>
        <w:t>,</w:t>
      </w:r>
      <w:r w:rsidRPr="007F3280">
        <w:rPr>
          <w:rFonts w:ascii="Calibri Light" w:hAnsi="Calibri Light" w:cs="Calibri Light"/>
          <w:bCs/>
          <w:iCs/>
          <w:snapToGrid w:val="0"/>
          <w:szCs w:val="20"/>
        </w:rPr>
        <w:t xml:space="preserve"> in an employment document, either in the form of an employment or work contract or an appointment decision, or by law, and relating to responsibilities specified in the job description of the staff member concerned;</w:t>
      </w:r>
    </w:p>
    <w:p w14:paraId="47465067"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6F87506A"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provided for in an employment document or by law;</w:t>
      </w:r>
    </w:p>
    <w:p w14:paraId="3524D9E9" w14:textId="77777777" w:rsidR="0081789D" w:rsidRPr="007F3280" w:rsidRDefault="0081789D" w:rsidP="0081789D">
      <w:pPr>
        <w:autoSpaceDE w:val="0"/>
        <w:autoSpaceDN w:val="0"/>
        <w:adjustRightInd w:val="0"/>
        <w:spacing w:after="0" w:line="276" w:lineRule="auto"/>
        <w:ind w:left="720"/>
        <w:jc w:val="both"/>
        <w:rPr>
          <w:rFonts w:ascii="Calibri Light" w:hAnsi="Calibri Light" w:cs="Calibri Light"/>
          <w:bCs/>
          <w:iCs/>
          <w:snapToGrid w:val="0"/>
          <w:szCs w:val="20"/>
        </w:rPr>
      </w:pPr>
      <w:r w:rsidRPr="007F3280">
        <w:rPr>
          <w:rFonts w:ascii="Calibri Light" w:hAnsi="Calibri Light" w:cs="Calibri Light"/>
          <w:bCs/>
          <w:iCs/>
          <w:snapToGrid w:val="0"/>
          <w:szCs w:val="20"/>
        </w:rPr>
        <w:t xml:space="preserve">- in accordance with the legislation referred to in the employment document and with standard practices in the country or the </w:t>
      </w:r>
      <w:proofErr w:type="spellStart"/>
      <w:r w:rsidRPr="007F3280">
        <w:rPr>
          <w:rFonts w:ascii="Calibri Light" w:hAnsi="Calibri Light" w:cs="Calibri Light"/>
          <w:bCs/>
          <w:iCs/>
          <w:snapToGrid w:val="0"/>
          <w:szCs w:val="20"/>
        </w:rPr>
        <w:t>organisation</w:t>
      </w:r>
      <w:proofErr w:type="spellEnd"/>
      <w:r w:rsidRPr="007F3280">
        <w:rPr>
          <w:rFonts w:ascii="Calibri Light" w:hAnsi="Calibri Light" w:cs="Calibri Light"/>
          <w:bCs/>
          <w:iCs/>
          <w:snapToGrid w:val="0"/>
          <w:szCs w:val="20"/>
        </w:rPr>
        <w:t xml:space="preserve"> where the individual staff member is actually working, or both; and</w:t>
      </w:r>
    </w:p>
    <w:p w14:paraId="61C88C98"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not recoverable by the employer.</w:t>
      </w:r>
    </w:p>
    <w:p w14:paraId="65C691F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p>
    <w:p w14:paraId="0DDA760B"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Payments to natural persons working for the project partner under a contract other than an employment or work contract may be assimilated to salary payments and such a contract shall be considered to be an employment document.</w:t>
      </w:r>
    </w:p>
    <w:p w14:paraId="10EF3826" w14:textId="77777777" w:rsidR="0081789D" w:rsidRDefault="0081789D" w:rsidP="009F32B8">
      <w:pPr>
        <w:spacing w:after="0" w:line="240" w:lineRule="auto"/>
        <w:rPr>
          <w:rFonts w:ascii="Times New Roman" w:hAnsi="Times New Roman"/>
          <w:snapToGrid w:val="0"/>
          <w:szCs w:val="20"/>
          <w:lang w:val="en-GB" w:eastAsia="x-none"/>
        </w:rPr>
      </w:pPr>
    </w:p>
    <w:p w14:paraId="4449CD77" w14:textId="77777777" w:rsidR="00D91328" w:rsidRDefault="00D91328" w:rsidP="00D91328">
      <w:pPr>
        <w:spacing w:before="120" w:after="120" w:line="240" w:lineRule="auto"/>
        <w:ind w:left="5760" w:firstLine="720"/>
        <w:jc w:val="both"/>
        <w:rPr>
          <w:rFonts w:ascii="Calibri Light" w:hAnsi="Calibri Light" w:cs="Arial"/>
          <w:b/>
          <w:smallCaps/>
          <w:snapToGrid w:val="0"/>
          <w:color w:val="7030A0"/>
          <w:sz w:val="28"/>
          <w:szCs w:val="28"/>
          <w:lang w:val="en-GB"/>
        </w:rPr>
      </w:pPr>
      <w:r w:rsidRPr="00F34547">
        <w:rPr>
          <w:rFonts w:ascii="Calibri Light" w:hAnsi="Calibri Light" w:cs="Arial"/>
          <w:b/>
          <w:smallCaps/>
          <w:snapToGrid w:val="0"/>
          <w:color w:val="7030A0"/>
          <w:sz w:val="28"/>
          <w:szCs w:val="28"/>
          <w:lang w:val="en-GB"/>
        </w:rPr>
        <w:t>TAKE NOTE THAT</w:t>
      </w:r>
    </w:p>
    <w:p w14:paraId="5E5C28E4" w14:textId="77777777" w:rsidR="003747E7" w:rsidRPr="003747E7" w:rsidRDefault="003747E7" w:rsidP="003747E7">
      <w:pPr>
        <w:shd w:val="clear" w:color="auto" w:fill="CCCCFF"/>
        <w:tabs>
          <w:tab w:val="left" w:pos="9498"/>
        </w:tabs>
        <w:spacing w:before="120" w:after="120"/>
        <w:ind w:left="90" w:right="148"/>
        <w:jc w:val="both"/>
        <w:rPr>
          <w:rFonts w:ascii="Calibri Light" w:hAnsi="Calibri Light" w:cs="Calibri Light"/>
          <w:bCs/>
          <w:snapToGrid w:val="0"/>
          <w:szCs w:val="20"/>
          <w:lang w:val="en-GB"/>
        </w:rPr>
      </w:pPr>
      <w:r w:rsidRPr="003747E7">
        <w:rPr>
          <w:rFonts w:ascii="Calibri Light" w:hAnsi="Calibri Light" w:cs="Calibri Light"/>
          <w:bCs/>
          <w:snapToGrid w:val="0"/>
          <w:szCs w:val="20"/>
          <w:lang w:val="en-GB"/>
        </w:rPr>
        <w:t xml:space="preserve">If the project partners do not have adequate professionals to carry out certain tasks and/or project activities, external experts may be contracted and budgeted under budget line “External expertise and services”, with the compliance of public procurement legislation. </w:t>
      </w:r>
    </w:p>
    <w:p w14:paraId="1099AACB" w14:textId="77777777" w:rsidR="00DF14CF" w:rsidRDefault="00DF14CF" w:rsidP="009F32B8">
      <w:pPr>
        <w:spacing w:after="0" w:line="240" w:lineRule="auto"/>
        <w:rPr>
          <w:rFonts w:asciiTheme="majorHAnsi" w:hAnsiTheme="majorHAnsi" w:cstheme="majorHAnsi"/>
          <w:b/>
          <w:bCs/>
          <w:snapToGrid w:val="0"/>
          <w:szCs w:val="20"/>
          <w:lang w:val="en-GB" w:eastAsia="x-none"/>
        </w:rPr>
      </w:pPr>
    </w:p>
    <w:p w14:paraId="7239D9CD" w14:textId="77777777" w:rsidR="009F32B8" w:rsidRPr="00DF14CF" w:rsidRDefault="009F32B8" w:rsidP="009F32B8">
      <w:pPr>
        <w:spacing w:after="0" w:line="240" w:lineRule="auto"/>
        <w:rPr>
          <w:rFonts w:asciiTheme="majorHAnsi" w:hAnsiTheme="majorHAnsi" w:cstheme="majorHAnsi"/>
          <w:b/>
          <w:bCs/>
          <w:snapToGrid w:val="0"/>
          <w:szCs w:val="20"/>
          <w:lang w:val="en-GB" w:eastAsia="x-none"/>
        </w:rPr>
      </w:pPr>
      <w:r w:rsidRPr="00DF14CF">
        <w:rPr>
          <w:rFonts w:asciiTheme="majorHAnsi" w:hAnsiTheme="majorHAnsi" w:cstheme="majorHAnsi"/>
          <w:b/>
          <w:bCs/>
          <w:snapToGrid w:val="0"/>
          <w:szCs w:val="20"/>
          <w:lang w:val="en-GB" w:eastAsia="x-none"/>
        </w:rPr>
        <w:t>Travel and accommodation costs (budget line 3)</w:t>
      </w:r>
    </w:p>
    <w:p w14:paraId="3065862F" w14:textId="77777777" w:rsidR="009F32B8" w:rsidRPr="00185EA3" w:rsidRDefault="009F32B8" w:rsidP="009F32B8">
      <w:pPr>
        <w:spacing w:after="0" w:line="240" w:lineRule="auto"/>
        <w:rPr>
          <w:rFonts w:ascii="Calibri Light" w:hAnsi="Calibri Light" w:cs="Calibri Light"/>
          <w:b/>
          <w:bCs/>
          <w:snapToGrid w:val="0"/>
          <w:szCs w:val="20"/>
          <w:lang w:eastAsia="x-none"/>
        </w:rPr>
      </w:pPr>
    </w:p>
    <w:p w14:paraId="41D98487" w14:textId="77777777" w:rsidR="009F32B8" w:rsidRPr="00DF3802" w:rsidRDefault="009F32B8" w:rsidP="009F32B8">
      <w:pPr>
        <w:spacing w:after="0" w:line="240" w:lineRule="auto"/>
        <w:rPr>
          <w:rFonts w:ascii="Calibri Light" w:hAnsi="Calibri Light" w:cs="Calibri Light"/>
          <w:snapToGrid w:val="0"/>
          <w:szCs w:val="20"/>
          <w:lang w:eastAsia="x-none"/>
        </w:rPr>
      </w:pPr>
      <w:r w:rsidRPr="00185EA3">
        <w:rPr>
          <w:rFonts w:ascii="Calibri Light" w:hAnsi="Calibri Light" w:cs="Calibri Light"/>
          <w:snapToGrid w:val="0"/>
          <w:szCs w:val="20"/>
          <w:lang w:eastAsia="x-none"/>
        </w:rPr>
        <w:lastRenderedPageBreak/>
        <w:t>Travel and accommodation costs, regardless</w:t>
      </w:r>
      <w:r w:rsidRPr="00DF3802">
        <w:rPr>
          <w:rFonts w:ascii="Calibri Light" w:hAnsi="Calibri Light" w:cs="Calibri Light"/>
          <w:snapToGrid w:val="0"/>
          <w:szCs w:val="20"/>
          <w:lang w:eastAsia="x-none"/>
        </w:rPr>
        <w:t xml:space="preserve"> whether such costs are incurred and paid inside or outside the </w:t>
      </w:r>
      <w:proofErr w:type="spellStart"/>
      <w:r w:rsidRPr="00DF3802">
        <w:rPr>
          <w:rFonts w:ascii="Calibri Light" w:hAnsi="Calibri Light" w:cs="Calibri Light"/>
          <w:snapToGrid w:val="0"/>
          <w:szCs w:val="20"/>
          <w:lang w:eastAsia="x-none"/>
        </w:rPr>
        <w:t>programme</w:t>
      </w:r>
      <w:proofErr w:type="spellEnd"/>
      <w:r w:rsidRPr="00DF3802">
        <w:rPr>
          <w:rFonts w:ascii="Calibri Light" w:hAnsi="Calibri Light" w:cs="Calibri Light"/>
          <w:snapToGrid w:val="0"/>
          <w:szCs w:val="20"/>
          <w:lang w:eastAsia="x-none"/>
        </w:rPr>
        <w:t xml:space="preserve"> area shall be limited to the following cost elements</w:t>
      </w:r>
      <w:r w:rsidRPr="00DF3802">
        <w:rPr>
          <w:rFonts w:ascii="Calibri Light" w:hAnsi="Calibri Light" w:cs="Calibri Light"/>
          <w:snapToGrid w:val="0"/>
          <w:szCs w:val="20"/>
          <w:lang w:val="ro-RO" w:eastAsia="x-none"/>
        </w:rPr>
        <w:t>:</w:t>
      </w:r>
    </w:p>
    <w:p w14:paraId="50BE0582" w14:textId="77777777"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a) </w:t>
      </w:r>
      <w:r w:rsidR="009F32B8" w:rsidRPr="005679D2">
        <w:rPr>
          <w:rFonts w:ascii="Calibri Light" w:hAnsi="Calibri Light" w:cs="Calibri Light"/>
          <w:snapToGrid w:val="0"/>
          <w:szCs w:val="20"/>
          <w:lang w:eastAsia="x-none"/>
        </w:rPr>
        <w:t>travel costs (</w:t>
      </w:r>
      <w:proofErr w:type="gramStart"/>
      <w:r w:rsidR="009F32B8" w:rsidRPr="005679D2">
        <w:rPr>
          <w:rFonts w:ascii="Calibri Light" w:hAnsi="Calibri Light" w:cs="Calibri Light"/>
          <w:snapToGrid w:val="0"/>
          <w:szCs w:val="20"/>
          <w:lang w:eastAsia="x-none"/>
        </w:rPr>
        <w:t>e.g.</w:t>
      </w:r>
      <w:proofErr w:type="gramEnd"/>
      <w:r w:rsidR="009F32B8" w:rsidRPr="005679D2">
        <w:rPr>
          <w:rFonts w:ascii="Calibri Light" w:hAnsi="Calibri Light" w:cs="Calibri Light"/>
          <w:snapToGrid w:val="0"/>
          <w:szCs w:val="20"/>
          <w:lang w:eastAsia="x-none"/>
        </w:rPr>
        <w:t xml:space="preserve"> tickets, travel and car insurance, fuel, car mileage, toll and parking fees);</w:t>
      </w:r>
    </w:p>
    <w:p w14:paraId="24E63D98" w14:textId="77777777"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b) </w:t>
      </w:r>
      <w:r w:rsidR="009F32B8" w:rsidRPr="005679D2">
        <w:rPr>
          <w:rFonts w:ascii="Calibri Light" w:hAnsi="Calibri Light" w:cs="Calibri Light"/>
          <w:snapToGrid w:val="0"/>
          <w:szCs w:val="20"/>
          <w:lang w:eastAsia="x-none"/>
        </w:rPr>
        <w:t>the costs of meals;</w:t>
      </w:r>
    </w:p>
    <w:p w14:paraId="2FD5C33E" w14:textId="77777777"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c) </w:t>
      </w:r>
      <w:r w:rsidR="009F32B8" w:rsidRPr="005679D2">
        <w:rPr>
          <w:rFonts w:ascii="Calibri Light" w:hAnsi="Calibri Light" w:cs="Calibri Light"/>
          <w:snapToGrid w:val="0"/>
          <w:szCs w:val="20"/>
          <w:lang w:eastAsia="x-none"/>
        </w:rPr>
        <w:t>accommodation costs;</w:t>
      </w:r>
    </w:p>
    <w:p w14:paraId="36AFDEE4" w14:textId="77777777"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d) </w:t>
      </w:r>
      <w:r w:rsidR="009F32B8" w:rsidRPr="005679D2">
        <w:rPr>
          <w:rFonts w:ascii="Calibri Light" w:hAnsi="Calibri Light" w:cs="Calibri Light"/>
          <w:snapToGrid w:val="0"/>
          <w:szCs w:val="20"/>
          <w:lang w:eastAsia="x-none"/>
        </w:rPr>
        <w:t>visa costs;</w:t>
      </w:r>
    </w:p>
    <w:p w14:paraId="1406A19B" w14:textId="77777777"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e) </w:t>
      </w:r>
      <w:r w:rsidR="009F32B8" w:rsidRPr="005679D2">
        <w:rPr>
          <w:rFonts w:ascii="Calibri Light" w:hAnsi="Calibri Light" w:cs="Calibri Light"/>
          <w:snapToGrid w:val="0"/>
          <w:szCs w:val="20"/>
          <w:lang w:eastAsia="x-none"/>
        </w:rPr>
        <w:t>daily allowances.</w:t>
      </w:r>
    </w:p>
    <w:p w14:paraId="5D726371" w14:textId="77777777" w:rsidR="009F32B8" w:rsidRDefault="0000121F" w:rsidP="00473E8C">
      <w:pPr>
        <w:tabs>
          <w:tab w:val="left" w:pos="9498"/>
        </w:tabs>
        <w:spacing w:before="120" w:after="120" w:line="240" w:lineRule="auto"/>
        <w:jc w:val="both"/>
        <w:rPr>
          <w:rFonts w:ascii="Calibri Light" w:hAnsi="Calibri Light" w:cs="Arial"/>
          <w:b/>
          <w:snapToGrid w:val="0"/>
          <w:szCs w:val="24"/>
        </w:rPr>
      </w:pPr>
      <w:r w:rsidRPr="0000121F">
        <w:rPr>
          <w:rFonts w:ascii="Calibri Light" w:hAnsi="Calibri Light" w:cs="Arial"/>
          <w:b/>
          <w:snapToGrid w:val="0"/>
          <w:szCs w:val="24"/>
        </w:rPr>
        <w:t xml:space="preserve">Any cost element listed in points (a) to (d) of </w:t>
      </w:r>
      <w:r w:rsidR="00E30926">
        <w:rPr>
          <w:rFonts w:ascii="Calibri Light" w:hAnsi="Calibri Light" w:cs="Arial"/>
          <w:b/>
          <w:snapToGrid w:val="0"/>
          <w:szCs w:val="24"/>
        </w:rPr>
        <w:t>the above paragraph,</w:t>
      </w:r>
      <w:r w:rsidRPr="0000121F">
        <w:rPr>
          <w:rFonts w:ascii="Calibri Light" w:hAnsi="Calibri Light" w:cs="Arial"/>
          <w:b/>
          <w:snapToGrid w:val="0"/>
          <w:szCs w:val="24"/>
        </w:rPr>
        <w:t xml:space="preserve"> covered by a daily allowance shall not be reimbursed in addition to the daily allowance.</w:t>
      </w:r>
    </w:p>
    <w:p w14:paraId="085DBF5E" w14:textId="77777777" w:rsidR="00A2646E" w:rsidRDefault="00520397" w:rsidP="00473E8C">
      <w:pPr>
        <w:tabs>
          <w:tab w:val="left" w:pos="9498"/>
        </w:tabs>
        <w:spacing w:before="120" w:after="120" w:line="240" w:lineRule="auto"/>
        <w:jc w:val="both"/>
        <w:rPr>
          <w:rFonts w:ascii="Calibri Light" w:hAnsi="Calibri Light" w:cs="Arial"/>
          <w:b/>
          <w:snapToGrid w:val="0"/>
          <w:szCs w:val="24"/>
        </w:rPr>
      </w:pPr>
      <w:r>
        <w:rPr>
          <w:rFonts w:ascii="Calibri Light" w:hAnsi="Calibri Light" w:cs="Arial"/>
          <w:b/>
          <w:snapToGrid w:val="0"/>
          <w:szCs w:val="24"/>
        </w:rPr>
        <w:t>Travel and accommodation costs of external experts and service providers fall under external expertise and services costs (budget line 4)</w:t>
      </w:r>
    </w:p>
    <w:p w14:paraId="0F834069" w14:textId="77777777" w:rsidR="00E311CA" w:rsidRPr="00B378C5" w:rsidRDefault="00E311CA" w:rsidP="00473E8C">
      <w:pPr>
        <w:tabs>
          <w:tab w:val="left" w:pos="9498"/>
        </w:tabs>
        <w:spacing w:before="120" w:after="120" w:line="240" w:lineRule="auto"/>
        <w:jc w:val="both"/>
        <w:rPr>
          <w:rFonts w:ascii="Calibri Light" w:hAnsi="Calibri Light" w:cs="Arial"/>
          <w:snapToGrid w:val="0"/>
          <w:szCs w:val="24"/>
          <w:lang w:val="en-GB"/>
        </w:rPr>
      </w:pPr>
      <w:r w:rsidRPr="00B378C5">
        <w:rPr>
          <w:rFonts w:ascii="Calibri Light" w:hAnsi="Calibri Light" w:cs="Arial"/>
          <w:snapToGrid w:val="0"/>
          <w:szCs w:val="24"/>
          <w:lang w:val="en"/>
        </w:rPr>
        <w:t xml:space="preserve">The provisions of the national legislation in force will be taken into account, </w:t>
      </w:r>
      <w:r w:rsidRPr="00B378C5">
        <w:rPr>
          <w:rFonts w:ascii="Calibri Light" w:hAnsi="Calibri Light" w:cs="Arial"/>
          <w:snapToGrid w:val="0"/>
          <w:szCs w:val="24"/>
        </w:rPr>
        <w:t>in each country.  In the case of the Republic of Moldova - provisions of Government Decision no. 10/2012 for the approval of the Regulation regarding to the delegation of employees of entities from the Republic of Moldova, are to be considered.</w:t>
      </w:r>
    </w:p>
    <w:p w14:paraId="394AA5A8" w14:textId="77777777" w:rsidR="00DF14CF" w:rsidRDefault="00DF14CF" w:rsidP="00473E8C">
      <w:pPr>
        <w:tabs>
          <w:tab w:val="left" w:pos="9498"/>
        </w:tabs>
        <w:spacing w:before="120" w:after="120" w:line="240" w:lineRule="auto"/>
        <w:jc w:val="both"/>
        <w:rPr>
          <w:rFonts w:ascii="Calibri Light" w:hAnsi="Calibri Light" w:cs="Arial"/>
          <w:b/>
          <w:snapToGrid w:val="0"/>
          <w:szCs w:val="24"/>
          <w:lang w:val="en-GB"/>
        </w:rPr>
      </w:pPr>
    </w:p>
    <w:p w14:paraId="7FC1E9A1" w14:textId="77777777" w:rsidR="00FC76FD" w:rsidRPr="00FC76FD" w:rsidRDefault="00FC76FD" w:rsidP="00473E8C">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External expertise and services (Budget line 4)</w:t>
      </w:r>
    </w:p>
    <w:p w14:paraId="4D2CD041" w14:textId="77777777"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The external expertise and service costs should be based on contracts or written agreements concluded with external experts and service providers</w:t>
      </w:r>
      <w:r w:rsidR="0002487E">
        <w:rPr>
          <w:rFonts w:ascii="Calibri Light" w:hAnsi="Calibri Light" w:cs="Arial"/>
          <w:snapToGrid w:val="0"/>
          <w:szCs w:val="24"/>
          <w:lang w:val="en-GB"/>
        </w:rPr>
        <w:t xml:space="preserve"> </w:t>
      </w:r>
      <w:r w:rsidR="0002487E" w:rsidRPr="0002487E">
        <w:rPr>
          <w:rFonts w:cs="Calibri"/>
          <w:snapToGrid w:val="0"/>
          <w:color w:val="000000"/>
          <w:szCs w:val="24"/>
          <w:lang w:val="en-GB"/>
        </w:rPr>
        <w:t>following a procurement procedure (see section 4.2.1)</w:t>
      </w:r>
      <w:proofErr w:type="gramStart"/>
      <w:r w:rsidR="0002487E" w:rsidRPr="0002487E">
        <w:rPr>
          <w:rFonts w:cs="Calibri"/>
          <w:snapToGrid w:val="0"/>
          <w:color w:val="000000"/>
          <w:szCs w:val="24"/>
          <w:lang w:val="en-GB"/>
        </w:rPr>
        <w:t xml:space="preserve">, </w:t>
      </w:r>
      <w:r w:rsidRPr="00FC76FD">
        <w:rPr>
          <w:rFonts w:ascii="Calibri Light" w:hAnsi="Calibri Light" w:cs="Arial"/>
          <w:snapToGrid w:val="0"/>
          <w:szCs w:val="24"/>
          <w:lang w:val="en-GB"/>
        </w:rPr>
        <w:t>,</w:t>
      </w:r>
      <w:proofErr w:type="gramEnd"/>
      <w:r w:rsidRPr="00FC76FD">
        <w:rPr>
          <w:rFonts w:ascii="Calibri Light" w:hAnsi="Calibri Light" w:cs="Arial"/>
          <w:snapToGrid w:val="0"/>
          <w:szCs w:val="24"/>
          <w:lang w:val="en-GB"/>
        </w:rPr>
        <w:t xml:space="preserve"> and paid based on invoices or equivalent requests for reimbursement. The external experts and service providers are contracted by the partners to carry out certain tasks or activities which are strictly linked to the project and are essential for its effective implementation. </w:t>
      </w:r>
    </w:p>
    <w:p w14:paraId="4B3E36BD" w14:textId="77777777"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5772F5">
        <w:rPr>
          <w:rFonts w:ascii="Calibri Light" w:hAnsi="Calibri Light" w:cs="Arial"/>
          <w:bCs/>
          <w:snapToGrid w:val="0"/>
          <w:szCs w:val="24"/>
          <w:lang w:val="en-GB"/>
        </w:rPr>
        <w:t>These costs shall be limited to the following services and expertise</w:t>
      </w:r>
      <w:r w:rsidRPr="00FC76FD">
        <w:rPr>
          <w:rFonts w:ascii="Calibri Light" w:hAnsi="Calibri Light" w:cs="Arial"/>
          <w:snapToGrid w:val="0"/>
          <w:szCs w:val="24"/>
          <w:lang w:val="en-GB"/>
        </w:rPr>
        <w:t xml:space="preserve"> provided by a public or private law body or a natural person other than the beneficiary</w:t>
      </w:r>
      <w:r w:rsidR="005303A1">
        <w:rPr>
          <w:rFonts w:ascii="Calibri Light" w:hAnsi="Calibri Light" w:cs="Arial"/>
          <w:snapToGrid w:val="0"/>
          <w:szCs w:val="24"/>
          <w:lang w:val="en-GB"/>
        </w:rPr>
        <w:t>/beneficiary</w:t>
      </w:r>
      <w:r w:rsidR="005679D2">
        <w:rPr>
          <w:rFonts w:ascii="Calibri Light" w:hAnsi="Calibri Light" w:cs="Arial"/>
          <w:snapToGrid w:val="0"/>
          <w:szCs w:val="24"/>
          <w:lang w:val="en-GB"/>
        </w:rPr>
        <w:t>’s</w:t>
      </w:r>
      <w:r w:rsidR="005303A1">
        <w:rPr>
          <w:rFonts w:ascii="Calibri Light" w:hAnsi="Calibri Light" w:cs="Arial"/>
          <w:snapToGrid w:val="0"/>
          <w:szCs w:val="24"/>
          <w:lang w:val="en-GB"/>
        </w:rPr>
        <w:t xml:space="preserve"> staff</w:t>
      </w:r>
      <w:r w:rsidRPr="00FC76FD">
        <w:rPr>
          <w:rFonts w:ascii="Calibri Light" w:hAnsi="Calibri Light" w:cs="Arial"/>
          <w:snapToGrid w:val="0"/>
          <w:szCs w:val="24"/>
          <w:lang w:val="en-GB"/>
        </w:rPr>
        <w:t xml:space="preserve"> and all partners of the operation:</w:t>
      </w:r>
    </w:p>
    <w:p w14:paraId="2CC6C46E" w14:textId="77777777" w:rsidR="00FC76FD" w:rsidRPr="00FC76FD" w:rsidRDefault="00FC76FD" w:rsidP="00473E8C">
      <w:pPr>
        <w:numPr>
          <w:ilvl w:val="0"/>
          <w:numId w:val="42"/>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studies, or surveys (e.g. evaluations, strategies,  , handbooks, etc);</w:t>
      </w:r>
    </w:p>
    <w:p w14:paraId="606A8CA5" w14:textId="77777777" w:rsidR="00FC76FD" w:rsidRPr="00FC76FD" w:rsidRDefault="00FC76FD" w:rsidP="00473E8C">
      <w:pPr>
        <w:numPr>
          <w:ilvl w:val="0"/>
          <w:numId w:val="42"/>
        </w:numPr>
        <w:spacing w:after="0" w:line="276" w:lineRule="auto"/>
        <w:ind w:left="714" w:hanging="357"/>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training;</w:t>
      </w:r>
    </w:p>
    <w:p w14:paraId="72A28A3A"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translations;</w:t>
      </w:r>
    </w:p>
    <w:p w14:paraId="609DCFAD"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development, modifications and updates to IT systems and website related to project;</w:t>
      </w:r>
    </w:p>
    <w:p w14:paraId="2134FC63"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promotion, communication, publicity, promotional items and activities or information linked to the project;</w:t>
      </w:r>
    </w:p>
    <w:p w14:paraId="08C321F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financial management;</w:t>
      </w:r>
    </w:p>
    <w:p w14:paraId="40FA6C20"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services related to the organisation and implementation of events or meetings (including rent, catering or interpretation);</w:t>
      </w:r>
    </w:p>
    <w:p w14:paraId="6212E356"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participation in events (such as registration fees);</w:t>
      </w:r>
    </w:p>
    <w:p w14:paraId="09A840AC"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legal consultancy and notarial </w:t>
      </w:r>
      <w:r w:rsidRPr="003F1EF4">
        <w:rPr>
          <w:rFonts w:ascii="Calibri Light" w:hAnsi="Calibri Light" w:cs="Calibri Light"/>
          <w:snapToGrid w:val="0"/>
          <w:color w:val="000000"/>
          <w:szCs w:val="20"/>
          <w:lang w:val="en-GB"/>
        </w:rPr>
        <w:t>services, technical an</w:t>
      </w:r>
      <w:r w:rsidRPr="00FC76FD">
        <w:rPr>
          <w:rFonts w:ascii="Calibri Light" w:hAnsi="Calibri Light" w:cs="Calibri Light"/>
          <w:snapToGrid w:val="0"/>
          <w:color w:val="000000"/>
          <w:szCs w:val="20"/>
          <w:lang w:val="en-GB"/>
        </w:rPr>
        <w:t>d financial expertise, other consultancy and accountancy services dedicated to the project;</w:t>
      </w:r>
    </w:p>
    <w:p w14:paraId="16C5C594"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intellectual property rights;</w:t>
      </w:r>
    </w:p>
    <w:p w14:paraId="3C396FFE"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the provision of guarantees by a bank or other financial institution where required by Union or national law;</w:t>
      </w:r>
    </w:p>
    <w:p w14:paraId="028A4A14"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travel and accommodation for external experts, speakers, chairpersons of meetings</w:t>
      </w:r>
      <w:r w:rsidR="00646AC2">
        <w:rPr>
          <w:rFonts w:ascii="Calibri Light" w:hAnsi="Calibri Light" w:cs="Calibri Light"/>
          <w:snapToGrid w:val="0"/>
          <w:color w:val="000000"/>
          <w:szCs w:val="20"/>
          <w:lang w:val="en-GB"/>
        </w:rPr>
        <w:t xml:space="preserve"> (other than beneficiary’s staff)</w:t>
      </w:r>
      <w:r w:rsidRPr="00FC76FD">
        <w:rPr>
          <w:rFonts w:ascii="Calibri Light" w:hAnsi="Calibri Light" w:cs="Calibri Light"/>
          <w:snapToGrid w:val="0"/>
          <w:color w:val="000000"/>
          <w:szCs w:val="20"/>
          <w:lang w:val="en-GB"/>
        </w:rPr>
        <w:t xml:space="preserve"> and service providers </w:t>
      </w:r>
    </w:p>
    <w:p w14:paraId="0E489CD6" w14:textId="77777777" w:rsidR="00FC76FD" w:rsidRPr="00185EA3"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lastRenderedPageBreak/>
        <w:t xml:space="preserve">other specific expertise and services needed </w:t>
      </w:r>
      <w:r w:rsidRPr="00185EA3">
        <w:rPr>
          <w:rFonts w:ascii="Calibri Light" w:hAnsi="Calibri Light" w:cs="Calibri Light"/>
          <w:snapToGrid w:val="0"/>
          <w:color w:val="000000"/>
          <w:szCs w:val="20"/>
          <w:lang w:val="en-GB"/>
        </w:rPr>
        <w:t>for projects (these may include the costs for expenditure verification if the case may be);</w:t>
      </w:r>
    </w:p>
    <w:p w14:paraId="12B580BC"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p>
    <w:p w14:paraId="58185F3F" w14:textId="77777777" w:rsidR="001439DB" w:rsidRPr="00512539" w:rsidRDefault="00FC76FD" w:rsidP="00512539">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 xml:space="preserve">The above cost items cannot be claimed and reimbursed under any other budget line. </w:t>
      </w:r>
      <w:r w:rsidR="001439DB">
        <w:rPr>
          <w:rFonts w:ascii="Arial" w:hAnsi="Arial" w:cs="Arial"/>
          <w:b/>
          <w:smallCaps/>
          <w:snapToGrid w:val="0"/>
          <w:color w:val="7030A0"/>
          <w:szCs w:val="24"/>
          <w:lang w:val="en-GB"/>
        </w:rPr>
        <w:t xml:space="preserve">                                                                                                                                       </w:t>
      </w:r>
    </w:p>
    <w:p w14:paraId="3A0AE182" w14:textId="77777777" w:rsidR="003230E1" w:rsidRDefault="003230E1" w:rsidP="00FC76FD">
      <w:pPr>
        <w:tabs>
          <w:tab w:val="left" w:pos="9498"/>
        </w:tabs>
        <w:spacing w:before="120" w:after="120" w:line="240" w:lineRule="auto"/>
        <w:jc w:val="both"/>
        <w:rPr>
          <w:rFonts w:ascii="Calibri Light" w:hAnsi="Calibri Light" w:cs="Arial"/>
          <w:b/>
          <w:snapToGrid w:val="0"/>
          <w:szCs w:val="24"/>
          <w:lang w:val="en-GB"/>
        </w:rPr>
      </w:pPr>
      <w:bookmarkStart w:id="249" w:name="_Toc125114514"/>
    </w:p>
    <w:p w14:paraId="4E7A0819"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Equipment</w:t>
      </w:r>
      <w:bookmarkEnd w:id="249"/>
      <w:r w:rsidRPr="00FC76FD">
        <w:rPr>
          <w:rFonts w:ascii="Calibri Light" w:hAnsi="Calibri Light" w:cs="Arial"/>
          <w:b/>
          <w:snapToGrid w:val="0"/>
          <w:szCs w:val="24"/>
          <w:lang w:val="en-GB"/>
        </w:rPr>
        <w:t xml:space="preserve"> (Budget line 5)</w:t>
      </w:r>
    </w:p>
    <w:p w14:paraId="3A95990C"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Costs under this category refer to equipment purchased (only new)</w:t>
      </w:r>
      <w:r w:rsidR="009C4B85">
        <w:rPr>
          <w:rStyle w:val="FootnoteReference"/>
          <w:rFonts w:cs="Calibri Light"/>
          <w:snapToGrid w:val="0"/>
          <w:szCs w:val="20"/>
          <w:lang w:val="en-GB"/>
        </w:rPr>
        <w:footnoteReference w:id="12"/>
      </w:r>
      <w:r w:rsidRPr="00FC76FD">
        <w:rPr>
          <w:rFonts w:ascii="Calibri Light" w:hAnsi="Calibri Light" w:cs="Calibri Light"/>
          <w:snapToGrid w:val="0"/>
          <w:szCs w:val="20"/>
          <w:lang w:val="en-GB"/>
        </w:rPr>
        <w:t>, rented or leased specifically for the purpose of the project,</w:t>
      </w:r>
      <w:r w:rsidR="0063367E">
        <w:rPr>
          <w:rFonts w:ascii="Calibri Light" w:hAnsi="Calibri Light" w:cs="Calibri Light"/>
          <w:snapToGrid w:val="0"/>
          <w:szCs w:val="20"/>
          <w:lang w:val="en-GB"/>
        </w:rPr>
        <w:t xml:space="preserve"> </w:t>
      </w:r>
      <w:r w:rsidR="0063367E" w:rsidRPr="00185EA3">
        <w:rPr>
          <w:rFonts w:ascii="Calibri Light" w:hAnsi="Calibri Light" w:cs="Calibri Light"/>
          <w:snapToGrid w:val="0"/>
          <w:szCs w:val="20"/>
          <w:lang w:val="en-GB"/>
        </w:rPr>
        <w:t xml:space="preserve">including </w:t>
      </w:r>
      <w:r w:rsidRPr="00185EA3">
        <w:rPr>
          <w:rFonts w:ascii="Calibri Light" w:hAnsi="Calibri Light" w:cs="Calibri Light"/>
          <w:snapToGrid w:val="0"/>
          <w:szCs w:val="20"/>
          <w:lang w:val="en-GB"/>
        </w:rPr>
        <w:t>related supplies</w:t>
      </w:r>
      <w:r w:rsidRPr="00FC76FD">
        <w:rPr>
          <w:rFonts w:ascii="Calibri Light" w:hAnsi="Calibri Light" w:cs="Calibri Light"/>
          <w:snapToGrid w:val="0"/>
          <w:szCs w:val="20"/>
          <w:lang w:val="en-GB"/>
        </w:rPr>
        <w:t xml:space="preserve"> specifically for the purpose of the project, provided they correspond to market prices.</w:t>
      </w:r>
    </w:p>
    <w:p w14:paraId="181D45C4"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All costs should be listed in the project budget </w:t>
      </w:r>
    </w:p>
    <w:p w14:paraId="360A32F7"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40520180"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The following </w:t>
      </w:r>
      <w:r w:rsidRPr="003230E1">
        <w:rPr>
          <w:rFonts w:ascii="Calibri Light" w:hAnsi="Calibri Light" w:cs="Calibri Light"/>
          <w:b/>
          <w:snapToGrid w:val="0"/>
          <w:szCs w:val="20"/>
          <w:lang w:val="en-GB"/>
        </w:rPr>
        <w:t>exhaustive list</w:t>
      </w:r>
      <w:r w:rsidRPr="003230E1">
        <w:rPr>
          <w:rFonts w:ascii="Calibri Light" w:hAnsi="Calibri Light" w:cs="Calibri Light"/>
          <w:snapToGrid w:val="0"/>
          <w:szCs w:val="20"/>
          <w:lang w:val="en-GB"/>
        </w:rPr>
        <w:t xml:space="preserve"> includes the cost items which</w:t>
      </w:r>
      <w:r w:rsidRPr="00FC76FD">
        <w:rPr>
          <w:rFonts w:ascii="Calibri Light" w:hAnsi="Calibri Light" w:cs="Calibri Light"/>
          <w:snapToGrid w:val="0"/>
          <w:szCs w:val="20"/>
          <w:lang w:val="en-GB"/>
        </w:rPr>
        <w:t xml:space="preserve"> could be included under this budget line and these should not be included also in Office and administrative cost budgetary line:</w:t>
      </w:r>
    </w:p>
    <w:p w14:paraId="25106830"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Office equipment;</w:t>
      </w:r>
    </w:p>
    <w:p w14:paraId="0179C75E"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IT hardware and software;</w:t>
      </w:r>
    </w:p>
    <w:p w14:paraId="37E21107"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Furniture and fittings;</w:t>
      </w:r>
    </w:p>
    <w:p w14:paraId="76B41601"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Laboratory equipment;</w:t>
      </w:r>
    </w:p>
    <w:p w14:paraId="75BD0F35"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Machines and instruments;</w:t>
      </w:r>
    </w:p>
    <w:p w14:paraId="70FD655A"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 xml:space="preserve">Tools or devices; </w:t>
      </w:r>
    </w:p>
    <w:p w14:paraId="44262CB3"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Vehicles;</w:t>
      </w:r>
    </w:p>
    <w:p w14:paraId="078DA460" w14:textId="77777777" w:rsidR="00AD3890" w:rsidRPr="00D35B9F" w:rsidRDefault="00FC76FD" w:rsidP="00AD3890">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Other specific equipment needed for the project.</w:t>
      </w:r>
    </w:p>
    <w:p w14:paraId="5FE7A614" w14:textId="77777777" w:rsidR="00484188" w:rsidRPr="00FC76FD" w:rsidRDefault="00484188" w:rsidP="0018220C">
      <w:pPr>
        <w:spacing w:after="0" w:line="276" w:lineRule="auto"/>
        <w:contextualSpacing/>
        <w:jc w:val="both"/>
        <w:rPr>
          <w:rFonts w:ascii="Calibri Light" w:hAnsi="Calibri Light" w:cs="Calibri Light"/>
          <w:snapToGrid w:val="0"/>
          <w:szCs w:val="20"/>
          <w:lang w:val="en-GB"/>
        </w:rPr>
      </w:pPr>
    </w:p>
    <w:p w14:paraId="54DB37BD" w14:textId="77777777" w:rsidR="003230E1" w:rsidRDefault="003230E1" w:rsidP="003230E1">
      <w:pPr>
        <w:spacing w:after="0" w:line="276" w:lineRule="auto"/>
        <w:contextualSpacing/>
        <w:jc w:val="both"/>
        <w:rPr>
          <w:rFonts w:ascii="Calibri Light" w:hAnsi="Calibri Light" w:cs="Calibri Light"/>
          <w:b/>
          <w:snapToGrid w:val="0"/>
          <w:szCs w:val="20"/>
          <w:lang w:val="en-GB"/>
        </w:rPr>
      </w:pPr>
      <w:r w:rsidRPr="003230E1">
        <w:rPr>
          <w:rFonts w:ascii="Calibri Light" w:hAnsi="Calibri Light" w:cs="Calibri Light"/>
          <w:b/>
          <w:snapToGrid w:val="0"/>
          <w:szCs w:val="20"/>
          <w:lang w:val="en-GB"/>
        </w:rPr>
        <w:t>The above cost items cannot be claimed and reimbursed under any other cost category.</w:t>
      </w:r>
    </w:p>
    <w:p w14:paraId="78F62BC4" w14:textId="77777777" w:rsidR="00546178" w:rsidRDefault="00546178" w:rsidP="003230E1">
      <w:pPr>
        <w:spacing w:after="0" w:line="276" w:lineRule="auto"/>
        <w:contextualSpacing/>
        <w:jc w:val="both"/>
        <w:rPr>
          <w:rFonts w:ascii="Calibri Light" w:hAnsi="Calibri Light" w:cs="Calibri Light"/>
          <w:b/>
          <w:snapToGrid w:val="0"/>
          <w:szCs w:val="20"/>
          <w:lang w:val="en-GB"/>
        </w:rPr>
      </w:pPr>
    </w:p>
    <w:p w14:paraId="16FA03CE"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1070A438" w14:textId="77777777" w:rsidR="005D5DC5" w:rsidRDefault="005D5DC5" w:rsidP="005D5DC5">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bookmarkStart w:id="250" w:name="_Hlk140502242"/>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4C58BC87" w14:textId="77777777" w:rsidR="005D5DC5" w:rsidRPr="007D234D" w:rsidRDefault="00C56133" w:rsidP="005D5DC5">
      <w:pPr>
        <w:shd w:val="clear" w:color="auto" w:fill="CCCCFF"/>
        <w:tabs>
          <w:tab w:val="left" w:pos="9498"/>
        </w:tabs>
        <w:spacing w:before="120" w:after="120"/>
        <w:ind w:left="90" w:right="148"/>
        <w:jc w:val="both"/>
        <w:rPr>
          <w:rFonts w:ascii="Calibri Light" w:hAnsi="Calibri Light" w:cs="Calibri Light"/>
          <w:bCs/>
          <w:szCs w:val="24"/>
          <w:lang w:val="en-GB"/>
        </w:rPr>
      </w:pPr>
      <w:r w:rsidRPr="00C56133">
        <w:rPr>
          <w:rFonts w:ascii="Calibri Light" w:hAnsi="Calibri Light" w:cs="Calibri Light"/>
          <w:bCs/>
          <w:szCs w:val="24"/>
          <w:lang w:val="en-GB"/>
        </w:rPr>
        <w:t xml:space="preserve">With the view to ensure that the project budget is cost-effective, in case of </w:t>
      </w:r>
      <w:r w:rsidRPr="006E0657">
        <w:rPr>
          <w:rFonts w:ascii="Calibri Light" w:hAnsi="Calibri Light" w:cs="Calibri Light"/>
          <w:b/>
          <w:szCs w:val="24"/>
          <w:lang w:val="en-GB"/>
        </w:rPr>
        <w:t>acquisition of vehicles for project management purposes</w:t>
      </w:r>
      <w:r w:rsidRPr="00C56133">
        <w:rPr>
          <w:rFonts w:ascii="Calibri Light" w:hAnsi="Calibri Light" w:cs="Calibri Light"/>
          <w:bCs/>
          <w:szCs w:val="24"/>
          <w:lang w:val="en-GB"/>
        </w:rPr>
        <w:t>, the programme will</w:t>
      </w:r>
      <w:r w:rsidR="00F94FDA">
        <w:rPr>
          <w:rFonts w:ascii="Calibri Light" w:hAnsi="Calibri Light" w:cs="Calibri Light"/>
          <w:bCs/>
          <w:szCs w:val="24"/>
          <w:lang w:val="en-GB"/>
        </w:rPr>
        <w:t xml:space="preserve"> consider eligible</w:t>
      </w:r>
      <w:r w:rsidRPr="00C56133">
        <w:rPr>
          <w:rFonts w:ascii="Calibri Light" w:hAnsi="Calibri Light" w:cs="Calibri Light"/>
          <w:bCs/>
          <w:szCs w:val="24"/>
          <w:lang w:val="en-GB"/>
        </w:rPr>
        <w:t xml:space="preserve"> up to EUR </w:t>
      </w:r>
      <w:r w:rsidR="00D52DD6">
        <w:rPr>
          <w:rFonts w:ascii="Calibri Light" w:hAnsi="Calibri Light" w:cs="Calibri Light"/>
          <w:bCs/>
          <w:szCs w:val="24"/>
          <w:lang w:val="en-GB"/>
        </w:rPr>
        <w:t xml:space="preserve"> 23</w:t>
      </w:r>
      <w:r w:rsidRPr="00C56133">
        <w:rPr>
          <w:rFonts w:ascii="Calibri Light" w:hAnsi="Calibri Light" w:cs="Calibri Light"/>
          <w:bCs/>
          <w:szCs w:val="24"/>
          <w:lang w:val="en-GB"/>
        </w:rPr>
        <w:t xml:space="preserve">,000 </w:t>
      </w:r>
      <w:r w:rsidR="00D52DD6">
        <w:rPr>
          <w:rFonts w:ascii="Calibri Light" w:hAnsi="Calibri Light" w:cs="Calibri Light"/>
          <w:bCs/>
          <w:szCs w:val="24"/>
          <w:lang w:val="en-GB"/>
        </w:rPr>
        <w:t xml:space="preserve">VAT included </w:t>
      </w:r>
      <w:r w:rsidRPr="00C56133">
        <w:rPr>
          <w:rFonts w:ascii="Calibri Light" w:hAnsi="Calibri Light" w:cs="Calibri Light"/>
          <w:bCs/>
          <w:szCs w:val="24"/>
          <w:lang w:val="en-GB"/>
        </w:rPr>
        <w:t>per vehicle (this amount does not include insurance, maintenance or minor repairs );</w:t>
      </w:r>
      <w:r w:rsidR="006E0657">
        <w:rPr>
          <w:rFonts w:ascii="Calibri Light" w:hAnsi="Calibri Light" w:cs="Calibri Light"/>
          <w:bCs/>
          <w:szCs w:val="24"/>
          <w:lang w:val="en-GB"/>
        </w:rPr>
        <w:t xml:space="preserve"> </w:t>
      </w:r>
    </w:p>
    <w:bookmarkEnd w:id="250"/>
    <w:p w14:paraId="03456C20" w14:textId="77777777" w:rsidR="00F46D21" w:rsidRPr="00FC76FD" w:rsidRDefault="00F46D21" w:rsidP="00DF14CF">
      <w:pPr>
        <w:spacing w:before="120" w:after="120" w:line="240" w:lineRule="auto"/>
        <w:jc w:val="both"/>
        <w:rPr>
          <w:rFonts w:ascii="Calibri Light" w:hAnsi="Calibri Light" w:cs="Calibri Light"/>
          <w:snapToGrid w:val="0"/>
          <w:szCs w:val="24"/>
          <w:lang w:val="en-GB"/>
        </w:rPr>
      </w:pPr>
      <w:r w:rsidRPr="00F46D21">
        <w:rPr>
          <w:rFonts w:ascii="Calibri Light" w:hAnsi="Calibri Light" w:cs="Calibri Light"/>
          <w:b/>
          <w:snapToGrid w:val="0"/>
          <w:szCs w:val="24"/>
          <w:lang w:val="en-GB"/>
        </w:rPr>
        <w:t xml:space="preserve">                 </w:t>
      </w:r>
    </w:p>
    <w:p w14:paraId="1951BC61" w14:textId="77777777" w:rsidR="007F763E" w:rsidRPr="009F43E8" w:rsidRDefault="00617E40" w:rsidP="009F43E8">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bookmarkStart w:id="251" w:name="_Hlk140506809"/>
      <w:r w:rsidR="004D1CCA" w:rsidRPr="00582A1C">
        <w:rPr>
          <w:rFonts w:ascii="Arial" w:hAnsi="Arial" w:cs="Arial"/>
          <w:b/>
          <w:smallCaps/>
          <w:snapToGrid w:val="0"/>
          <w:color w:val="7030A0"/>
          <w:szCs w:val="24"/>
          <w:lang w:val="en-GB"/>
        </w:rPr>
        <w:t>TAKE NOTE THAT</w:t>
      </w:r>
    </w:p>
    <w:p w14:paraId="6FB483EB" w14:textId="77777777" w:rsidR="007159E5" w:rsidRDefault="00332E8A" w:rsidP="007F763E">
      <w:pPr>
        <w:shd w:val="clear" w:color="auto" w:fill="CCCCFF"/>
        <w:tabs>
          <w:tab w:val="left" w:pos="9498"/>
        </w:tabs>
        <w:spacing w:before="120" w:after="120"/>
        <w:ind w:left="90" w:right="148"/>
        <w:jc w:val="both"/>
        <w:rPr>
          <w:rFonts w:ascii="Calibri Light" w:hAnsi="Calibri Light" w:cs="Calibri Light"/>
          <w:bCs/>
          <w:szCs w:val="24"/>
          <w:lang w:val="en-GB"/>
        </w:rPr>
      </w:pPr>
      <w:r w:rsidRPr="00332E8A">
        <w:rPr>
          <w:rFonts w:ascii="Calibri Light" w:hAnsi="Calibri Light" w:cs="Calibri Light"/>
          <w:bCs/>
          <w:szCs w:val="24"/>
          <w:lang w:val="en-GB"/>
        </w:rPr>
        <w:lastRenderedPageBreak/>
        <w:t xml:space="preserve">For evaluation purposes, the </w:t>
      </w:r>
      <w:r w:rsidR="00F46D21">
        <w:rPr>
          <w:rFonts w:ascii="Calibri Light" w:hAnsi="Calibri Light" w:cs="Calibri Light"/>
          <w:bCs/>
          <w:szCs w:val="24"/>
          <w:lang w:val="en-GB"/>
        </w:rPr>
        <w:t>L</w:t>
      </w:r>
      <w:r w:rsidRPr="00332E8A">
        <w:rPr>
          <w:rFonts w:ascii="Calibri Light" w:hAnsi="Calibri Light" w:cs="Calibri Light"/>
          <w:bCs/>
          <w:szCs w:val="24"/>
          <w:lang w:val="en-GB"/>
        </w:rPr>
        <w:t xml:space="preserve">ead </w:t>
      </w:r>
      <w:r w:rsidR="00F46D21">
        <w:rPr>
          <w:rFonts w:ascii="Calibri Light" w:hAnsi="Calibri Light" w:cs="Calibri Light"/>
          <w:bCs/>
          <w:szCs w:val="24"/>
          <w:lang w:val="en-GB"/>
        </w:rPr>
        <w:t>partner</w:t>
      </w:r>
      <w:r w:rsidRPr="00332E8A">
        <w:rPr>
          <w:rFonts w:ascii="Calibri Light" w:hAnsi="Calibri Light" w:cs="Calibri Light"/>
          <w:bCs/>
          <w:szCs w:val="24"/>
          <w:lang w:val="en-GB"/>
        </w:rPr>
        <w:t xml:space="preserve"> and partners are required to mention in the Project statement/Project partner statement if the costs presented in their own budgets include VAT.</w:t>
      </w:r>
    </w:p>
    <w:bookmarkEnd w:id="251"/>
    <w:p w14:paraId="7B35C56E" w14:textId="77777777" w:rsidR="007D234D" w:rsidRPr="007D234D" w:rsidRDefault="00617E40" w:rsidP="009F43E8">
      <w:pPr>
        <w:tabs>
          <w:tab w:val="center" w:pos="4995"/>
          <w:tab w:val="right" w:pos="9991"/>
        </w:tabs>
        <w:spacing w:before="120" w:after="120" w:line="240" w:lineRule="auto"/>
        <w:rPr>
          <w:rFonts w:ascii="Calibri Light" w:hAnsi="Calibri Light" w:cs="Calibri Light"/>
          <w:bCs/>
          <w:szCs w:val="24"/>
          <w:lang w:val="en-GB"/>
        </w:rPr>
      </w:pPr>
      <w:r>
        <w:rPr>
          <w:rFonts w:ascii="Arial" w:hAnsi="Arial" w:cs="Arial"/>
          <w:b/>
          <w:smallCaps/>
          <w:snapToGrid w:val="0"/>
          <w:color w:val="7030A0"/>
          <w:szCs w:val="24"/>
          <w:lang w:val="en-GB"/>
        </w:rPr>
        <w:t xml:space="preserve">                                                                                                                                 </w:t>
      </w:r>
      <w:r w:rsidRPr="009F43E8">
        <w:rPr>
          <w:rFonts w:ascii="Arial" w:hAnsi="Arial"/>
          <w:b/>
          <w:smallCaps/>
          <w:color w:val="7030A0"/>
          <w:lang w:val="en-GB"/>
        </w:rPr>
        <w:t xml:space="preserve"> </w:t>
      </w:r>
    </w:p>
    <w:p w14:paraId="58E3FEED" w14:textId="77777777" w:rsidR="00BF27A3" w:rsidRPr="00BF27A3" w:rsidRDefault="00BF27A3" w:rsidP="00BF27A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52" w:name="_Toc137473148"/>
      <w:bookmarkStart w:id="253" w:name="_Toc137566782"/>
      <w:bookmarkStart w:id="254" w:name="_Toc193458177"/>
      <w:r w:rsidRPr="00BF27A3">
        <w:rPr>
          <w:rFonts w:ascii="Calibri Light" w:hAnsi="Calibri Light"/>
          <w:b/>
          <w:snapToGrid w:val="0"/>
          <w:szCs w:val="20"/>
          <w:lang w:val="en-GB" w:eastAsia="x-none"/>
        </w:rPr>
        <w:t>2.5.</w:t>
      </w:r>
      <w:r w:rsidR="00AC7427">
        <w:rPr>
          <w:rFonts w:ascii="Calibri Light" w:hAnsi="Calibri Light"/>
          <w:b/>
          <w:snapToGrid w:val="0"/>
          <w:szCs w:val="20"/>
          <w:lang w:val="en-GB" w:eastAsia="x-none"/>
        </w:rPr>
        <w:t>2</w:t>
      </w:r>
      <w:r w:rsidRPr="00BF27A3">
        <w:rPr>
          <w:rFonts w:ascii="Calibri Light" w:hAnsi="Calibri Light"/>
          <w:b/>
          <w:snapToGrid w:val="0"/>
          <w:szCs w:val="20"/>
          <w:lang w:val="en-GB" w:eastAsia="x-none"/>
        </w:rPr>
        <w:t xml:space="preserve"> </w:t>
      </w:r>
      <w:r w:rsidRPr="00BF27A3">
        <w:rPr>
          <w:rFonts w:ascii="Calibri Light" w:hAnsi="Calibri Light"/>
          <w:b/>
          <w:snapToGrid w:val="0"/>
          <w:szCs w:val="20"/>
          <w:lang w:val="en-GB" w:eastAsia="x-none"/>
        </w:rPr>
        <w:tab/>
        <w:t>Ineligible costs</w:t>
      </w:r>
      <w:bookmarkEnd w:id="252"/>
      <w:bookmarkEnd w:id="253"/>
      <w:bookmarkEnd w:id="254"/>
      <w:r w:rsidRPr="00BF27A3">
        <w:rPr>
          <w:rFonts w:ascii="Calibri Light" w:hAnsi="Calibri Light"/>
          <w:b/>
          <w:snapToGrid w:val="0"/>
          <w:szCs w:val="20"/>
          <w:lang w:val="en-GB" w:eastAsia="x-none"/>
        </w:rPr>
        <w:t xml:space="preserve"> </w:t>
      </w:r>
    </w:p>
    <w:p w14:paraId="3DB7AE94" w14:textId="77777777" w:rsidR="000F4CBB" w:rsidRPr="00E351C6" w:rsidRDefault="000F4CBB" w:rsidP="009F43E8">
      <w:pPr>
        <w:autoSpaceDE w:val="0"/>
        <w:autoSpaceDN w:val="0"/>
        <w:adjustRightInd w:val="0"/>
        <w:spacing w:before="60" w:after="60" w:line="240" w:lineRule="auto"/>
        <w:jc w:val="both"/>
        <w:rPr>
          <w:rFonts w:asciiTheme="majorHAnsi" w:hAnsiTheme="majorHAnsi" w:cstheme="majorHAnsi"/>
          <w:szCs w:val="24"/>
          <w:lang w:val="en-GB"/>
        </w:rPr>
      </w:pPr>
      <w:r w:rsidRPr="00E351C6">
        <w:rPr>
          <w:rFonts w:asciiTheme="majorHAnsi" w:hAnsiTheme="majorHAnsi" w:cstheme="majorHAnsi"/>
          <w:szCs w:val="24"/>
          <w:lang w:val="en-GB"/>
        </w:rPr>
        <w:t>The following costs shall not be considered eligible:</w:t>
      </w:r>
    </w:p>
    <w:p w14:paraId="4AB12D7F"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a) debts and interest on debts;</w:t>
      </w:r>
    </w:p>
    <w:p w14:paraId="0A2B30CA"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b) provisions for losses or liabilities;</w:t>
      </w:r>
    </w:p>
    <w:p w14:paraId="35FB6C15"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c) costs declared by the Lead Partner and/or the Partners and financed by another project or programme, or from any other sources;</w:t>
      </w:r>
    </w:p>
    <w:p w14:paraId="096E2C09"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d) purchase of land or buildings;</w:t>
      </w:r>
    </w:p>
    <w:p w14:paraId="629C16E8"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e) costs related to fluctuation of foreign exchange;</w:t>
      </w:r>
    </w:p>
    <w:p w14:paraId="1927A09E"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f) loans to third parties; </w:t>
      </w:r>
    </w:p>
    <w:p w14:paraId="20499B2D"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g) fines, financial penalties and expenses of litigation and legal disputes;</w:t>
      </w:r>
    </w:p>
    <w:p w14:paraId="42D2D5A7"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h) contributions in kind;</w:t>
      </w:r>
    </w:p>
    <w:p w14:paraId="2D5B4C60" w14:textId="77777777" w:rsidR="000F4CBB" w:rsidRPr="00E351C6"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proofErr w:type="spellStart"/>
      <w:r w:rsidRPr="00E351C6">
        <w:rPr>
          <w:rFonts w:asciiTheme="majorHAnsi" w:hAnsiTheme="majorHAnsi" w:cstheme="majorHAnsi"/>
          <w:szCs w:val="24"/>
          <w:lang w:val="en-GB"/>
        </w:rPr>
        <w:t>i</w:t>
      </w:r>
      <w:proofErr w:type="spellEnd"/>
      <w:r w:rsidRPr="00E351C6">
        <w:rPr>
          <w:rFonts w:asciiTheme="majorHAnsi" w:hAnsiTheme="majorHAnsi" w:cstheme="majorHAnsi"/>
          <w:szCs w:val="24"/>
          <w:lang w:val="en-GB"/>
        </w:rPr>
        <w:t>) purchase of used equipment or vehicles</w:t>
      </w:r>
      <w:r w:rsidRPr="00E351C6">
        <w:rPr>
          <w:rFonts w:asciiTheme="majorHAnsi" w:hAnsiTheme="majorHAnsi" w:cstheme="majorHAnsi"/>
          <w:bCs/>
          <w:szCs w:val="24"/>
          <w:lang w:val="en-GB"/>
        </w:rPr>
        <w:t>;</w:t>
      </w:r>
    </w:p>
    <w:p w14:paraId="228DB726" w14:textId="77777777" w:rsidR="000F4CBB"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bCs/>
          <w:szCs w:val="24"/>
          <w:lang w:val="en-GB"/>
        </w:rPr>
        <w:t>j) gifts</w:t>
      </w:r>
      <w:r w:rsidRPr="00E351C6">
        <w:rPr>
          <w:rFonts w:asciiTheme="majorHAnsi" w:hAnsiTheme="majorHAnsi" w:cstheme="majorHAnsi"/>
          <w:szCs w:val="24"/>
          <w:lang w:val="en-GB"/>
        </w:rPr>
        <w:t>.</w:t>
      </w:r>
    </w:p>
    <w:p w14:paraId="31B7F017" w14:textId="77777777" w:rsidR="00B56065" w:rsidRDefault="00B56065" w:rsidP="000F4CBB">
      <w:pPr>
        <w:autoSpaceDE w:val="0"/>
        <w:autoSpaceDN w:val="0"/>
        <w:adjustRightInd w:val="0"/>
        <w:spacing w:before="60" w:after="60" w:line="240" w:lineRule="auto"/>
        <w:ind w:left="567"/>
        <w:jc w:val="both"/>
        <w:rPr>
          <w:rFonts w:asciiTheme="majorHAnsi" w:hAnsiTheme="majorHAnsi" w:cstheme="majorHAnsi"/>
          <w:szCs w:val="24"/>
          <w:lang w:val="en-GB"/>
        </w:rPr>
      </w:pPr>
      <w:r>
        <w:rPr>
          <w:rFonts w:asciiTheme="majorHAnsi" w:hAnsiTheme="majorHAnsi" w:cstheme="majorHAnsi"/>
          <w:szCs w:val="24"/>
          <w:lang w:val="en-GB"/>
        </w:rPr>
        <w:t xml:space="preserve">K) costs of </w:t>
      </w:r>
      <w:r w:rsidRPr="00B56065">
        <w:rPr>
          <w:rFonts w:asciiTheme="majorHAnsi" w:hAnsiTheme="majorHAnsi" w:cstheme="majorHAnsi"/>
          <w:szCs w:val="24"/>
          <w:lang w:val="en-GB"/>
        </w:rPr>
        <w:t>constructions/</w:t>
      </w:r>
      <w:proofErr w:type="spellStart"/>
      <w:r w:rsidRPr="00B56065">
        <w:rPr>
          <w:rFonts w:asciiTheme="majorHAnsi" w:hAnsiTheme="majorHAnsi" w:cstheme="majorHAnsi"/>
          <w:szCs w:val="24"/>
          <w:lang w:val="en-GB"/>
        </w:rPr>
        <w:t>reabilitations</w:t>
      </w:r>
      <w:proofErr w:type="spellEnd"/>
      <w:r w:rsidRPr="00B56065">
        <w:rPr>
          <w:rFonts w:asciiTheme="majorHAnsi" w:hAnsiTheme="majorHAnsi" w:cstheme="majorHAnsi"/>
          <w:szCs w:val="24"/>
          <w:lang w:val="en-GB"/>
        </w:rPr>
        <w:t>/ modernizations of infrastructures</w:t>
      </w:r>
    </w:p>
    <w:p w14:paraId="7882808A" w14:textId="77777777" w:rsidR="006E0657" w:rsidRDefault="006E0657">
      <w:pPr>
        <w:spacing w:after="0" w:line="240" w:lineRule="auto"/>
        <w:rPr>
          <w:rFonts w:asciiTheme="majorHAnsi" w:hAnsiTheme="majorHAnsi" w:cstheme="majorHAnsi"/>
          <w:szCs w:val="24"/>
          <w:lang w:val="en-GB"/>
        </w:rPr>
      </w:pPr>
      <w:r>
        <w:rPr>
          <w:rFonts w:asciiTheme="majorHAnsi" w:hAnsiTheme="majorHAnsi" w:cstheme="majorHAnsi"/>
          <w:szCs w:val="24"/>
          <w:lang w:val="en-GB"/>
        </w:rPr>
        <w:br w:type="page"/>
      </w:r>
    </w:p>
    <w:p w14:paraId="418A1456" w14:textId="77777777" w:rsidR="006E0657" w:rsidRPr="00E351C6" w:rsidRDefault="006E0657" w:rsidP="000F4CBB">
      <w:pPr>
        <w:autoSpaceDE w:val="0"/>
        <w:autoSpaceDN w:val="0"/>
        <w:adjustRightInd w:val="0"/>
        <w:spacing w:before="60" w:after="60" w:line="240" w:lineRule="auto"/>
        <w:ind w:left="567"/>
        <w:jc w:val="both"/>
        <w:rPr>
          <w:rFonts w:asciiTheme="majorHAnsi" w:hAnsiTheme="majorHAnsi" w:cstheme="majorHAnsi"/>
          <w:bCs/>
          <w:szCs w:val="24"/>
          <w:lang w:val="en-GB"/>
        </w:rPr>
      </w:pPr>
    </w:p>
    <w:p w14:paraId="693AF7CA" w14:textId="77777777" w:rsidR="00402DE5" w:rsidRPr="00FA6478" w:rsidRDefault="00EE5A2C" w:rsidP="00AC1A26">
      <w:pPr>
        <w:pStyle w:val="Guidelines2"/>
        <w:shd w:val="clear" w:color="auto" w:fill="C00000"/>
        <w:spacing w:before="360" w:after="360"/>
        <w:ind w:right="144"/>
        <w:jc w:val="left"/>
        <w:outlineLvl w:val="1"/>
        <w:rPr>
          <w:rFonts w:ascii="Calibri Light" w:hAnsi="Calibri Light" w:cs="Calibri Light"/>
          <w:szCs w:val="24"/>
        </w:rPr>
      </w:pPr>
      <w:bookmarkStart w:id="255" w:name="_Toc483910533"/>
      <w:bookmarkStart w:id="256" w:name="_Toc501554958"/>
      <w:bookmarkStart w:id="257" w:name="_Toc137473149"/>
      <w:bookmarkStart w:id="258" w:name="_Toc137566783"/>
      <w:bookmarkStart w:id="259" w:name="_Toc193458178"/>
      <w:r w:rsidRPr="00FA6478">
        <w:rPr>
          <w:rFonts w:ascii="Calibri Light" w:hAnsi="Calibri Light" w:cs="Calibri Light"/>
          <w:szCs w:val="24"/>
        </w:rPr>
        <w:t>2.6</w:t>
      </w:r>
      <w:r w:rsidR="00C51744" w:rsidRPr="00FA6478">
        <w:rPr>
          <w:rFonts w:ascii="Calibri Light" w:hAnsi="Calibri Light" w:cs="Calibri Light"/>
          <w:szCs w:val="24"/>
        </w:rPr>
        <w:t xml:space="preserve"> </w:t>
      </w:r>
      <w:r w:rsidR="00C51744" w:rsidRPr="00FA6478">
        <w:rPr>
          <w:rFonts w:ascii="Calibri Light" w:hAnsi="Calibri Light" w:cs="Calibri Light"/>
          <w:szCs w:val="24"/>
        </w:rPr>
        <w:tab/>
      </w:r>
      <w:r w:rsidR="00891299" w:rsidRPr="00FA6478">
        <w:rPr>
          <w:rFonts w:ascii="Calibri Light" w:hAnsi="Calibri Light" w:cs="Calibri Light"/>
          <w:szCs w:val="24"/>
        </w:rPr>
        <w:t>H</w:t>
      </w:r>
      <w:r w:rsidR="00F365F1" w:rsidRPr="00FA6478">
        <w:rPr>
          <w:rFonts w:ascii="Calibri Light" w:hAnsi="Calibri Light" w:cs="Calibri Light"/>
          <w:szCs w:val="24"/>
        </w:rPr>
        <w:t>ow to apply and procedures to follow</w:t>
      </w:r>
      <w:bookmarkEnd w:id="255"/>
      <w:bookmarkEnd w:id="256"/>
      <w:bookmarkEnd w:id="257"/>
      <w:bookmarkEnd w:id="258"/>
      <w:bookmarkEnd w:id="259"/>
    </w:p>
    <w:p w14:paraId="1640E457" w14:textId="77777777" w:rsidR="00386312" w:rsidRPr="00FA6478" w:rsidRDefault="00EE5A2C" w:rsidP="00AC1A26">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60" w:name="_Toc483910534"/>
      <w:bookmarkStart w:id="261" w:name="_Toc501554959"/>
      <w:bookmarkStart w:id="262" w:name="_Toc137473150"/>
      <w:bookmarkStart w:id="263" w:name="_Toc137566784"/>
      <w:bookmarkStart w:id="264" w:name="_Toc193458179"/>
      <w:bookmarkStart w:id="265" w:name="_Toc234146602"/>
      <w:r w:rsidRPr="00FA6478">
        <w:rPr>
          <w:rFonts w:ascii="Calibri Light" w:hAnsi="Calibri Light" w:cs="Calibri Light"/>
          <w:b/>
          <w:szCs w:val="24"/>
        </w:rPr>
        <w:t>2.6</w:t>
      </w:r>
      <w:r w:rsidR="00724031" w:rsidRPr="00FA6478">
        <w:rPr>
          <w:rFonts w:ascii="Calibri Light" w:hAnsi="Calibri Light" w:cs="Calibri Light"/>
          <w:b/>
          <w:szCs w:val="24"/>
        </w:rPr>
        <w:t xml:space="preserve">.1 </w:t>
      </w:r>
      <w:r w:rsidR="00724031" w:rsidRPr="00FA6478">
        <w:rPr>
          <w:rFonts w:ascii="Calibri Light" w:hAnsi="Calibri Light" w:cs="Calibri Light"/>
          <w:b/>
          <w:szCs w:val="24"/>
        </w:rPr>
        <w:tab/>
      </w:r>
      <w:r w:rsidR="00386312" w:rsidRPr="00FA6478">
        <w:rPr>
          <w:rFonts w:ascii="Calibri Light" w:hAnsi="Calibri Light" w:cs="Calibri Light"/>
          <w:b/>
          <w:szCs w:val="24"/>
        </w:rPr>
        <w:t>Publication</w:t>
      </w:r>
      <w:bookmarkEnd w:id="260"/>
      <w:bookmarkEnd w:id="261"/>
      <w:bookmarkEnd w:id="262"/>
      <w:bookmarkEnd w:id="263"/>
      <w:bookmarkEnd w:id="264"/>
      <w:r w:rsidR="00724031" w:rsidRPr="00FA6478">
        <w:rPr>
          <w:rFonts w:ascii="Calibri Light" w:hAnsi="Calibri Light" w:cs="Calibri Light"/>
          <w:b/>
          <w:szCs w:val="24"/>
        </w:rPr>
        <w:t xml:space="preserve"> </w:t>
      </w:r>
    </w:p>
    <w:p w14:paraId="52849CEB" w14:textId="77777777" w:rsidR="005E6FDD" w:rsidRDefault="00D9494B" w:rsidP="00D9494B">
      <w:pPr>
        <w:tabs>
          <w:tab w:val="left" w:pos="9498"/>
        </w:tabs>
        <w:spacing w:before="120" w:after="120" w:line="240" w:lineRule="auto"/>
        <w:jc w:val="both"/>
        <w:rPr>
          <w:rFonts w:ascii="Calibri Light" w:hAnsi="Calibri Light" w:cs="Calibri Light"/>
          <w:snapToGrid w:val="0"/>
          <w:szCs w:val="24"/>
          <w:lang w:val="en-GB"/>
        </w:rPr>
      </w:pPr>
      <w:r w:rsidRPr="00FA6478">
        <w:rPr>
          <w:rFonts w:ascii="Calibri Light" w:hAnsi="Calibri Light" w:cs="Calibri Light"/>
          <w:snapToGrid w:val="0"/>
          <w:szCs w:val="24"/>
          <w:lang w:val="en-GB"/>
        </w:rPr>
        <w:t>Call for proposals is publ</w:t>
      </w:r>
      <w:r w:rsidR="005E6FDD">
        <w:rPr>
          <w:rFonts w:ascii="Calibri Light" w:hAnsi="Calibri Light" w:cs="Calibri Light"/>
          <w:snapToGrid w:val="0"/>
          <w:szCs w:val="24"/>
          <w:lang w:val="en-GB"/>
        </w:rPr>
        <w:t>ished on the Programme website</w:t>
      </w:r>
      <w:r w:rsidR="0095071F">
        <w:rPr>
          <w:rFonts w:ascii="Calibri Light" w:hAnsi="Calibri Light" w:cs="Calibri Light"/>
          <w:snapToGrid w:val="0"/>
          <w:szCs w:val="24"/>
          <w:lang w:val="en-GB"/>
        </w:rPr>
        <w:t xml:space="preserve">: </w:t>
      </w:r>
      <w:r w:rsidR="00EE41C1">
        <w:rPr>
          <w:rFonts w:ascii="Calibri Light" w:hAnsi="Calibri Light" w:cs="Calibri Light"/>
          <w:snapToGrid w:val="0"/>
          <w:szCs w:val="24"/>
          <w:lang w:val="en-GB"/>
        </w:rPr>
        <w:t xml:space="preserve"> </w:t>
      </w:r>
      <w:hyperlink r:id="rId20" w:history="1">
        <w:r w:rsidR="00F33093" w:rsidRPr="000D4BF4">
          <w:rPr>
            <w:rStyle w:val="Hyperlink"/>
            <w:rFonts w:ascii="Calibri Light" w:hAnsi="Calibri Light" w:cs="Calibri Light"/>
            <w:snapToGrid w:val="0"/>
            <w:szCs w:val="24"/>
            <w:lang w:val="en-GB"/>
          </w:rPr>
          <w:t>https://www.ro-md.net</w:t>
        </w:r>
      </w:hyperlink>
      <w:r w:rsidR="00B779BF" w:rsidRPr="00FA6478">
        <w:rPr>
          <w:rFonts w:ascii="Calibri Light" w:hAnsi="Calibri Light" w:cs="Calibri Light"/>
          <w:snapToGrid w:val="0"/>
          <w:szCs w:val="24"/>
          <w:lang w:val="en-GB"/>
        </w:rPr>
        <w:t>.</w:t>
      </w:r>
    </w:p>
    <w:p w14:paraId="4484CFDE" w14:textId="77777777" w:rsidR="00D9494B" w:rsidRPr="00FA6478" w:rsidRDefault="007C0E3C" w:rsidP="00D9494B">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T</w:t>
      </w:r>
      <w:r w:rsidR="00D9494B" w:rsidRPr="00FA6478">
        <w:rPr>
          <w:rFonts w:ascii="Calibri Light" w:hAnsi="Calibri Light" w:cs="Calibri Light"/>
          <w:snapToGrid w:val="0"/>
          <w:szCs w:val="24"/>
          <w:lang w:val="en-GB"/>
        </w:rPr>
        <w:t>raining sessions for the potential Applicants and Partners will be carried out after the launching of the Call for proposals. The calendar of the events shall be published on the website</w:t>
      </w:r>
      <w:r w:rsidR="00B779BF" w:rsidRPr="00FA6478">
        <w:rPr>
          <w:rFonts w:ascii="Calibri Light" w:hAnsi="Calibri Light" w:cs="Calibri Light"/>
          <w:snapToGrid w:val="0"/>
          <w:szCs w:val="24"/>
          <w:lang w:val="en-GB"/>
        </w:rPr>
        <w:t>.</w:t>
      </w:r>
    </w:p>
    <w:p w14:paraId="36275216" w14:textId="77777777" w:rsidR="00D9494B" w:rsidRPr="00D572C3" w:rsidRDefault="00D9494B" w:rsidP="00D9494B">
      <w:pPr>
        <w:tabs>
          <w:tab w:val="left" w:pos="9498"/>
        </w:tabs>
        <w:spacing w:before="120" w:after="120" w:line="240" w:lineRule="auto"/>
        <w:jc w:val="both"/>
        <w:rPr>
          <w:rFonts w:ascii="Calibri Light" w:hAnsi="Calibri Light" w:cs="Calibri Light"/>
          <w:snapToGrid w:val="0"/>
          <w:color w:val="FF0000"/>
          <w:szCs w:val="24"/>
          <w:lang w:val="en-GB"/>
        </w:rPr>
      </w:pPr>
      <w:r w:rsidRPr="00FA6478">
        <w:rPr>
          <w:rFonts w:ascii="Calibri Light" w:hAnsi="Calibri Light" w:cs="Calibri Light"/>
          <w:snapToGrid w:val="0"/>
          <w:szCs w:val="24"/>
          <w:lang w:val="en-GB"/>
        </w:rPr>
        <w:t>Information and updates concerning the Call for proposals will be pr</w:t>
      </w:r>
      <w:r w:rsidR="003F2BEC">
        <w:rPr>
          <w:rFonts w:ascii="Calibri Light" w:hAnsi="Calibri Light" w:cs="Calibri Light"/>
          <w:snapToGrid w:val="0"/>
          <w:szCs w:val="24"/>
          <w:lang w:val="en-GB"/>
        </w:rPr>
        <w:t>ovided on the Programme website</w:t>
      </w:r>
      <w:r w:rsidRPr="00FA6478">
        <w:rPr>
          <w:rFonts w:ascii="Calibri Light" w:hAnsi="Calibri Light" w:cs="Calibri Light"/>
          <w:snapToGrid w:val="0"/>
          <w:szCs w:val="24"/>
          <w:lang w:val="en-GB"/>
        </w:rPr>
        <w:t xml:space="preserve">. </w:t>
      </w:r>
      <w:r w:rsidRPr="00D572C3">
        <w:rPr>
          <w:rFonts w:ascii="Calibri Light" w:hAnsi="Calibri Light" w:cs="Calibri Light"/>
          <w:snapToGrid w:val="0"/>
          <w:szCs w:val="24"/>
          <w:lang w:val="en-GB"/>
        </w:rPr>
        <w:t>It is important to check it regularly.</w:t>
      </w:r>
      <w:r w:rsidR="005C058C">
        <w:rPr>
          <w:rFonts w:ascii="Calibri Light" w:hAnsi="Calibri Light" w:cs="Calibri Light"/>
          <w:snapToGrid w:val="0"/>
          <w:szCs w:val="24"/>
          <w:u w:val="single"/>
          <w:lang w:val="en-GB"/>
        </w:rPr>
        <w:t xml:space="preserve"> </w:t>
      </w:r>
    </w:p>
    <w:p w14:paraId="1D84F90D" w14:textId="77777777" w:rsidR="00237D25" w:rsidRPr="00D572C3" w:rsidRDefault="00237D25" w:rsidP="00D9494B">
      <w:pPr>
        <w:tabs>
          <w:tab w:val="left" w:pos="9498"/>
        </w:tabs>
        <w:spacing w:before="120" w:after="120" w:line="240" w:lineRule="auto"/>
        <w:jc w:val="both"/>
        <w:rPr>
          <w:rFonts w:ascii="Calibri Light" w:hAnsi="Calibri Light" w:cs="Calibri Light"/>
          <w:snapToGrid w:val="0"/>
          <w:color w:val="FF0000"/>
          <w:szCs w:val="24"/>
          <w:lang w:val="en-GB"/>
        </w:rPr>
      </w:pPr>
    </w:p>
    <w:p w14:paraId="11532026" w14:textId="77777777" w:rsidR="00237D25" w:rsidRPr="00D572C3"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66" w:name="_Toc131594294"/>
      <w:bookmarkStart w:id="267" w:name="_Toc137473151"/>
      <w:bookmarkStart w:id="268" w:name="_Toc137566785"/>
      <w:bookmarkStart w:id="269" w:name="_Toc193458180"/>
      <w:r w:rsidRPr="00D572C3">
        <w:rPr>
          <w:rFonts w:ascii="Calibri Light" w:hAnsi="Calibri Light"/>
          <w:b/>
          <w:snapToGrid w:val="0"/>
          <w:szCs w:val="20"/>
          <w:lang w:val="en-GB" w:eastAsia="x-none"/>
        </w:rPr>
        <w:t xml:space="preserve">2.6.2 </w:t>
      </w:r>
      <w:r w:rsidRPr="00D572C3">
        <w:rPr>
          <w:rFonts w:ascii="Calibri Light" w:hAnsi="Calibri Light"/>
          <w:b/>
          <w:snapToGrid w:val="0"/>
          <w:szCs w:val="20"/>
          <w:lang w:val="en-GB" w:eastAsia="x-none"/>
        </w:rPr>
        <w:tab/>
        <w:t>Deadlines for submission of proposals</w:t>
      </w:r>
      <w:bookmarkEnd w:id="266"/>
      <w:bookmarkEnd w:id="267"/>
      <w:bookmarkEnd w:id="268"/>
      <w:bookmarkEnd w:id="269"/>
      <w:r w:rsidRPr="00D572C3">
        <w:rPr>
          <w:rFonts w:ascii="Calibri Light" w:hAnsi="Calibri Light"/>
          <w:b/>
          <w:snapToGrid w:val="0"/>
          <w:szCs w:val="20"/>
          <w:lang w:val="en-GB" w:eastAsia="x-none"/>
        </w:rPr>
        <w:t xml:space="preserve"> </w:t>
      </w:r>
    </w:p>
    <w:p w14:paraId="3D04FCAA" w14:textId="2357E5C0" w:rsidR="00837A7D" w:rsidRPr="00837A7D" w:rsidRDefault="00237D25" w:rsidP="00837A7D">
      <w:pPr>
        <w:tabs>
          <w:tab w:val="left" w:pos="9498"/>
        </w:tabs>
        <w:spacing w:before="120" w:after="120" w:line="240" w:lineRule="auto"/>
        <w:jc w:val="both"/>
        <w:rPr>
          <w:rFonts w:ascii="Calibri Light" w:hAnsi="Calibri Light" w:cs="Arial"/>
          <w:snapToGrid w:val="0"/>
          <w:szCs w:val="24"/>
          <w:lang w:val="en-GB"/>
        </w:rPr>
      </w:pPr>
      <w:r w:rsidRPr="00D572C3">
        <w:rPr>
          <w:rFonts w:ascii="Calibri Light" w:hAnsi="Calibri Light" w:cs="Arial"/>
          <w:snapToGrid w:val="0"/>
          <w:szCs w:val="24"/>
          <w:lang w:val="en-GB"/>
        </w:rPr>
        <w:t>The project proposal must be submitted in electronic format</w:t>
      </w:r>
      <w:r w:rsidR="00816721">
        <w:rPr>
          <w:rFonts w:ascii="Calibri Light" w:hAnsi="Calibri Light" w:cs="Arial"/>
          <w:snapToGrid w:val="0"/>
          <w:szCs w:val="24"/>
          <w:lang w:val="en-GB"/>
        </w:rPr>
        <w:t>, in JEMS,</w:t>
      </w:r>
      <w:r w:rsidRPr="00D572C3">
        <w:rPr>
          <w:rFonts w:ascii="Calibri Light" w:hAnsi="Calibri Light" w:cs="Arial"/>
          <w:snapToGrid w:val="0"/>
          <w:szCs w:val="24"/>
          <w:lang w:val="en-GB"/>
        </w:rPr>
        <w:t xml:space="preserve"> no later than</w:t>
      </w:r>
      <w:r w:rsidR="00816721">
        <w:rPr>
          <w:rFonts w:ascii="Calibri Light" w:hAnsi="Calibri Light" w:cs="Arial"/>
          <w:snapToGrid w:val="0"/>
          <w:szCs w:val="24"/>
          <w:lang w:val="en-GB"/>
        </w:rPr>
        <w:t xml:space="preserve">: </w:t>
      </w:r>
      <w:r w:rsidR="00837A7D" w:rsidRPr="00837A7D">
        <w:rPr>
          <w:rFonts w:ascii="Calibri Light" w:hAnsi="Calibri Light" w:cs="Arial"/>
          <w:b/>
          <w:snapToGrid w:val="0"/>
          <w:szCs w:val="24"/>
          <w:lang w:val="en-GB"/>
        </w:rPr>
        <w:t>21</w:t>
      </w:r>
      <w:proofErr w:type="gramStart"/>
      <w:r w:rsidR="00837A7D" w:rsidRPr="00837A7D">
        <w:rPr>
          <w:rFonts w:ascii="Calibri Light" w:hAnsi="Calibri Light" w:cs="Arial"/>
          <w:b/>
          <w:snapToGrid w:val="0"/>
          <w:szCs w:val="24"/>
          <w:vertAlign w:val="superscript"/>
          <w:lang w:val="en-GB"/>
        </w:rPr>
        <w:t>st</w:t>
      </w:r>
      <w:r w:rsidR="00837A7D" w:rsidRPr="00837A7D">
        <w:rPr>
          <w:rFonts w:ascii="Calibri Light" w:hAnsi="Calibri Light" w:cs="Arial"/>
          <w:b/>
          <w:snapToGrid w:val="0"/>
          <w:szCs w:val="24"/>
          <w:lang w:val="en-GB"/>
        </w:rPr>
        <w:t xml:space="preserve">  of</w:t>
      </w:r>
      <w:proofErr w:type="gramEnd"/>
      <w:r w:rsidR="00837A7D" w:rsidRPr="00837A7D">
        <w:rPr>
          <w:rFonts w:ascii="Calibri Light" w:hAnsi="Calibri Light" w:cs="Arial"/>
          <w:b/>
          <w:snapToGrid w:val="0"/>
          <w:szCs w:val="24"/>
          <w:lang w:val="en-GB"/>
        </w:rPr>
        <w:t xml:space="preserve"> July 2025, 14:00  EET</w:t>
      </w:r>
      <w:r w:rsidR="00837A7D" w:rsidRPr="00837A7D">
        <w:rPr>
          <w:rFonts w:ascii="Calibri Light" w:hAnsi="Calibri Light" w:cs="Arial"/>
          <w:snapToGrid w:val="0"/>
          <w:szCs w:val="24"/>
          <w:lang w:val="en-GB"/>
        </w:rPr>
        <w:t xml:space="preserve">. </w:t>
      </w:r>
    </w:p>
    <w:p w14:paraId="035DDBB4"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p>
    <w:p w14:paraId="42C248FB" w14:textId="77777777" w:rsidR="008B5966" w:rsidRDefault="009134AB"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32768EB0" w14:textId="77777777" w:rsidR="008B5966" w:rsidRPr="00186222" w:rsidRDefault="00D061B1"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D061B1">
        <w:rPr>
          <w:rFonts w:ascii="Calibri Light" w:hAnsi="Calibri Light" w:cs="Calibri Light"/>
          <w:bCs/>
          <w:szCs w:val="24"/>
          <w:lang w:val="en-GB"/>
        </w:rPr>
        <w:t xml:space="preserve">The electronic system JEMS does not allow further recordings of applications after this deadline. </w:t>
      </w:r>
      <w:r w:rsidRPr="00D061B1">
        <w:rPr>
          <w:rFonts w:ascii="Calibri Light" w:hAnsi="Calibri Light" w:cs="Calibri Light"/>
          <w:bCs/>
          <w:szCs w:val="24"/>
        </w:rPr>
        <w:t>In order to avoid any inconvenient, we strongly recommend applicants to upload the application/documents few days in advance.</w:t>
      </w:r>
    </w:p>
    <w:p w14:paraId="094CD70C" w14:textId="77777777" w:rsidR="00237D25" w:rsidRPr="009F43E8" w:rsidRDefault="00237D25" w:rsidP="009F43E8">
      <w:pPr>
        <w:keepNext/>
        <w:pBdr>
          <w:bottom w:val="single" w:sz="18" w:space="1" w:color="7030A0"/>
        </w:pBdr>
        <w:spacing w:before="240" w:after="60" w:line="240" w:lineRule="auto"/>
        <w:jc w:val="both"/>
        <w:outlineLvl w:val="2"/>
        <w:rPr>
          <w:rFonts w:ascii="Calibri Light" w:hAnsi="Calibri Light"/>
          <w:b/>
          <w:lang w:val="en-GB"/>
        </w:rPr>
      </w:pPr>
      <w:bookmarkStart w:id="270" w:name="_Toc193458181"/>
      <w:r w:rsidRPr="009F43E8">
        <w:rPr>
          <w:rFonts w:ascii="Calibri Light" w:hAnsi="Calibri Light"/>
          <w:b/>
          <w:lang w:val="en-GB"/>
        </w:rPr>
        <w:t xml:space="preserve">2.6.3 </w:t>
      </w:r>
      <w:r w:rsidRPr="009F43E8">
        <w:rPr>
          <w:rFonts w:ascii="Calibri Light" w:hAnsi="Calibri Light"/>
          <w:b/>
          <w:lang w:val="en-GB"/>
        </w:rPr>
        <w:tab/>
      </w:r>
      <w:r w:rsidRPr="009F43E8">
        <w:rPr>
          <w:rFonts w:ascii="Calibri Light" w:hAnsi="Calibri Light"/>
          <w:b/>
          <w:lang w:val="en-GB"/>
        </w:rPr>
        <w:tab/>
        <w:t>Filling in the Application form</w:t>
      </w:r>
      <w:bookmarkEnd w:id="270"/>
    </w:p>
    <w:p w14:paraId="63E2AA6B"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Applications can be submitted exclusively via the Joint electronic monitoring system (JEMS), unless otherwise instructed by the Managing Authority. JEMS can be accessed through the programme website. </w:t>
      </w:r>
    </w:p>
    <w:p w14:paraId="09B0BA85"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The offline template of the application form is not an official application form and shall not be submitted to the programme. </w:t>
      </w:r>
    </w:p>
    <w:p w14:paraId="5BF02627"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When filling in the </w:t>
      </w:r>
      <w:r w:rsidR="0088018B" w:rsidRPr="0088018B">
        <w:rPr>
          <w:rFonts w:ascii="Calibri Light" w:hAnsi="Calibri Light" w:cs="Arial"/>
          <w:snapToGrid w:val="0"/>
          <w:szCs w:val="24"/>
          <w:lang w:val="en-GB"/>
        </w:rPr>
        <w:t xml:space="preserve">online </w:t>
      </w:r>
      <w:r w:rsidRPr="00827034">
        <w:rPr>
          <w:rFonts w:ascii="Calibri Light" w:hAnsi="Calibri Light" w:cs="Arial"/>
          <w:snapToGrid w:val="0"/>
          <w:szCs w:val="24"/>
          <w:lang w:val="en-GB"/>
        </w:rPr>
        <w:t>Application Form, the Applicants are required:</w:t>
      </w:r>
    </w:p>
    <w:p w14:paraId="26F49BF5" w14:textId="77777777" w:rsidR="00237D25" w:rsidRPr="00827034" w:rsidRDefault="000E5224"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AC7101">
        <w:rPr>
          <w:rFonts w:ascii="Calibri Light" w:hAnsi="Calibri Light"/>
          <w:b/>
          <w:bCs/>
          <w:snapToGrid w:val="0"/>
          <w:szCs w:val="24"/>
          <w:lang w:val="en-GB"/>
        </w:rPr>
        <w:t>To use the English language</w:t>
      </w:r>
      <w:r w:rsidRPr="000E5224">
        <w:rPr>
          <w:rFonts w:ascii="Calibri Light" w:hAnsi="Calibri Light"/>
          <w:snapToGrid w:val="0"/>
          <w:szCs w:val="24"/>
          <w:lang w:val="en-GB"/>
        </w:rPr>
        <w:t>, t</w:t>
      </w:r>
      <w:r w:rsidR="00237D25" w:rsidRPr="00827034">
        <w:rPr>
          <w:rFonts w:ascii="Calibri Light" w:hAnsi="Calibri Light"/>
          <w:snapToGrid w:val="0"/>
          <w:szCs w:val="24"/>
          <w:lang w:val="en-GB"/>
        </w:rPr>
        <w:t xml:space="preserve">o fill in each field, and to follow the given sequence. Please note that some information is taken over from one field to another, thus making the process easier and error-proof. </w:t>
      </w:r>
    </w:p>
    <w:p w14:paraId="110FCE2A" w14:textId="77777777" w:rsidR="00237D25" w:rsidRPr="00AC7101" w:rsidRDefault="00AC7101" w:rsidP="00620D48">
      <w:pPr>
        <w:numPr>
          <w:ilvl w:val="1"/>
          <w:numId w:val="18"/>
        </w:numPr>
        <w:snapToGrid w:val="0"/>
        <w:spacing w:before="120" w:after="120" w:line="240" w:lineRule="auto"/>
        <w:ind w:left="0" w:firstLine="0"/>
        <w:jc w:val="both"/>
        <w:rPr>
          <w:rFonts w:ascii="Calibri Light" w:hAnsi="Calibri Light"/>
          <w:b/>
          <w:bCs/>
          <w:snapToGrid w:val="0"/>
          <w:szCs w:val="24"/>
          <w:lang w:val="en-GB"/>
        </w:rPr>
      </w:pPr>
      <w:r>
        <w:rPr>
          <w:rFonts w:ascii="Calibri Light" w:hAnsi="Calibri Light"/>
          <w:snapToGrid w:val="0"/>
          <w:szCs w:val="24"/>
          <w:lang w:val="en-GB"/>
        </w:rPr>
        <w:t xml:space="preserve">To formulate </w:t>
      </w:r>
      <w:r w:rsidRPr="00AC7101">
        <w:rPr>
          <w:rFonts w:ascii="Calibri Light" w:hAnsi="Calibri Light"/>
          <w:b/>
          <w:bCs/>
          <w:snapToGrid w:val="0"/>
          <w:szCs w:val="24"/>
          <w:lang w:val="en-GB"/>
        </w:rPr>
        <w:t>o</w:t>
      </w:r>
      <w:r w:rsidR="00237D25" w:rsidRPr="00AC7101">
        <w:rPr>
          <w:rFonts w:ascii="Calibri Light" w:hAnsi="Calibri Light"/>
          <w:b/>
          <w:bCs/>
          <w:snapToGrid w:val="0"/>
          <w:szCs w:val="24"/>
          <w:lang w:val="en-GB"/>
        </w:rPr>
        <w:t xml:space="preserve">nly one specific objective per project. </w:t>
      </w:r>
    </w:p>
    <w:p w14:paraId="2664D1AA" w14:textId="77777777" w:rsidR="00557A52" w:rsidRDefault="00816721" w:rsidP="000E5224">
      <w:pPr>
        <w:numPr>
          <w:ilvl w:val="1"/>
          <w:numId w:val="18"/>
        </w:numPr>
        <w:snapToGrid w:val="0"/>
        <w:spacing w:before="120" w:after="120" w:line="240" w:lineRule="auto"/>
        <w:ind w:left="0" w:firstLine="0"/>
        <w:jc w:val="both"/>
        <w:rPr>
          <w:rFonts w:ascii="Calibri Light" w:hAnsi="Calibri Light"/>
          <w:snapToGrid w:val="0"/>
          <w:szCs w:val="24"/>
          <w:lang w:val="en-GB"/>
        </w:rPr>
      </w:pPr>
      <w:r>
        <w:rPr>
          <w:rFonts w:ascii="Calibri Light" w:hAnsi="Calibri Light"/>
          <w:snapToGrid w:val="0"/>
          <w:szCs w:val="24"/>
          <w:lang w:val="en-GB"/>
        </w:rPr>
        <w:t>To n</w:t>
      </w:r>
      <w:r w:rsidR="00237D25" w:rsidRPr="00827034">
        <w:rPr>
          <w:rFonts w:ascii="Calibri Light" w:hAnsi="Calibri Light"/>
          <w:snapToGrid w:val="0"/>
          <w:szCs w:val="24"/>
          <w:lang w:val="en-GB"/>
        </w:rPr>
        <w:t xml:space="preserve">otice that the project budget is an integral part of the Application Form. </w:t>
      </w:r>
      <w:r w:rsidR="00237D25" w:rsidRPr="00AC7101">
        <w:rPr>
          <w:rFonts w:ascii="Calibri Light" w:hAnsi="Calibri Light"/>
          <w:b/>
          <w:bCs/>
          <w:snapToGrid w:val="0"/>
          <w:szCs w:val="24"/>
          <w:lang w:val="en-GB"/>
        </w:rPr>
        <w:t>Each Partner has his own individual budget</w:t>
      </w:r>
      <w:r w:rsidR="00237D25" w:rsidRPr="00827034">
        <w:rPr>
          <w:rFonts w:ascii="Calibri Light" w:hAnsi="Calibri Light"/>
          <w:snapToGrid w:val="0"/>
          <w:szCs w:val="24"/>
          <w:lang w:val="en-GB"/>
        </w:rPr>
        <w:t xml:space="preserve">, where all the necessary details must be provided. </w:t>
      </w:r>
    </w:p>
    <w:p w14:paraId="04CC2746" w14:textId="77777777" w:rsidR="00CF170B" w:rsidRPr="00913A5E" w:rsidRDefault="00CF170B" w:rsidP="00CF170B">
      <w:pPr>
        <w:numPr>
          <w:ilvl w:val="1"/>
          <w:numId w:val="18"/>
        </w:numPr>
        <w:snapToGrid w:val="0"/>
        <w:spacing w:before="120" w:after="120" w:line="240" w:lineRule="auto"/>
        <w:ind w:left="0" w:firstLine="0"/>
        <w:jc w:val="both"/>
        <w:rPr>
          <w:rFonts w:ascii="Calibri Light" w:hAnsi="Calibri Light"/>
          <w:snapToGrid w:val="0"/>
          <w:szCs w:val="24"/>
          <w:lang w:val="ro-RO"/>
        </w:rPr>
      </w:pPr>
      <w:r>
        <w:rPr>
          <w:rFonts w:ascii="Calibri Light" w:hAnsi="Calibri Light"/>
          <w:snapToGrid w:val="0"/>
          <w:szCs w:val="24"/>
          <w:lang w:val="en-GB"/>
        </w:rPr>
        <w:t>To</w:t>
      </w:r>
      <w:r w:rsidRPr="00CF170B">
        <w:rPr>
          <w:rFonts w:ascii="Calibri Light" w:hAnsi="Calibri Light"/>
          <w:snapToGrid w:val="0"/>
          <w:szCs w:val="24"/>
          <w:lang w:val="en"/>
        </w:rPr>
        <w:t xml:space="preserve"> </w:t>
      </w:r>
      <w:r w:rsidR="00AC7101">
        <w:rPr>
          <w:rFonts w:ascii="Calibri Light" w:hAnsi="Calibri Light"/>
          <w:snapToGrid w:val="0"/>
          <w:szCs w:val="24"/>
          <w:lang w:val="en"/>
        </w:rPr>
        <w:t>indicate</w:t>
      </w:r>
      <w:r w:rsidRPr="00CF170B">
        <w:rPr>
          <w:rFonts w:ascii="Calibri Light" w:hAnsi="Calibri Light"/>
          <w:snapToGrid w:val="0"/>
          <w:szCs w:val="24"/>
          <w:lang w:val="en"/>
        </w:rPr>
        <w:t xml:space="preserve"> in the A</w:t>
      </w:r>
      <w:r>
        <w:rPr>
          <w:rFonts w:ascii="Calibri Light" w:hAnsi="Calibri Light"/>
          <w:snapToGrid w:val="0"/>
          <w:szCs w:val="24"/>
          <w:lang w:val="en"/>
        </w:rPr>
        <w:t xml:space="preserve">pplication </w:t>
      </w:r>
      <w:r w:rsidRPr="00CF170B">
        <w:rPr>
          <w:rFonts w:ascii="Calibri Light" w:hAnsi="Calibri Light"/>
          <w:snapToGrid w:val="0"/>
          <w:szCs w:val="24"/>
          <w:lang w:val="en"/>
        </w:rPr>
        <w:t>F</w:t>
      </w:r>
      <w:r>
        <w:rPr>
          <w:rFonts w:ascii="Calibri Light" w:hAnsi="Calibri Light"/>
          <w:snapToGrid w:val="0"/>
          <w:szCs w:val="24"/>
          <w:lang w:val="en"/>
        </w:rPr>
        <w:t>orm</w:t>
      </w:r>
      <w:r w:rsidRPr="00CF170B">
        <w:rPr>
          <w:rFonts w:ascii="Calibri Light" w:hAnsi="Calibri Light"/>
          <w:snapToGrid w:val="0"/>
          <w:szCs w:val="24"/>
          <w:lang w:val="en"/>
        </w:rPr>
        <w:t xml:space="preserve"> the locations where the </w:t>
      </w:r>
      <w:r w:rsidR="00AC7101" w:rsidRPr="00AC7101">
        <w:rPr>
          <w:rFonts w:ascii="Calibri Light" w:hAnsi="Calibri Light"/>
          <w:snapToGrid w:val="0"/>
          <w:szCs w:val="24"/>
          <w:lang w:val="en"/>
        </w:rPr>
        <w:t xml:space="preserve">purchased </w:t>
      </w:r>
      <w:r w:rsidRPr="00CF170B">
        <w:rPr>
          <w:rFonts w:ascii="Calibri Light" w:hAnsi="Calibri Light"/>
          <w:snapToGrid w:val="0"/>
          <w:szCs w:val="24"/>
          <w:lang w:val="en"/>
        </w:rPr>
        <w:t xml:space="preserve">equipment will be installed, </w:t>
      </w:r>
      <w:r w:rsidR="00816721">
        <w:rPr>
          <w:rFonts w:ascii="Calibri Light" w:hAnsi="Calibri Light"/>
          <w:szCs w:val="24"/>
          <w:lang w:val="en"/>
        </w:rPr>
        <w:t>and or the mobile equipment will be stationed</w:t>
      </w:r>
      <w:r w:rsidR="00816721">
        <w:rPr>
          <w:rFonts w:ascii="Calibri Light" w:hAnsi="Calibri Light"/>
          <w:snapToGrid w:val="0"/>
          <w:szCs w:val="24"/>
          <w:lang w:val="en"/>
        </w:rPr>
        <w:t xml:space="preserve">, </w:t>
      </w:r>
      <w:r w:rsidRPr="00CF170B">
        <w:rPr>
          <w:rFonts w:ascii="Calibri Light" w:hAnsi="Calibri Light"/>
          <w:snapToGrid w:val="0"/>
          <w:szCs w:val="24"/>
          <w:lang w:val="en"/>
        </w:rPr>
        <w:t xml:space="preserve">regardless of the value of the </w:t>
      </w:r>
      <w:r w:rsidR="00611F42">
        <w:rPr>
          <w:rFonts w:ascii="Calibri Light" w:hAnsi="Calibri Light"/>
          <w:snapToGrid w:val="0"/>
          <w:szCs w:val="24"/>
          <w:lang w:val="en"/>
        </w:rPr>
        <w:t>equipment</w:t>
      </w:r>
      <w:r w:rsidRPr="00CF170B">
        <w:rPr>
          <w:rFonts w:ascii="Calibri Light" w:hAnsi="Calibri Light"/>
          <w:snapToGrid w:val="0"/>
          <w:szCs w:val="24"/>
          <w:lang w:val="en"/>
        </w:rPr>
        <w:t xml:space="preserve"> per location</w:t>
      </w:r>
      <w:r w:rsidR="006B3355">
        <w:rPr>
          <w:rFonts w:ascii="Calibri Light" w:hAnsi="Calibri Light"/>
          <w:snapToGrid w:val="0"/>
          <w:szCs w:val="24"/>
          <w:lang w:val="en"/>
        </w:rPr>
        <w:t xml:space="preserve">. </w:t>
      </w:r>
    </w:p>
    <w:p w14:paraId="270B6AF8" w14:textId="77777777" w:rsidR="0022757F" w:rsidRPr="0022757F" w:rsidRDefault="00802F97" w:rsidP="0022757F">
      <w:pPr>
        <w:numPr>
          <w:ilvl w:val="1"/>
          <w:numId w:val="18"/>
        </w:numPr>
        <w:snapToGrid w:val="0"/>
        <w:spacing w:before="120" w:after="120" w:line="240" w:lineRule="auto"/>
        <w:ind w:left="0" w:firstLine="0"/>
        <w:jc w:val="both"/>
        <w:rPr>
          <w:rFonts w:ascii="Calibri Light" w:hAnsi="Calibri Light"/>
          <w:snapToGrid w:val="0"/>
          <w:szCs w:val="24"/>
          <w:lang w:val="ro-RO"/>
        </w:rPr>
      </w:pPr>
      <w:r w:rsidRPr="00802F97">
        <w:rPr>
          <w:rFonts w:ascii="Calibri Light" w:hAnsi="Calibri Light"/>
          <w:snapToGrid w:val="0"/>
          <w:szCs w:val="24"/>
          <w:lang w:val="en"/>
        </w:rPr>
        <w:t>To use and fully filled in the templates provided as annexes to the present Guidelines for applicants</w:t>
      </w:r>
      <w:r>
        <w:rPr>
          <w:rFonts w:ascii="Calibri Light" w:hAnsi="Calibri Light"/>
          <w:snapToGrid w:val="0"/>
          <w:szCs w:val="24"/>
          <w:lang w:val="en"/>
        </w:rPr>
        <w:t>.</w:t>
      </w:r>
    </w:p>
    <w:p w14:paraId="7C136AF5" w14:textId="77777777" w:rsidR="00802F97" w:rsidRDefault="00802F97" w:rsidP="00802F97">
      <w:pPr>
        <w:snapToGrid w:val="0"/>
        <w:spacing w:before="120" w:after="120" w:line="240" w:lineRule="auto"/>
        <w:jc w:val="both"/>
        <w:rPr>
          <w:rFonts w:ascii="Calibri Light" w:hAnsi="Calibri Light"/>
          <w:snapToGrid w:val="0"/>
          <w:szCs w:val="24"/>
          <w:lang w:val="en-GB"/>
        </w:rPr>
      </w:pPr>
    </w:p>
    <w:p w14:paraId="0FFB220F" w14:textId="77777777" w:rsidR="00237D25" w:rsidRPr="00827034" w:rsidRDefault="00237D25" w:rsidP="00802F97">
      <w:pPr>
        <w:snapToGrid w:val="0"/>
        <w:spacing w:before="120" w:after="120" w:line="240" w:lineRule="auto"/>
        <w:jc w:val="both"/>
        <w:rPr>
          <w:rFonts w:ascii="Calibri Light" w:hAnsi="Calibri Light"/>
          <w:snapToGrid w:val="0"/>
          <w:szCs w:val="24"/>
          <w:lang w:val="en-GB"/>
        </w:rPr>
      </w:pPr>
      <w:r w:rsidRPr="00827034">
        <w:rPr>
          <w:rFonts w:ascii="Calibri Light" w:hAnsi="Calibri Light"/>
          <w:snapToGrid w:val="0"/>
          <w:szCs w:val="24"/>
          <w:lang w:val="en-GB"/>
        </w:rPr>
        <w:t xml:space="preserve">All supporting documents required in </w:t>
      </w:r>
      <w:r w:rsidRPr="000075B9">
        <w:rPr>
          <w:rFonts w:ascii="Calibri Light" w:hAnsi="Calibri Light"/>
          <w:b/>
          <w:snapToGrid w:val="0"/>
          <w:szCs w:val="24"/>
          <w:lang w:val="en-GB"/>
        </w:rPr>
        <w:t xml:space="preserve">section </w:t>
      </w:r>
      <w:r w:rsidR="00636E0F" w:rsidRPr="000075B9">
        <w:rPr>
          <w:rFonts w:ascii="Calibri Light" w:hAnsi="Calibri Light"/>
          <w:b/>
          <w:i/>
          <w:snapToGrid w:val="0"/>
          <w:szCs w:val="24"/>
          <w:lang w:val="en-GB"/>
        </w:rPr>
        <w:t>2.6.4</w:t>
      </w:r>
      <w:r w:rsidRPr="000075B9">
        <w:rPr>
          <w:rFonts w:ascii="Calibri Light" w:hAnsi="Calibri Light"/>
          <w:b/>
          <w:i/>
          <w:snapToGrid w:val="0"/>
          <w:szCs w:val="24"/>
          <w:lang w:val="en-GB"/>
        </w:rPr>
        <w:t xml:space="preserve"> </w:t>
      </w:r>
      <w:r w:rsidRPr="000075B9">
        <w:rPr>
          <w:rFonts w:ascii="Calibri Light" w:hAnsi="Calibri Light" w:cs="Arial"/>
          <w:b/>
          <w:i/>
          <w:snapToGrid w:val="0"/>
          <w:szCs w:val="24"/>
          <w:lang w:val="en-GB"/>
        </w:rPr>
        <w:t xml:space="preserve">Supporting documents accompanying the Application Form </w:t>
      </w:r>
      <w:r w:rsidRPr="00F80192">
        <w:rPr>
          <w:rFonts w:ascii="Calibri Light" w:hAnsi="Calibri Light"/>
          <w:snapToGrid w:val="0"/>
          <w:szCs w:val="24"/>
          <w:lang w:val="en-GB"/>
        </w:rPr>
        <w:t>must be uploaded in</w:t>
      </w:r>
      <w:r w:rsidRPr="00827034">
        <w:rPr>
          <w:rFonts w:ascii="Calibri Light" w:hAnsi="Calibri Light"/>
          <w:snapToGrid w:val="0"/>
          <w:szCs w:val="24"/>
          <w:lang w:val="en-GB"/>
        </w:rPr>
        <w:t xml:space="preserve"> JEMS. </w:t>
      </w:r>
    </w:p>
    <w:p w14:paraId="3056400A" w14:textId="77777777" w:rsidR="008B5966" w:rsidRDefault="008B5966"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77E38803" w14:textId="77777777" w:rsidR="008B5966" w:rsidRPr="008B5966" w:rsidRDefault="008B5966" w:rsidP="008B5966">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Applicants must ensure that, </w:t>
      </w:r>
      <w:r w:rsidRPr="008B5966">
        <w:rPr>
          <w:rFonts w:ascii="Calibri Light" w:hAnsi="Calibri Light" w:cs="Calibri Light"/>
          <w:b/>
          <w:bCs/>
          <w:szCs w:val="24"/>
          <w:lang w:val="en-GB"/>
        </w:rPr>
        <w:t>before the deadline (1)</w:t>
      </w:r>
      <w:r w:rsidRPr="008B5966">
        <w:rPr>
          <w:rFonts w:ascii="Calibri Light" w:hAnsi="Calibri Light" w:cs="Calibri Light"/>
          <w:bCs/>
          <w:szCs w:val="24"/>
          <w:lang w:val="en-GB"/>
        </w:rPr>
        <w:t xml:space="preserve"> set in section </w:t>
      </w:r>
      <w:r w:rsidRPr="008B5966">
        <w:rPr>
          <w:rFonts w:ascii="Calibri Light" w:hAnsi="Calibri Light" w:cs="Calibri Light"/>
          <w:bCs/>
          <w:i/>
          <w:szCs w:val="24"/>
          <w:lang w:val="en-GB"/>
        </w:rPr>
        <w:t>2.6.2 Deadlines for submission of proposals</w:t>
      </w:r>
      <w:r w:rsidRPr="008B5966">
        <w:rPr>
          <w:rFonts w:ascii="Calibri Light" w:hAnsi="Calibri Light" w:cs="Calibri Light"/>
          <w:bCs/>
          <w:szCs w:val="24"/>
          <w:lang w:val="en-GB"/>
        </w:rPr>
        <w:t>, the final version of the Application Form, its annexes and the supporting documents have been checked for correctness and completeness, and then uploaded into the JEMS.</w:t>
      </w:r>
    </w:p>
    <w:p w14:paraId="6EE5C6C2" w14:textId="77777777" w:rsidR="008B5966"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programme recommends the Applicants to perform these actions with </w:t>
      </w:r>
      <w:r w:rsidRPr="008B5966">
        <w:rPr>
          <w:rFonts w:ascii="Calibri Light" w:hAnsi="Calibri Light" w:cs="Calibri Light"/>
          <w:b/>
          <w:bCs/>
          <w:szCs w:val="24"/>
          <w:lang w:val="en-GB"/>
        </w:rPr>
        <w:t>at least one week before</w:t>
      </w:r>
      <w:r w:rsidRPr="008B5966">
        <w:rPr>
          <w:rFonts w:ascii="Calibri Light" w:hAnsi="Calibri Light" w:cs="Calibri Light"/>
          <w:bCs/>
          <w:szCs w:val="24"/>
          <w:lang w:val="en-GB"/>
        </w:rPr>
        <w:t xml:space="preserve"> the actual deadline</w:t>
      </w:r>
      <w:r w:rsidR="00802F97">
        <w:rPr>
          <w:rFonts w:ascii="Calibri Light" w:hAnsi="Calibri Light" w:cs="Calibri Light"/>
          <w:bCs/>
          <w:szCs w:val="24"/>
          <w:lang w:val="en-GB"/>
        </w:rPr>
        <w:t xml:space="preserve"> </w:t>
      </w:r>
      <w:r w:rsidR="00802F97" w:rsidRPr="00802F97">
        <w:rPr>
          <w:rFonts w:ascii="Calibri Light" w:hAnsi="Calibri Light" w:cs="Calibri Light"/>
          <w:bCs/>
          <w:szCs w:val="24"/>
          <w:lang w:val="en-GB"/>
        </w:rPr>
        <w:t>of the call</w:t>
      </w:r>
      <w:r w:rsidRPr="008B5966">
        <w:rPr>
          <w:rFonts w:ascii="Calibri Light" w:hAnsi="Calibri Light" w:cs="Calibri Light"/>
          <w:bCs/>
          <w:szCs w:val="24"/>
          <w:lang w:val="en-GB"/>
        </w:rPr>
        <w:t>.</w:t>
      </w:r>
    </w:p>
    <w:p w14:paraId="0007016F" w14:textId="77777777" w:rsidR="006E0657" w:rsidRPr="00186222" w:rsidRDefault="006E0657" w:rsidP="00186222">
      <w:pPr>
        <w:shd w:val="clear" w:color="auto" w:fill="CCCCFF"/>
        <w:tabs>
          <w:tab w:val="left" w:pos="9498"/>
        </w:tabs>
        <w:spacing w:before="120" w:after="120"/>
        <w:ind w:left="90" w:right="148"/>
        <w:jc w:val="both"/>
        <w:rPr>
          <w:rFonts w:ascii="Calibri Light" w:hAnsi="Calibri Light" w:cs="Calibri Light"/>
          <w:bCs/>
          <w:szCs w:val="24"/>
          <w:lang w:val="en-GB"/>
        </w:rPr>
      </w:pPr>
      <w:bookmarkStart w:id="271" w:name="_Hlk193448706"/>
      <w:r>
        <w:rPr>
          <w:rFonts w:ascii="Calibri Light" w:hAnsi="Calibri Light" w:cs="Calibri Light"/>
          <w:bCs/>
          <w:szCs w:val="24"/>
          <w:lang w:val="en-GB"/>
        </w:rPr>
        <w:t>Please note that NO MODIFICATIONS OF THE APPLICATION FORM ARE POSSIBLE DURING THE ASSESSMENT PROCESS.</w:t>
      </w:r>
    </w:p>
    <w:bookmarkEnd w:id="271"/>
    <w:p w14:paraId="27CEA3AB" w14:textId="77777777" w:rsidR="008B5966" w:rsidRPr="00542DF2" w:rsidRDefault="008B5966" w:rsidP="009F43E8">
      <w:pPr>
        <w:spacing w:before="120" w:after="120" w:line="240" w:lineRule="auto"/>
        <w:ind w:left="5760" w:firstLine="720"/>
        <w:jc w:val="both"/>
        <w:rPr>
          <w:rFonts w:ascii="Calibri Light" w:hAnsi="Calibri Light" w:cs="Calibri Light"/>
          <w:bCs/>
          <w:szCs w:val="24"/>
          <w:lang w:val="en-GB"/>
        </w:rPr>
      </w:pPr>
      <w:r w:rsidRPr="00DF3802">
        <w:rPr>
          <w:rFonts w:ascii="Calibri Light" w:hAnsi="Calibri Light" w:cs="Arial"/>
          <w:b/>
          <w:smallCaps/>
          <w:snapToGrid w:val="0"/>
          <w:color w:val="C00000"/>
          <w:sz w:val="28"/>
          <w:szCs w:val="28"/>
          <w:lang w:val="en-GB"/>
        </w:rPr>
        <w:tab/>
      </w:r>
      <w:r w:rsidRPr="008B5966">
        <w:rPr>
          <w:rFonts w:ascii="Calibri Light" w:hAnsi="Calibri Light" w:cs="Calibri Light"/>
          <w:bCs/>
          <w:szCs w:val="24"/>
          <w:lang w:val="en-GB"/>
        </w:rPr>
        <w:t xml:space="preserve"> </w:t>
      </w:r>
    </w:p>
    <w:p w14:paraId="3D698E45" w14:textId="77777777"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72" w:name="_Toc137473152"/>
      <w:bookmarkStart w:id="273" w:name="_Toc137566786"/>
      <w:bookmarkStart w:id="274" w:name="_Toc193458182"/>
      <w:bookmarkStart w:id="275" w:name="_Hlk138244948"/>
      <w:r w:rsidRPr="00237D25">
        <w:rPr>
          <w:rFonts w:ascii="Calibri Light" w:hAnsi="Calibri Light"/>
          <w:b/>
          <w:snapToGrid w:val="0"/>
          <w:szCs w:val="20"/>
          <w:lang w:val="en-GB" w:eastAsia="x-none"/>
        </w:rPr>
        <w:t xml:space="preserve">2.6.4 </w:t>
      </w:r>
      <w:r w:rsidRPr="00237D25">
        <w:rPr>
          <w:rFonts w:ascii="Calibri Light" w:hAnsi="Calibri Light"/>
          <w:b/>
          <w:snapToGrid w:val="0"/>
          <w:szCs w:val="20"/>
          <w:lang w:val="en-GB" w:eastAsia="x-none"/>
        </w:rPr>
        <w:tab/>
        <w:t>Supporting documents accompanying the Application Form</w:t>
      </w:r>
      <w:bookmarkEnd w:id="272"/>
      <w:bookmarkEnd w:id="273"/>
      <w:bookmarkEnd w:id="274"/>
      <w:r w:rsidR="005C058C">
        <w:rPr>
          <w:rFonts w:ascii="Calibri Light" w:hAnsi="Calibri Light"/>
          <w:b/>
          <w:snapToGrid w:val="0"/>
          <w:szCs w:val="20"/>
          <w:lang w:val="en-GB" w:eastAsia="x-none"/>
        </w:rPr>
        <w:t xml:space="preserve"> </w:t>
      </w:r>
    </w:p>
    <w:bookmarkEnd w:id="275"/>
    <w:p w14:paraId="1583C88F" w14:textId="77777777" w:rsidR="00237D25" w:rsidRPr="00237D25" w:rsidRDefault="00237D25" w:rsidP="00237D25">
      <w:pPr>
        <w:shd w:val="clear" w:color="auto" w:fill="FFFFFF"/>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color w:val="000000"/>
          <w:szCs w:val="24"/>
          <w:lang w:val="en-GB"/>
        </w:rPr>
        <w:t xml:space="preserve">The following documents shall be </w:t>
      </w:r>
      <w:r w:rsidR="009B0194" w:rsidRPr="009B0194">
        <w:rPr>
          <w:rFonts w:ascii="Calibri Light" w:hAnsi="Calibri Light" w:cs="Arial"/>
          <w:snapToGrid w:val="0"/>
          <w:color w:val="000000"/>
          <w:szCs w:val="24"/>
          <w:lang w:val="en-GB"/>
        </w:rPr>
        <w:t xml:space="preserve">uploaded in JEMS and shall be </w:t>
      </w:r>
      <w:r w:rsidRPr="00237D25">
        <w:rPr>
          <w:rFonts w:ascii="Calibri Light" w:hAnsi="Calibri Light" w:cs="Arial"/>
          <w:snapToGrid w:val="0"/>
          <w:color w:val="000000"/>
          <w:szCs w:val="24"/>
          <w:lang w:val="en-GB"/>
        </w:rPr>
        <w:t xml:space="preserve">provided </w:t>
      </w:r>
      <w:r w:rsidRPr="00237D25">
        <w:rPr>
          <w:rFonts w:ascii="Calibri Light" w:hAnsi="Calibri Light" w:cs="Arial"/>
          <w:b/>
          <w:snapToGrid w:val="0"/>
          <w:color w:val="000000"/>
          <w:szCs w:val="24"/>
          <w:lang w:val="en-GB"/>
        </w:rPr>
        <w:t>by all the Partners</w:t>
      </w:r>
      <w:r w:rsidRPr="00237D25">
        <w:rPr>
          <w:rFonts w:ascii="Calibri Light" w:hAnsi="Calibri Light" w:cs="Arial"/>
          <w:snapToGrid w:val="0"/>
          <w:color w:val="000000"/>
          <w:szCs w:val="24"/>
          <w:lang w:val="en-GB"/>
        </w:rPr>
        <w:t xml:space="preserve"> participating to the project, </w:t>
      </w:r>
      <w:r w:rsidR="009B0194" w:rsidRPr="009B0194">
        <w:rPr>
          <w:rFonts w:ascii="Calibri Light" w:hAnsi="Calibri Light" w:cs="Arial"/>
          <w:snapToGrid w:val="0"/>
          <w:color w:val="000000"/>
          <w:szCs w:val="24"/>
          <w:lang w:val="en-GB"/>
        </w:rPr>
        <w:t>in joint or in separate documents, as required bellow</w:t>
      </w:r>
      <w:r w:rsidRPr="00237D25">
        <w:rPr>
          <w:rFonts w:ascii="Calibri Light" w:hAnsi="Calibri Light" w:cs="Arial"/>
          <w:snapToGrid w:val="0"/>
          <w:szCs w:val="24"/>
          <w:lang w:val="en-GB"/>
        </w:rPr>
        <w:t>.</w:t>
      </w:r>
    </w:p>
    <w:p w14:paraId="7BB1C11B" w14:textId="77777777" w:rsidR="00237D25"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Project Statement</w:t>
      </w:r>
      <w:r w:rsidRPr="00582A1C">
        <w:rPr>
          <w:rFonts w:ascii="TimesNewRomanPS" w:hAnsi="TimesNewRomanPS" w:cs="Arial"/>
          <w:i/>
          <w:position w:val="6"/>
          <w:sz w:val="18"/>
          <w:szCs w:val="24"/>
          <w:lang w:val="en-GB" w:eastAsia="en-GB"/>
        </w:rPr>
        <w:footnoteReference w:id="13"/>
      </w:r>
      <w:r w:rsidRPr="00582A1C">
        <w:rPr>
          <w:rFonts w:ascii="Calibri Light" w:hAnsi="Calibri Light" w:cs="Arial"/>
          <w:szCs w:val="24"/>
          <w:lang w:val="en-GB" w:eastAsia="en-GB"/>
        </w:rPr>
        <w:t xml:space="preserve"> </w:t>
      </w:r>
      <w:r w:rsidR="00D52DD6" w:rsidRPr="00D52DD6">
        <w:rPr>
          <w:rFonts w:ascii="Calibri Light" w:hAnsi="Calibri Light" w:cs="Arial"/>
          <w:szCs w:val="24"/>
          <w:lang w:val="en-GB" w:eastAsia="en-GB"/>
        </w:rPr>
        <w:t xml:space="preserve">from the Lead Partner </w:t>
      </w:r>
      <w:r w:rsidRPr="00582A1C">
        <w:rPr>
          <w:rFonts w:ascii="Calibri Light" w:hAnsi="Calibri Light" w:cs="Arial"/>
          <w:szCs w:val="24"/>
          <w:lang w:val="en-GB" w:eastAsia="en-GB"/>
        </w:rPr>
        <w:t xml:space="preserve">and </w:t>
      </w:r>
      <w:r w:rsidRPr="00582A1C">
        <w:rPr>
          <w:rFonts w:ascii="Calibri Light" w:hAnsi="Calibri Light" w:cs="Arial"/>
          <w:i/>
          <w:szCs w:val="24"/>
          <w:lang w:val="en-GB" w:eastAsia="en-GB"/>
        </w:rPr>
        <w:t>Project</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Partner Statement</w:t>
      </w:r>
      <w:r w:rsidR="00FC4836">
        <w:rPr>
          <w:rFonts w:ascii="Calibri Light" w:hAnsi="Calibri Light" w:cs="Arial"/>
          <w:i/>
          <w:szCs w:val="24"/>
          <w:lang w:val="en-GB" w:eastAsia="en-GB"/>
        </w:rPr>
        <w:t>s</w:t>
      </w:r>
      <w:r w:rsidRPr="00582A1C">
        <w:rPr>
          <w:rFonts w:ascii="TimesNewRomanPS" w:hAnsi="TimesNewRomanPS" w:cs="Arial"/>
          <w:i/>
          <w:position w:val="6"/>
          <w:sz w:val="18"/>
          <w:szCs w:val="24"/>
          <w:lang w:val="en-GB" w:eastAsia="en-GB"/>
        </w:rPr>
        <w:footnoteReference w:id="14"/>
      </w:r>
      <w:r w:rsidRPr="00582A1C">
        <w:rPr>
          <w:rFonts w:ascii="Calibri Light" w:hAnsi="Calibri Light" w:cs="Arial"/>
          <w:szCs w:val="24"/>
          <w:lang w:val="en-GB" w:eastAsia="en-GB"/>
        </w:rPr>
        <w:t xml:space="preserve"> from</w:t>
      </w:r>
      <w:r w:rsidR="00FC4836">
        <w:rPr>
          <w:rFonts w:ascii="Calibri Light" w:hAnsi="Calibri Light" w:cs="Arial"/>
          <w:szCs w:val="24"/>
          <w:lang w:val="en-GB" w:eastAsia="en-GB"/>
        </w:rPr>
        <w:t xml:space="preserve"> each</w:t>
      </w:r>
      <w:r w:rsidRPr="00582A1C">
        <w:rPr>
          <w:rFonts w:ascii="Calibri Light" w:hAnsi="Calibri Light" w:cs="Arial"/>
          <w:szCs w:val="24"/>
          <w:lang w:val="en-GB" w:eastAsia="en-GB"/>
        </w:rPr>
        <w:t xml:space="preserve"> </w:t>
      </w:r>
      <w:r w:rsidR="00D52DD6" w:rsidRPr="00D52DD6">
        <w:rPr>
          <w:rFonts w:ascii="Calibri Light" w:hAnsi="Calibri Light" w:cs="Arial"/>
          <w:szCs w:val="24"/>
          <w:lang w:val="en-GB" w:eastAsia="en-GB"/>
        </w:rPr>
        <w:t xml:space="preserve"> </w:t>
      </w:r>
      <w:r w:rsidRPr="00582A1C">
        <w:rPr>
          <w:rFonts w:ascii="Calibri Light" w:hAnsi="Calibri Light" w:cs="Arial"/>
          <w:szCs w:val="24"/>
          <w:lang w:val="en-GB" w:eastAsia="en-GB"/>
        </w:rPr>
        <w:t>project partner (</w:t>
      </w:r>
      <w:r w:rsidR="0047677C" w:rsidRPr="00AE61FF">
        <w:rPr>
          <w:rFonts w:ascii="Calibri Light" w:hAnsi="Calibri Light" w:cs="Arial"/>
          <w:b/>
          <w:bCs/>
          <w:szCs w:val="24"/>
          <w:lang w:val="en-GB" w:eastAsia="en-GB"/>
        </w:rPr>
        <w:t>in English</w:t>
      </w:r>
      <w:r w:rsidR="0047677C">
        <w:rPr>
          <w:rFonts w:ascii="Calibri Light" w:hAnsi="Calibri Light" w:cs="Arial"/>
          <w:szCs w:val="24"/>
          <w:lang w:val="en-GB" w:eastAsia="en-GB"/>
        </w:rPr>
        <w:t xml:space="preserve">, </w:t>
      </w:r>
      <w:r w:rsidRPr="00582A1C">
        <w:rPr>
          <w:rFonts w:ascii="Calibri Light" w:hAnsi="Calibri Light" w:cs="Arial"/>
          <w:szCs w:val="24"/>
          <w:lang w:val="en-GB" w:eastAsia="en-GB"/>
        </w:rPr>
        <w:t xml:space="preserve">templates in </w:t>
      </w:r>
      <w:r w:rsidRPr="007D67F6">
        <w:rPr>
          <w:rFonts w:ascii="Calibri Light" w:hAnsi="Calibri Light" w:cs="Arial"/>
          <w:b/>
          <w:szCs w:val="24"/>
          <w:lang w:val="en-GB" w:eastAsia="en-GB"/>
        </w:rPr>
        <w:t xml:space="preserve">Annex </w:t>
      </w:r>
      <w:r w:rsidR="001E7B96">
        <w:rPr>
          <w:rFonts w:ascii="Calibri Light" w:hAnsi="Calibri Light" w:cs="Arial"/>
          <w:b/>
          <w:szCs w:val="24"/>
          <w:lang w:val="en-GB" w:eastAsia="en-GB"/>
        </w:rPr>
        <w:t>A</w:t>
      </w:r>
      <w:r w:rsidRPr="007D67F6">
        <w:rPr>
          <w:rFonts w:ascii="Calibri Light" w:hAnsi="Calibri Light" w:cs="Arial"/>
          <w:szCs w:val="24"/>
          <w:lang w:val="en-GB" w:eastAsia="en-GB"/>
        </w:rPr>
        <w:t xml:space="preserve"> </w:t>
      </w:r>
      <w:r w:rsidRPr="007D67F6">
        <w:rPr>
          <w:rFonts w:ascii="Calibri Light" w:hAnsi="Calibri Light" w:cs="Arial"/>
          <w:b/>
          <w:szCs w:val="24"/>
          <w:lang w:val="en-GB" w:eastAsia="en-GB"/>
        </w:rPr>
        <w:t xml:space="preserve">and Annex </w:t>
      </w:r>
      <w:r w:rsidR="001E7B96">
        <w:rPr>
          <w:rFonts w:ascii="Calibri Light" w:hAnsi="Calibri Light" w:cs="Arial"/>
          <w:b/>
          <w:szCs w:val="24"/>
          <w:lang w:val="en-GB" w:eastAsia="en-GB"/>
        </w:rPr>
        <w:t>B</w:t>
      </w:r>
      <w:r w:rsidR="00FC4836">
        <w:rPr>
          <w:rFonts w:ascii="Calibri Light" w:hAnsi="Calibri Light" w:cs="Arial"/>
          <w:b/>
          <w:szCs w:val="24"/>
          <w:lang w:val="en-GB" w:eastAsia="en-GB"/>
        </w:rPr>
        <w:t xml:space="preserve"> respectively</w:t>
      </w:r>
      <w:r w:rsidRPr="007D67F6">
        <w:rPr>
          <w:rFonts w:ascii="Calibri Light" w:hAnsi="Calibri Light" w:cs="Arial"/>
          <w:szCs w:val="24"/>
          <w:lang w:val="en-GB" w:eastAsia="en-GB"/>
        </w:rPr>
        <w:t xml:space="preserve">), </w:t>
      </w:r>
      <w:bookmarkStart w:id="277" w:name="_Hlk188978466"/>
      <w:r w:rsidR="00AE61FF" w:rsidRPr="00AE61FF">
        <w:rPr>
          <w:rFonts w:ascii="Calibri Light" w:hAnsi="Calibri Light" w:cs="Arial"/>
          <w:szCs w:val="24"/>
          <w:lang w:val="en-GB" w:eastAsia="en-GB"/>
        </w:rPr>
        <w:t xml:space="preserve">electronically or handwritten </w:t>
      </w:r>
      <w:r w:rsidR="00AE61FF" w:rsidRPr="00243B49">
        <w:rPr>
          <w:rFonts w:ascii="Calibri Light" w:hAnsi="Calibri Light" w:cs="Arial"/>
          <w:b/>
          <w:bCs/>
          <w:szCs w:val="24"/>
          <w:lang w:val="en-GB" w:eastAsia="en-GB"/>
        </w:rPr>
        <w:t>signed by the legal representative of the entity concerned</w:t>
      </w:r>
      <w:r w:rsidR="00AE61FF" w:rsidRPr="00AE61FF">
        <w:rPr>
          <w:rFonts w:ascii="Calibri Light" w:hAnsi="Calibri Light" w:cs="Arial"/>
          <w:szCs w:val="24"/>
          <w:lang w:val="en-GB" w:eastAsia="en-GB"/>
        </w:rPr>
        <w:t>. When document uploaded bears a handwritten signature, it will also be stamped, if that is required by the relevant legal provisions in force</w:t>
      </w:r>
      <w:bookmarkEnd w:id="277"/>
      <w:r w:rsidR="00AE61FF">
        <w:rPr>
          <w:rFonts w:ascii="Calibri Light" w:hAnsi="Calibri Light" w:cs="Arial"/>
          <w:szCs w:val="24"/>
          <w:lang w:val="en-GB" w:eastAsia="en-GB"/>
        </w:rPr>
        <w:t>;</w:t>
      </w:r>
    </w:p>
    <w:p w14:paraId="6D4A1A9F" w14:textId="77777777" w:rsidR="00947B3E" w:rsidRPr="002D0C09" w:rsidRDefault="00947B3E" w:rsidP="00FB7B08">
      <w:pPr>
        <w:numPr>
          <w:ilvl w:val="0"/>
          <w:numId w:val="20"/>
        </w:numPr>
        <w:spacing w:before="120" w:after="120" w:line="240" w:lineRule="auto"/>
        <w:jc w:val="both"/>
        <w:rPr>
          <w:rFonts w:ascii="Calibri Light" w:hAnsi="Calibri Light" w:cs="Arial"/>
          <w:iCs/>
          <w:szCs w:val="24"/>
          <w:lang w:val="en-GB" w:eastAsia="en-GB"/>
        </w:rPr>
      </w:pPr>
      <w:bookmarkStart w:id="278" w:name="_Hlk190354962"/>
      <w:r w:rsidRPr="00947B3E">
        <w:rPr>
          <w:rFonts w:ascii="Calibri Light" w:hAnsi="Calibri Light" w:cs="Arial"/>
          <w:i/>
          <w:szCs w:val="24"/>
          <w:lang w:val="en-GB" w:eastAsia="en-GB"/>
        </w:rPr>
        <w:t xml:space="preserve">Official mandate </w:t>
      </w:r>
      <w:r w:rsidRPr="00243B49">
        <w:rPr>
          <w:rFonts w:ascii="Calibri Light" w:hAnsi="Calibri Light" w:cs="Arial"/>
          <w:iCs/>
          <w:szCs w:val="24"/>
          <w:lang w:val="en-GB" w:eastAsia="en-GB"/>
        </w:rPr>
        <w:t xml:space="preserve">for the person signing </w:t>
      </w:r>
      <w:bookmarkStart w:id="279" w:name="_Hlk190354208"/>
      <w:r w:rsidRPr="00243B49">
        <w:rPr>
          <w:rFonts w:ascii="Calibri Light" w:hAnsi="Calibri Light" w:cs="Arial"/>
          <w:iCs/>
          <w:szCs w:val="24"/>
          <w:lang w:val="en-GB" w:eastAsia="en-GB"/>
        </w:rPr>
        <w:t>Annex A Project Statement</w:t>
      </w:r>
      <w:r w:rsidR="002D0C09" w:rsidRPr="00243B49">
        <w:rPr>
          <w:rFonts w:ascii="Calibri Light" w:hAnsi="Calibri Light" w:cs="Arial"/>
          <w:iCs/>
          <w:szCs w:val="24"/>
          <w:lang w:val="en-GB" w:eastAsia="en-GB"/>
        </w:rPr>
        <w:t xml:space="preserve">, Annex C </w:t>
      </w:r>
      <w:r w:rsidR="002D0C09" w:rsidRPr="002D0C09">
        <w:rPr>
          <w:rFonts w:eastAsia="Franklin Gothic Book" w:cs="Calibri"/>
          <w:iCs/>
          <w:szCs w:val="24"/>
          <w:lang w:val="en-GB"/>
        </w:rPr>
        <w:t>Financial Capacity Self-assessment</w:t>
      </w:r>
      <w:r w:rsidR="002D0C09" w:rsidRPr="003A362B">
        <w:rPr>
          <w:rFonts w:eastAsia="Franklin Gothic Book" w:cs="Calibri"/>
          <w:iCs/>
          <w:szCs w:val="24"/>
          <w:lang w:val="en-GB"/>
        </w:rPr>
        <w:t xml:space="preserve">, Annex D </w:t>
      </w:r>
      <w:r w:rsidR="002D0C09" w:rsidRPr="00243B49">
        <w:rPr>
          <w:rFonts w:eastAsia="Franklin Gothic Book" w:cs="Calibri"/>
          <w:iCs/>
          <w:szCs w:val="24"/>
          <w:lang w:val="en-GB"/>
        </w:rPr>
        <w:t>State Aid self-assessment,</w:t>
      </w:r>
      <w:r w:rsidRPr="00243B49">
        <w:rPr>
          <w:rFonts w:ascii="Calibri Light" w:hAnsi="Calibri Light" w:cs="Arial"/>
          <w:iCs/>
          <w:szCs w:val="24"/>
          <w:lang w:val="en-GB" w:eastAsia="en-GB"/>
        </w:rPr>
        <w:t xml:space="preserve"> </w:t>
      </w:r>
      <w:bookmarkEnd w:id="279"/>
      <w:r w:rsidRPr="00243B49">
        <w:rPr>
          <w:rFonts w:ascii="Calibri Light" w:hAnsi="Calibri Light" w:cs="Arial"/>
          <w:iCs/>
          <w:szCs w:val="24"/>
          <w:lang w:val="en-GB" w:eastAsia="en-GB"/>
        </w:rPr>
        <w:t xml:space="preserve">in case she/he is not the legal representative of the </w:t>
      </w:r>
      <w:r w:rsidR="00A1786A">
        <w:rPr>
          <w:rFonts w:ascii="Calibri Light" w:hAnsi="Calibri Light" w:cs="Arial"/>
          <w:iCs/>
          <w:szCs w:val="24"/>
          <w:lang w:val="en-GB" w:eastAsia="en-GB"/>
        </w:rPr>
        <w:t>Lead partner/Partner</w:t>
      </w:r>
      <w:r w:rsidR="0039562E">
        <w:rPr>
          <w:rFonts w:ascii="Calibri Light" w:hAnsi="Calibri Light" w:cs="Arial"/>
          <w:iCs/>
          <w:szCs w:val="24"/>
          <w:lang w:val="en-GB" w:eastAsia="en-GB"/>
        </w:rPr>
        <w:t xml:space="preserve"> </w:t>
      </w:r>
      <w:r w:rsidR="0039562E" w:rsidRPr="00243B49">
        <w:rPr>
          <w:rFonts w:ascii="Calibri Light" w:hAnsi="Calibri Light" w:cs="Arial"/>
          <w:b/>
          <w:bCs/>
          <w:iCs/>
          <w:szCs w:val="24"/>
          <w:lang w:val="en-GB" w:eastAsia="en-GB"/>
        </w:rPr>
        <w:t>(in national language)</w:t>
      </w:r>
    </w:p>
    <w:bookmarkEnd w:id="278"/>
    <w:p w14:paraId="4EEC42AB" w14:textId="77777777" w:rsidR="00237D25" w:rsidRPr="003F1EF4" w:rsidRDefault="00612A70" w:rsidP="003F1EF4">
      <w:pPr>
        <w:numPr>
          <w:ilvl w:val="0"/>
          <w:numId w:val="20"/>
        </w:numPr>
        <w:rPr>
          <w:rFonts w:ascii="Calibri Light" w:hAnsi="Calibri Light" w:cs="Arial"/>
          <w:szCs w:val="24"/>
          <w:lang w:val="en-GB"/>
        </w:rPr>
      </w:pPr>
      <w:r w:rsidRPr="007D67F6">
        <w:rPr>
          <w:rFonts w:ascii="Calibri Light" w:hAnsi="Calibri Light" w:cs="Arial"/>
          <w:i/>
          <w:szCs w:val="24"/>
          <w:lang w:val="en-GB" w:eastAsia="en-GB"/>
        </w:rPr>
        <w:t>Statutes</w:t>
      </w:r>
      <w:r w:rsidRPr="007D67F6">
        <w:rPr>
          <w:rFonts w:ascii="Calibri Light" w:hAnsi="Calibri Light" w:cs="Arial"/>
          <w:szCs w:val="24"/>
          <w:lang w:val="en-GB" w:eastAsia="en-GB"/>
        </w:rPr>
        <w:t xml:space="preserve"> or other relevant documents</w:t>
      </w:r>
      <w:r>
        <w:rPr>
          <w:rFonts w:ascii="Calibri Light" w:hAnsi="Calibri Light" w:cs="Arial"/>
          <w:szCs w:val="24"/>
          <w:lang w:val="en-GB" w:eastAsia="en-GB"/>
        </w:rPr>
        <w:t xml:space="preserve"> </w:t>
      </w:r>
      <w:r w:rsidRPr="00700CB7">
        <w:rPr>
          <w:rFonts w:ascii="Calibri Light" w:hAnsi="Calibri Light" w:cs="Arial"/>
          <w:b/>
          <w:bCs/>
          <w:szCs w:val="24"/>
          <w:lang w:val="en-GB" w:eastAsia="en-GB"/>
        </w:rPr>
        <w:t>(in national language)</w:t>
      </w:r>
      <w:r w:rsidRPr="007D67F6">
        <w:rPr>
          <w:rFonts w:ascii="Calibri Light" w:hAnsi="Calibri Light" w:cs="Arial"/>
          <w:szCs w:val="24"/>
          <w:lang w:val="en-GB" w:eastAsia="en-GB"/>
        </w:rPr>
        <w:t xml:space="preserve"> for the </w:t>
      </w:r>
      <w:r>
        <w:rPr>
          <w:rFonts w:ascii="Calibri Light" w:hAnsi="Calibri Light" w:cs="Arial"/>
          <w:szCs w:val="24"/>
          <w:lang w:val="en-GB" w:eastAsia="en-GB"/>
        </w:rPr>
        <w:t xml:space="preserve">Lead </w:t>
      </w:r>
      <w:proofErr w:type="spellStart"/>
      <w:r>
        <w:rPr>
          <w:rFonts w:ascii="Calibri Light" w:hAnsi="Calibri Light" w:cs="Arial"/>
          <w:szCs w:val="24"/>
          <w:lang w:val="en-GB" w:eastAsia="en-GB"/>
        </w:rPr>
        <w:t>partne</w:t>
      </w:r>
      <w:proofErr w:type="spellEnd"/>
      <w:r>
        <w:rPr>
          <w:rFonts w:ascii="Calibri Light" w:hAnsi="Calibri Light" w:cs="Arial"/>
          <w:szCs w:val="24"/>
          <w:lang w:eastAsia="en-GB"/>
        </w:rPr>
        <w:t>r and each partner.</w:t>
      </w:r>
      <w:r>
        <w:rPr>
          <w:rFonts w:ascii="Calibri Light" w:hAnsi="Calibri Light" w:cs="Arial"/>
          <w:szCs w:val="24"/>
          <w:lang w:val="en" w:eastAsia="en-GB"/>
        </w:rPr>
        <w:t xml:space="preserve"> </w:t>
      </w:r>
      <w:r w:rsidRPr="00894224">
        <w:rPr>
          <w:rFonts w:ascii="Calibri Light" w:hAnsi="Calibri Light" w:cs="Arial"/>
          <w:szCs w:val="24"/>
          <w:lang w:val="en-GB"/>
        </w:rPr>
        <w:t>The document</w:t>
      </w:r>
      <w:r>
        <w:rPr>
          <w:rFonts w:ascii="Calibri Light" w:hAnsi="Calibri Light" w:cs="Arial"/>
          <w:szCs w:val="24"/>
          <w:lang w:val="en-GB"/>
        </w:rPr>
        <w:t xml:space="preserve">s </w:t>
      </w:r>
      <w:proofErr w:type="gramStart"/>
      <w:r>
        <w:rPr>
          <w:rFonts w:ascii="Calibri Light" w:hAnsi="Calibri Light" w:cs="Arial"/>
          <w:szCs w:val="24"/>
          <w:lang w:val="en-GB"/>
        </w:rPr>
        <w:t>provided</w:t>
      </w:r>
      <w:r w:rsidRPr="00894224">
        <w:rPr>
          <w:rFonts w:ascii="Calibri Light" w:hAnsi="Calibri Light" w:cs="Arial"/>
          <w:szCs w:val="24"/>
          <w:lang w:val="en-GB"/>
        </w:rPr>
        <w:t xml:space="preserve">  must</w:t>
      </w:r>
      <w:proofErr w:type="gramEnd"/>
      <w:r w:rsidRPr="00894224">
        <w:rPr>
          <w:rFonts w:ascii="Calibri Light" w:hAnsi="Calibri Light" w:cs="Arial"/>
          <w:szCs w:val="24"/>
          <w:lang w:val="en-GB"/>
        </w:rPr>
        <w:t xml:space="preserve"> contain at least the following information: headquarters of the organisation, legal representative, empowered body for the approval of the budget of the entity, articles demonstrating that the organization has competences/attributions in the field addressed by the project</w:t>
      </w:r>
      <w:r>
        <w:rPr>
          <w:rFonts w:ascii="Calibri Light" w:hAnsi="Calibri Light" w:cs="Arial"/>
          <w:szCs w:val="24"/>
        </w:rPr>
        <w:t xml:space="preserve">, </w:t>
      </w:r>
      <w:r>
        <w:rPr>
          <w:rFonts w:ascii="Calibri Light" w:hAnsi="Calibri Light" w:cs="Arial"/>
          <w:szCs w:val="24"/>
          <w:lang w:val="en-GB" w:eastAsia="en-GB"/>
        </w:rPr>
        <w:t>appointment/designation/election etc of the legal representative</w:t>
      </w:r>
      <w:r w:rsidRPr="007D67F6">
        <w:rPr>
          <w:rFonts w:ascii="Calibri Light" w:hAnsi="Calibri Light" w:cs="Arial"/>
          <w:szCs w:val="24"/>
          <w:lang w:val="en-GB" w:eastAsia="en-GB"/>
        </w:rPr>
        <w:t xml:space="preserve"> </w:t>
      </w:r>
      <w:r w:rsidRPr="00470129">
        <w:rPr>
          <w:rFonts w:ascii="Calibri Light" w:hAnsi="Calibri Light" w:cs="Arial"/>
          <w:szCs w:val="24"/>
          <w:lang w:val="en" w:eastAsia="en-GB"/>
        </w:rPr>
        <w:t>if this information does not appear in the statute</w:t>
      </w:r>
      <w:r>
        <w:rPr>
          <w:rFonts w:ascii="Calibri Light" w:hAnsi="Calibri Light" w:cs="Arial"/>
          <w:szCs w:val="24"/>
          <w:lang w:val="en" w:eastAsia="en-GB"/>
        </w:rPr>
        <w:t xml:space="preserve"> provided.</w:t>
      </w:r>
      <w:r w:rsidR="00AE61FF">
        <w:rPr>
          <w:rFonts w:ascii="Calibri Light" w:hAnsi="Calibri Light" w:cs="Arial"/>
          <w:szCs w:val="24"/>
          <w:lang w:val="en-GB"/>
        </w:rPr>
        <w:t xml:space="preserve"> </w:t>
      </w:r>
    </w:p>
    <w:p w14:paraId="58C66C2B" w14:textId="77777777" w:rsidR="00237D25" w:rsidRPr="00C319D7" w:rsidRDefault="00237D25" w:rsidP="002B6501">
      <w:pPr>
        <w:numPr>
          <w:ilvl w:val="0"/>
          <w:numId w:val="20"/>
        </w:numPr>
        <w:spacing w:before="120" w:after="120" w:line="276" w:lineRule="auto"/>
        <w:jc w:val="both"/>
        <w:rPr>
          <w:rFonts w:ascii="Trebuchet MS" w:hAnsi="Trebuchet MS"/>
          <w:b/>
          <w:bCs/>
          <w:szCs w:val="20"/>
          <w:lang w:val="en-GB" w:eastAsia="en-GB"/>
        </w:rPr>
      </w:pPr>
      <w:r w:rsidRPr="00C319D7">
        <w:rPr>
          <w:rFonts w:ascii="Calibri Light" w:hAnsi="Calibri Light" w:cs="Arial"/>
          <w:i/>
          <w:szCs w:val="24"/>
          <w:lang w:val="en-GB" w:eastAsia="en-GB"/>
        </w:rPr>
        <w:t>Financial Capacity Self-</w:t>
      </w:r>
      <w:r w:rsidR="00D21C9F" w:rsidRPr="00C319D7">
        <w:rPr>
          <w:rFonts w:ascii="Calibri Light" w:hAnsi="Calibri Light" w:cs="Arial"/>
          <w:i/>
          <w:szCs w:val="24"/>
          <w:lang w:val="en-GB" w:eastAsia="en-GB"/>
        </w:rPr>
        <w:t>A</w:t>
      </w:r>
      <w:r w:rsidRPr="00C319D7">
        <w:rPr>
          <w:rFonts w:ascii="Calibri Light" w:hAnsi="Calibri Light" w:cs="Arial"/>
          <w:i/>
          <w:szCs w:val="24"/>
          <w:lang w:val="en-GB" w:eastAsia="en-GB"/>
        </w:rPr>
        <w:t>ssessment (</w:t>
      </w:r>
      <w:r w:rsidR="0044140C" w:rsidRPr="00C319D7">
        <w:rPr>
          <w:rFonts w:ascii="Calibri Light" w:hAnsi="Calibri Light" w:cs="Arial"/>
          <w:i/>
          <w:szCs w:val="24"/>
          <w:lang w:val="en-GB" w:eastAsia="en-GB"/>
        </w:rPr>
        <w:t xml:space="preserve">template in </w:t>
      </w:r>
      <w:r w:rsidR="00582A1C" w:rsidRPr="00C319D7">
        <w:rPr>
          <w:rFonts w:ascii="Calibri Light" w:hAnsi="Calibri Light" w:cs="Arial"/>
          <w:i/>
          <w:szCs w:val="24"/>
          <w:lang w:val="en-GB" w:eastAsia="en-GB"/>
        </w:rPr>
        <w:t xml:space="preserve">Annex </w:t>
      </w:r>
      <w:r w:rsidR="001E7B96" w:rsidRPr="00C319D7">
        <w:rPr>
          <w:rFonts w:ascii="Calibri Light" w:hAnsi="Calibri Light" w:cs="Arial"/>
          <w:i/>
          <w:szCs w:val="24"/>
          <w:lang w:val="en-GB" w:eastAsia="en-GB"/>
        </w:rPr>
        <w:t>C</w:t>
      </w:r>
      <w:r w:rsidRPr="00C319D7">
        <w:rPr>
          <w:rFonts w:ascii="Calibri Light" w:hAnsi="Calibri Light" w:cs="Arial"/>
          <w:i/>
          <w:szCs w:val="24"/>
          <w:lang w:val="en-GB" w:eastAsia="en-GB"/>
        </w:rPr>
        <w:t>) –</w:t>
      </w:r>
      <w:r w:rsidR="00E12841" w:rsidRPr="00C319D7">
        <w:rPr>
          <w:rFonts w:ascii="Calibri Light" w:hAnsi="Calibri Light" w:cs="Arial"/>
          <w:i/>
          <w:szCs w:val="24"/>
          <w:lang w:val="en-GB" w:eastAsia="en-GB"/>
        </w:rPr>
        <w:t xml:space="preserve"> pdf</w:t>
      </w:r>
      <w:r w:rsidRPr="00C319D7">
        <w:rPr>
          <w:rFonts w:ascii="Calibri Light" w:hAnsi="Calibri Light" w:cs="Arial"/>
          <w:i/>
          <w:szCs w:val="24"/>
          <w:lang w:val="en-GB" w:eastAsia="en-GB"/>
        </w:rPr>
        <w:t xml:space="preserve"> </w:t>
      </w:r>
      <w:r w:rsidR="00690C60" w:rsidRPr="00C319D7">
        <w:rPr>
          <w:rFonts w:ascii="Calibri Light" w:hAnsi="Calibri Light" w:cs="Arial"/>
          <w:i/>
          <w:szCs w:val="24"/>
          <w:lang w:val="en-GB" w:eastAsia="en-GB"/>
        </w:rPr>
        <w:t>electronically</w:t>
      </w:r>
      <w:r w:rsidR="005518D3">
        <w:rPr>
          <w:rFonts w:ascii="Calibri Light" w:hAnsi="Calibri Light" w:cs="Arial"/>
          <w:i/>
          <w:szCs w:val="24"/>
          <w:lang w:val="en-GB" w:eastAsia="en-GB"/>
        </w:rPr>
        <w:t>/handwritten</w:t>
      </w:r>
      <w:r w:rsidR="00690C60" w:rsidRPr="00C319D7">
        <w:rPr>
          <w:rFonts w:ascii="Calibri Light" w:hAnsi="Calibri Light" w:cs="Arial"/>
          <w:i/>
          <w:szCs w:val="24"/>
          <w:lang w:val="en-GB" w:eastAsia="en-GB"/>
        </w:rPr>
        <w:t xml:space="preserve"> signed by the legal representatives and </w:t>
      </w:r>
      <w:r w:rsidRPr="00C319D7">
        <w:rPr>
          <w:rFonts w:ascii="Calibri Light" w:hAnsi="Calibri Light" w:cs="Arial"/>
          <w:i/>
          <w:szCs w:val="24"/>
          <w:lang w:val="en-GB" w:eastAsia="en-GB"/>
        </w:rPr>
        <w:t xml:space="preserve">Excel file– to be provided by </w:t>
      </w:r>
      <w:r w:rsidR="00D52DD6" w:rsidRPr="00D52DD6">
        <w:rPr>
          <w:rFonts w:ascii="Calibri Light" w:hAnsi="Calibri Light" w:cs="Arial"/>
          <w:i/>
          <w:szCs w:val="24"/>
          <w:lang w:val="en-GB" w:eastAsia="en-GB"/>
        </w:rPr>
        <w:t xml:space="preserve">lead partner and </w:t>
      </w:r>
      <w:r w:rsidR="00A1786A">
        <w:rPr>
          <w:rFonts w:ascii="Calibri Light" w:hAnsi="Calibri Light" w:cs="Arial"/>
          <w:i/>
          <w:szCs w:val="24"/>
          <w:lang w:val="en-GB" w:eastAsia="en-GB"/>
        </w:rPr>
        <w:t>each</w:t>
      </w:r>
      <w:r w:rsidR="00D52DD6" w:rsidRPr="00D52DD6">
        <w:rPr>
          <w:rFonts w:ascii="Calibri Light" w:hAnsi="Calibri Light" w:cs="Arial"/>
          <w:i/>
          <w:szCs w:val="24"/>
          <w:lang w:val="en-GB" w:eastAsia="en-GB"/>
        </w:rPr>
        <w:t xml:space="preserve"> </w:t>
      </w:r>
      <w:r w:rsidRPr="00C319D7">
        <w:rPr>
          <w:rFonts w:ascii="Calibri Light" w:hAnsi="Calibri Light" w:cs="Arial"/>
          <w:i/>
          <w:szCs w:val="24"/>
          <w:lang w:val="en-GB" w:eastAsia="en-GB"/>
        </w:rPr>
        <w:t xml:space="preserve">project partner. </w:t>
      </w:r>
    </w:p>
    <w:p w14:paraId="4F30837D" w14:textId="77777777" w:rsidR="00A44AF5" w:rsidRPr="00A44AF5" w:rsidRDefault="00237D25" w:rsidP="00A44AF5">
      <w:pPr>
        <w:numPr>
          <w:ilvl w:val="0"/>
          <w:numId w:val="20"/>
        </w:numPr>
        <w:spacing w:before="120" w:after="120" w:line="276" w:lineRule="auto"/>
        <w:jc w:val="both"/>
        <w:rPr>
          <w:rFonts w:ascii="Calibri Light" w:hAnsi="Calibri Light" w:cs="Arial"/>
          <w:i/>
          <w:szCs w:val="24"/>
          <w:lang w:val="ro-RO" w:eastAsia="en-GB"/>
        </w:rPr>
      </w:pPr>
      <w:r w:rsidRPr="00C319D7">
        <w:rPr>
          <w:rFonts w:ascii="Calibri Light" w:hAnsi="Calibri Light" w:cs="Arial"/>
          <w:i/>
          <w:szCs w:val="24"/>
          <w:lang w:val="en-GB" w:eastAsia="en-GB"/>
        </w:rPr>
        <w:t xml:space="preserve">Annual accounts </w:t>
      </w:r>
      <w:r w:rsidR="00610CB0">
        <w:rPr>
          <w:rFonts w:ascii="Calibri Light" w:hAnsi="Calibri Light" w:cs="Arial"/>
          <w:i/>
          <w:szCs w:val="24"/>
          <w:lang w:val="en-GB" w:eastAsia="en-GB"/>
        </w:rPr>
        <w:t>(</w:t>
      </w:r>
      <w:r w:rsidR="00610CB0" w:rsidRPr="00610CB0">
        <w:rPr>
          <w:rFonts w:ascii="Calibri Light" w:hAnsi="Calibri Light" w:cs="Arial"/>
          <w:b/>
          <w:bCs/>
          <w:i/>
          <w:szCs w:val="24"/>
          <w:lang w:val="en-GB" w:eastAsia="en-GB"/>
        </w:rPr>
        <w:t>in national language</w:t>
      </w:r>
      <w:r w:rsidR="00610CB0">
        <w:rPr>
          <w:rFonts w:ascii="Calibri Light" w:hAnsi="Calibri Light" w:cs="Arial"/>
          <w:i/>
          <w:szCs w:val="24"/>
          <w:lang w:val="en-GB" w:eastAsia="en-GB"/>
        </w:rPr>
        <w:t xml:space="preserve">) </w:t>
      </w:r>
      <w:r w:rsidRPr="00C319D7">
        <w:rPr>
          <w:rFonts w:ascii="Calibri Light" w:hAnsi="Calibri Light" w:cs="Arial"/>
          <w:i/>
          <w:szCs w:val="24"/>
          <w:lang w:val="en-GB" w:eastAsia="en-GB"/>
        </w:rPr>
        <w:t xml:space="preserve">for the latest financial year for which the accounts have been closed at the moment of submission of the Application must be </w:t>
      </w:r>
      <w:proofErr w:type="gramStart"/>
      <w:r w:rsidRPr="00C319D7">
        <w:rPr>
          <w:rFonts w:ascii="Calibri Light" w:hAnsi="Calibri Light" w:cs="Arial"/>
          <w:i/>
          <w:szCs w:val="24"/>
          <w:lang w:val="en-GB" w:eastAsia="en-GB"/>
        </w:rPr>
        <w:t xml:space="preserve">submitted </w:t>
      </w:r>
      <w:r w:rsidR="00E351C6" w:rsidRPr="00C319D7">
        <w:rPr>
          <w:rFonts w:ascii="Calibri Light" w:hAnsi="Calibri Light" w:cs="Arial"/>
          <w:i/>
          <w:szCs w:val="24"/>
          <w:lang w:val="en-GB" w:eastAsia="en-GB"/>
        </w:rPr>
        <w:t xml:space="preserve"> </w:t>
      </w:r>
      <w:r w:rsidRPr="00C319D7">
        <w:rPr>
          <w:rFonts w:ascii="Calibri Light" w:hAnsi="Calibri Light" w:cs="Arial"/>
          <w:i/>
          <w:szCs w:val="24"/>
          <w:lang w:val="en-GB" w:eastAsia="en-GB"/>
        </w:rPr>
        <w:t>by</w:t>
      </w:r>
      <w:proofErr w:type="gramEnd"/>
      <w:r w:rsidRPr="00C319D7">
        <w:rPr>
          <w:rFonts w:ascii="Calibri Light" w:hAnsi="Calibri Light" w:cs="Arial"/>
          <w:i/>
          <w:szCs w:val="24"/>
          <w:lang w:val="en-GB" w:eastAsia="en-GB"/>
        </w:rPr>
        <w:t xml:space="preserve"> the Lead Partner and </w:t>
      </w:r>
      <w:r w:rsidRPr="00C319D7">
        <w:rPr>
          <w:rFonts w:ascii="Calibri Light" w:hAnsi="Calibri Light" w:cs="Arial"/>
          <w:i/>
          <w:szCs w:val="24"/>
          <w:lang w:val="en-GB" w:eastAsia="en-GB"/>
        </w:rPr>
        <w:lastRenderedPageBreak/>
        <w:t>all project partners</w:t>
      </w:r>
      <w:r w:rsidRPr="007D67F6">
        <w:rPr>
          <w:rFonts w:ascii="Calibri Light" w:hAnsi="Calibri Light" w:cs="Arial"/>
          <w:i/>
          <w:szCs w:val="24"/>
          <w:lang w:val="en-GB" w:eastAsia="en-GB"/>
        </w:rPr>
        <w:t xml:space="preserve">. Only documents (the balance sheet and profit </w:t>
      </w:r>
      <w:r w:rsidRPr="003F1EF4">
        <w:rPr>
          <w:rFonts w:ascii="Calibri Light" w:hAnsi="Calibri Light" w:cs="Arial"/>
          <w:i/>
          <w:szCs w:val="24"/>
          <w:lang w:val="en-GB" w:eastAsia="en-GB"/>
        </w:rPr>
        <w:t>and loss account) providing data about revenues, expenditures, profit and losses will be accepted</w:t>
      </w:r>
      <w:r w:rsidRPr="003F1EF4">
        <w:rPr>
          <w:rFonts w:ascii="TimesNewRomanPS" w:hAnsi="TimesNewRomanPS" w:cs="Arial"/>
          <w:i/>
          <w:position w:val="6"/>
          <w:sz w:val="18"/>
          <w:szCs w:val="24"/>
          <w:lang w:val="en-GB" w:eastAsia="en-GB"/>
        </w:rPr>
        <w:footnoteReference w:id="15"/>
      </w:r>
      <w:r w:rsidRPr="003F1EF4">
        <w:rPr>
          <w:rFonts w:ascii="Calibri Light" w:hAnsi="Calibri Light" w:cs="Arial"/>
          <w:i/>
          <w:szCs w:val="24"/>
          <w:lang w:val="en-GB" w:eastAsia="en-GB"/>
        </w:rPr>
        <w:t xml:space="preserve">. Annual Accounts containing only the Balance Sheet without the Profit and Loss Account or a document providing data about revenues, expenditures, profit and losses for the latest financial year for which the accounts have been closed, will be considered </w:t>
      </w:r>
      <w:r w:rsidRPr="00C319D7">
        <w:rPr>
          <w:rFonts w:ascii="Calibri Light" w:hAnsi="Calibri Light" w:cs="Arial"/>
          <w:i/>
          <w:szCs w:val="24"/>
          <w:lang w:val="en-GB" w:eastAsia="en-GB"/>
        </w:rPr>
        <w:t>noncompliant.</w:t>
      </w:r>
      <w:r w:rsidR="005C058C" w:rsidRPr="00C319D7">
        <w:rPr>
          <w:rFonts w:ascii="Calibri Light" w:hAnsi="Calibri Light" w:cs="Arial"/>
          <w:i/>
          <w:szCs w:val="24"/>
          <w:lang w:val="en-GB" w:eastAsia="en-GB"/>
        </w:rPr>
        <w:t xml:space="preserve"> </w:t>
      </w:r>
      <w:r w:rsidRPr="00C319D7">
        <w:rPr>
          <w:rFonts w:ascii="Calibri Light" w:hAnsi="Calibri Light" w:cs="Arial"/>
          <w:i/>
          <w:szCs w:val="24"/>
          <w:lang w:val="en-GB" w:eastAsia="en-GB"/>
        </w:rPr>
        <w:t>Organisations (any lead partner or project partner) established in 202</w:t>
      </w:r>
      <w:r w:rsidR="005C7A76">
        <w:rPr>
          <w:rFonts w:ascii="Calibri Light" w:hAnsi="Calibri Light" w:cs="Arial"/>
          <w:i/>
          <w:szCs w:val="24"/>
          <w:lang w:val="en-GB" w:eastAsia="en-GB"/>
        </w:rPr>
        <w:t>4</w:t>
      </w:r>
      <w:r w:rsidRPr="00C319D7">
        <w:rPr>
          <w:rFonts w:ascii="Calibri Light" w:hAnsi="Calibri Light" w:cs="Arial"/>
          <w:i/>
          <w:szCs w:val="24"/>
          <w:lang w:val="en-GB" w:eastAsia="en-GB"/>
        </w:rPr>
        <w:t xml:space="preserve"> not having the latest annual accounts must submit the Balance sheet for the last closed month. </w:t>
      </w:r>
      <w:r w:rsidR="00A44AF5" w:rsidRPr="00A44AF5">
        <w:rPr>
          <w:rFonts w:ascii="Calibri Light" w:hAnsi="Calibri Light" w:cs="Arial"/>
          <w:i/>
          <w:szCs w:val="24"/>
          <w:lang w:val="en" w:eastAsia="en-GB"/>
        </w:rPr>
        <w:t>Organizations that do not present at least one closed Balance sheet are not administratively compliant.</w:t>
      </w:r>
    </w:p>
    <w:p w14:paraId="13313265" w14:textId="77777777" w:rsidR="00237D25" w:rsidRPr="007D67F6" w:rsidRDefault="00237D25" w:rsidP="00237D25">
      <w:pPr>
        <w:spacing w:before="120" w:after="120" w:line="276" w:lineRule="auto"/>
        <w:ind w:left="360"/>
        <w:jc w:val="both"/>
        <w:rPr>
          <w:rFonts w:ascii="Calibri Light" w:hAnsi="Calibri Light" w:cs="Arial"/>
          <w:i/>
          <w:szCs w:val="24"/>
          <w:lang w:val="en-GB" w:eastAsia="en-GB"/>
        </w:rPr>
      </w:pPr>
      <w:r w:rsidRPr="00BE36FF">
        <w:rPr>
          <w:rFonts w:ascii="Calibri Light" w:hAnsi="Calibri Light" w:cs="Arial"/>
          <w:i/>
          <w:szCs w:val="24"/>
          <w:lang w:val="en-GB" w:eastAsia="en-GB"/>
        </w:rPr>
        <w:t xml:space="preserve">This obligation does not apply to </w:t>
      </w:r>
      <w:r w:rsidRPr="00243B49">
        <w:rPr>
          <w:rFonts w:ascii="Calibri Light" w:hAnsi="Calibri Light" w:cs="Arial"/>
          <w:b/>
          <w:bCs/>
          <w:i/>
          <w:szCs w:val="24"/>
          <w:lang w:val="en-GB" w:eastAsia="en-GB"/>
        </w:rPr>
        <w:t>public authorities</w:t>
      </w:r>
      <w:r w:rsidR="00F33093" w:rsidRPr="00BE36FF">
        <w:rPr>
          <w:rFonts w:ascii="Calibri Light" w:hAnsi="Calibri Light" w:cs="Arial"/>
          <w:i/>
          <w:szCs w:val="24"/>
          <w:lang w:val="en-GB" w:eastAsia="en-GB"/>
        </w:rPr>
        <w:t xml:space="preserve"> (e.g. county councils, local councils, </w:t>
      </w:r>
      <w:r w:rsidR="007E75BD" w:rsidRPr="00BE36FF">
        <w:rPr>
          <w:rFonts w:ascii="Calibri Light" w:hAnsi="Calibri Light" w:cs="Arial"/>
          <w:i/>
          <w:szCs w:val="24"/>
          <w:lang w:val="en-GB" w:eastAsia="en-GB"/>
        </w:rPr>
        <w:t xml:space="preserve">district council, village council, </w:t>
      </w:r>
      <w:r w:rsidR="00F33093" w:rsidRPr="00BE36FF">
        <w:rPr>
          <w:rFonts w:ascii="Calibri Light" w:hAnsi="Calibri Light" w:cs="Arial"/>
          <w:i/>
          <w:szCs w:val="24"/>
          <w:lang w:val="en-GB" w:eastAsia="en-GB"/>
        </w:rPr>
        <w:t>etc)</w:t>
      </w:r>
      <w:r w:rsidRPr="00BE36FF">
        <w:rPr>
          <w:rFonts w:ascii="Calibri Light" w:hAnsi="Calibri Light" w:cs="Arial"/>
          <w:i/>
          <w:szCs w:val="24"/>
          <w:lang w:val="en-GB" w:eastAsia="en-GB"/>
        </w:rPr>
        <w:t>.</w:t>
      </w:r>
    </w:p>
    <w:p w14:paraId="61671A51" w14:textId="77777777"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Certificates of fiscal registration</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 xml:space="preserve">or equivalent </w:t>
      </w:r>
      <w:r w:rsidR="0039562E">
        <w:rPr>
          <w:rFonts w:ascii="Calibri Light" w:hAnsi="Calibri Light" w:cs="Arial"/>
          <w:i/>
          <w:szCs w:val="24"/>
          <w:lang w:val="en-GB" w:eastAsia="en-GB"/>
        </w:rPr>
        <w:t>(</w:t>
      </w:r>
      <w:r w:rsidR="0039562E" w:rsidRPr="00603EF4">
        <w:rPr>
          <w:rFonts w:ascii="Calibri Light" w:hAnsi="Calibri Light" w:cs="Arial"/>
          <w:b/>
          <w:bCs/>
          <w:szCs w:val="24"/>
          <w:lang w:val="en-GB" w:eastAsia="en-GB"/>
        </w:rPr>
        <w:t>in national language</w:t>
      </w:r>
      <w:r w:rsidR="0039562E">
        <w:rPr>
          <w:rFonts w:ascii="Calibri Light" w:hAnsi="Calibri Light" w:cs="Arial"/>
          <w:szCs w:val="24"/>
          <w:lang w:val="en-GB" w:eastAsia="en-GB"/>
        </w:rPr>
        <w:t>)</w:t>
      </w:r>
      <w:r w:rsidRPr="007D67F6">
        <w:rPr>
          <w:rFonts w:ascii="Calibri Light" w:hAnsi="Calibri Light" w:cs="Arial"/>
          <w:szCs w:val="24"/>
          <w:lang w:val="en-GB" w:eastAsia="en-GB"/>
        </w:rPr>
        <w:t xml:space="preserve">of the Applicant and each project Partner, </w:t>
      </w:r>
    </w:p>
    <w:p w14:paraId="4B697628" w14:textId="77777777" w:rsidR="00E351C6" w:rsidRPr="0087372A" w:rsidRDefault="00237D25" w:rsidP="0087372A">
      <w:pPr>
        <w:pStyle w:val="ListParagraph"/>
        <w:numPr>
          <w:ilvl w:val="0"/>
          <w:numId w:val="20"/>
        </w:numPr>
        <w:spacing w:before="120" w:after="120" w:line="240" w:lineRule="auto"/>
        <w:jc w:val="both"/>
        <w:rPr>
          <w:rFonts w:ascii="Calibri Light" w:hAnsi="Calibri Light" w:cs="Arial"/>
          <w:szCs w:val="24"/>
          <w:lang w:val="en-GB" w:eastAsia="en-GB"/>
        </w:rPr>
      </w:pPr>
      <w:r w:rsidRPr="0087372A">
        <w:rPr>
          <w:rFonts w:ascii="Calibri Light" w:hAnsi="Calibri Light" w:cs="Arial"/>
          <w:i/>
          <w:color w:val="000000"/>
          <w:szCs w:val="24"/>
          <w:lang w:val="en-GB" w:eastAsia="en-GB"/>
        </w:rPr>
        <w:t>State Aid self-assessment</w:t>
      </w:r>
      <w:r w:rsidRPr="0087372A">
        <w:rPr>
          <w:rFonts w:ascii="Calibri Light" w:hAnsi="Calibri Light" w:cs="Arial"/>
          <w:color w:val="000000"/>
          <w:szCs w:val="24"/>
          <w:lang w:val="en-GB" w:eastAsia="en-GB"/>
        </w:rPr>
        <w:t xml:space="preserve"> </w:t>
      </w:r>
      <w:r w:rsidR="004B5DC6">
        <w:rPr>
          <w:rFonts w:ascii="Calibri Light" w:hAnsi="Calibri Light" w:cs="Arial"/>
          <w:color w:val="000000"/>
          <w:szCs w:val="24"/>
          <w:lang w:val="en-GB" w:eastAsia="en-GB"/>
        </w:rPr>
        <w:t>(</w:t>
      </w:r>
      <w:r w:rsidR="004B5DC6" w:rsidRPr="00603EF4">
        <w:rPr>
          <w:rFonts w:ascii="Calibri Light" w:hAnsi="Calibri Light" w:cs="Arial"/>
          <w:b/>
          <w:bCs/>
          <w:color w:val="000000"/>
          <w:szCs w:val="24"/>
          <w:lang w:val="en-GB" w:eastAsia="en-GB"/>
        </w:rPr>
        <w:t>one per project</w:t>
      </w:r>
      <w:r w:rsidR="004B5DC6">
        <w:rPr>
          <w:rFonts w:ascii="Calibri Light" w:hAnsi="Calibri Light" w:cs="Arial"/>
          <w:color w:val="000000"/>
          <w:szCs w:val="24"/>
          <w:lang w:val="en-GB" w:eastAsia="en-GB"/>
        </w:rPr>
        <w:t xml:space="preserve">) </w:t>
      </w:r>
      <w:r w:rsidR="00F63FF3" w:rsidRPr="00F63FF3">
        <w:rPr>
          <w:rFonts w:ascii="Calibri Light" w:hAnsi="Calibri Light" w:cs="Arial"/>
          <w:color w:val="000000"/>
          <w:szCs w:val="24"/>
          <w:lang w:val="en-GB" w:eastAsia="en-GB"/>
        </w:rPr>
        <w:t>jointly filled in</w:t>
      </w:r>
      <w:r w:rsidR="00B96167">
        <w:rPr>
          <w:rFonts w:ascii="Calibri Light" w:hAnsi="Calibri Light" w:cs="Arial"/>
          <w:color w:val="000000"/>
          <w:szCs w:val="24"/>
          <w:lang w:val="en-GB" w:eastAsia="en-GB"/>
        </w:rPr>
        <w:t xml:space="preserve"> </w:t>
      </w:r>
      <w:r w:rsidRPr="0087372A">
        <w:rPr>
          <w:rFonts w:ascii="Calibri Light" w:hAnsi="Calibri Light" w:cs="Arial"/>
          <w:szCs w:val="24"/>
          <w:lang w:val="en-GB" w:eastAsia="en-GB"/>
        </w:rPr>
        <w:t>by the Applicant and each project Partner</w:t>
      </w:r>
      <w:r w:rsidRPr="0087372A">
        <w:rPr>
          <w:rFonts w:ascii="Calibri Light" w:hAnsi="Calibri Light" w:cs="Arial"/>
          <w:color w:val="000000"/>
          <w:szCs w:val="24"/>
          <w:lang w:val="en-GB" w:eastAsia="en-GB"/>
        </w:rPr>
        <w:t xml:space="preserve"> (template in </w:t>
      </w:r>
      <w:r w:rsidRPr="0087372A">
        <w:rPr>
          <w:rFonts w:ascii="Calibri Light" w:hAnsi="Calibri Light" w:cs="Arial"/>
          <w:b/>
          <w:color w:val="000000"/>
          <w:szCs w:val="24"/>
          <w:lang w:val="en-GB" w:eastAsia="en-GB"/>
        </w:rPr>
        <w:t xml:space="preserve">Annex </w:t>
      </w:r>
      <w:r w:rsidR="0083745C">
        <w:rPr>
          <w:rFonts w:ascii="Calibri Light" w:hAnsi="Calibri Light" w:cs="Arial"/>
          <w:b/>
          <w:color w:val="000000"/>
          <w:szCs w:val="24"/>
          <w:lang w:val="en-GB" w:eastAsia="en-GB"/>
        </w:rPr>
        <w:t>D</w:t>
      </w:r>
      <w:r w:rsidRPr="0087372A">
        <w:rPr>
          <w:rFonts w:ascii="Calibri Light" w:hAnsi="Calibri Light" w:cs="Arial"/>
          <w:color w:val="000000"/>
          <w:szCs w:val="24"/>
          <w:lang w:val="en-GB" w:eastAsia="en-GB"/>
        </w:rPr>
        <w:t>)</w:t>
      </w:r>
      <w:r w:rsidR="00361B7F">
        <w:rPr>
          <w:rFonts w:ascii="Calibri Light" w:hAnsi="Calibri Light" w:cs="Arial"/>
          <w:color w:val="000000"/>
          <w:szCs w:val="24"/>
          <w:lang w:val="en-GB" w:eastAsia="en-GB"/>
        </w:rPr>
        <w:t xml:space="preserve">, </w:t>
      </w:r>
      <w:r w:rsidR="00361B7F" w:rsidRPr="00361B7F">
        <w:rPr>
          <w:rFonts w:ascii="Calibri Light" w:hAnsi="Calibri Light" w:cs="Arial"/>
          <w:color w:val="000000"/>
          <w:szCs w:val="24"/>
          <w:lang w:val="en-GB" w:eastAsia="en-GB"/>
        </w:rPr>
        <w:t>electronically or handwritten signed by the legal representatives of each partner. When document uploaded bears handwritten signatures, it will also be stamped, if that is required by the relevant legal provisions in force.</w:t>
      </w:r>
      <w:r w:rsidRPr="0087372A">
        <w:rPr>
          <w:rFonts w:ascii="Calibri Light" w:hAnsi="Calibri Light" w:cs="Arial"/>
          <w:color w:val="000000"/>
          <w:szCs w:val="24"/>
          <w:lang w:val="en-GB" w:eastAsia="en-GB"/>
        </w:rPr>
        <w:t xml:space="preserve"> </w:t>
      </w:r>
    </w:p>
    <w:p w14:paraId="27E6C97B" w14:textId="77777777" w:rsidR="00184A38" w:rsidRPr="008124FD" w:rsidRDefault="001D15A0" w:rsidP="00184A38">
      <w:pPr>
        <w:tabs>
          <w:tab w:val="left" w:pos="9498"/>
        </w:tabs>
        <w:spacing w:before="120" w:after="120" w:line="240" w:lineRule="auto"/>
        <w:jc w:val="both"/>
        <w:rPr>
          <w:rFonts w:ascii="Calibri Light" w:hAnsi="Calibri Light" w:cs="Arial"/>
          <w:b/>
          <w:bCs/>
          <w:snapToGrid w:val="0"/>
          <w:szCs w:val="24"/>
          <w:u w:val="single"/>
          <w:lang w:val="ro-RO"/>
        </w:rPr>
      </w:pPr>
      <w:r w:rsidRPr="008124FD">
        <w:rPr>
          <w:rFonts w:ascii="Calibri Light" w:hAnsi="Calibri Light" w:cs="Arial"/>
          <w:b/>
          <w:bCs/>
          <w:snapToGrid w:val="0"/>
          <w:szCs w:val="24"/>
          <w:lang w:val="en-GB"/>
        </w:rPr>
        <w:t>In case of supporting documents uploaded as scan</w:t>
      </w:r>
      <w:r w:rsidR="00AB05EB" w:rsidRPr="008124FD">
        <w:rPr>
          <w:rFonts w:ascii="Calibri Light" w:hAnsi="Calibri Light" w:cs="Arial"/>
          <w:b/>
          <w:bCs/>
          <w:snapToGrid w:val="0"/>
          <w:szCs w:val="24"/>
          <w:lang w:val="en-GB"/>
        </w:rPr>
        <w:t xml:space="preserve">, </w:t>
      </w:r>
      <w:r w:rsidR="00C462A0" w:rsidRPr="008124FD">
        <w:rPr>
          <w:rFonts w:ascii="Calibri Light" w:hAnsi="Calibri Light" w:cs="Arial"/>
          <w:b/>
          <w:bCs/>
          <w:snapToGrid w:val="0"/>
          <w:szCs w:val="24"/>
          <w:lang w:val="en-GB"/>
        </w:rPr>
        <w:t xml:space="preserve">the text must be legible and </w:t>
      </w:r>
      <w:r w:rsidR="00AB05EB" w:rsidRPr="008124FD">
        <w:rPr>
          <w:rFonts w:ascii="Calibri Light" w:hAnsi="Calibri Light" w:cs="Arial"/>
          <w:b/>
          <w:bCs/>
          <w:snapToGrid w:val="0"/>
          <w:szCs w:val="24"/>
          <w:lang w:val="en-GB"/>
        </w:rPr>
        <w:t>the</w:t>
      </w:r>
      <w:r w:rsidRPr="008124FD">
        <w:rPr>
          <w:rFonts w:ascii="Calibri Light" w:hAnsi="Calibri Light" w:cs="Arial"/>
          <w:b/>
          <w:bCs/>
          <w:snapToGrid w:val="0"/>
          <w:szCs w:val="24"/>
          <w:lang w:val="en"/>
        </w:rPr>
        <w:t xml:space="preserve"> </w:t>
      </w:r>
      <w:proofErr w:type="spellStart"/>
      <w:r w:rsidR="008124FD">
        <w:rPr>
          <w:rFonts w:ascii="Calibri Light" w:hAnsi="Calibri Light" w:cs="Arial"/>
          <w:b/>
          <w:bCs/>
          <w:snapToGrid w:val="0"/>
          <w:szCs w:val="24"/>
          <w:lang w:val="en"/>
        </w:rPr>
        <w:t>handwritting</w:t>
      </w:r>
      <w:proofErr w:type="spellEnd"/>
      <w:r w:rsidR="008124FD">
        <w:rPr>
          <w:rFonts w:ascii="Calibri Light" w:hAnsi="Calibri Light" w:cs="Arial"/>
          <w:b/>
          <w:bCs/>
          <w:snapToGrid w:val="0"/>
          <w:szCs w:val="24"/>
          <w:lang w:val="en"/>
        </w:rPr>
        <w:t xml:space="preserve"> </w:t>
      </w:r>
      <w:r w:rsidRPr="008124FD">
        <w:rPr>
          <w:rFonts w:ascii="Calibri Light" w:hAnsi="Calibri Light" w:cs="Arial"/>
          <w:b/>
          <w:bCs/>
          <w:snapToGrid w:val="0"/>
          <w:szCs w:val="24"/>
          <w:lang w:val="en"/>
        </w:rPr>
        <w:t xml:space="preserve">signatures, </w:t>
      </w:r>
      <w:proofErr w:type="gramStart"/>
      <w:r w:rsidRPr="008124FD">
        <w:rPr>
          <w:rFonts w:ascii="Calibri Light" w:hAnsi="Calibri Light" w:cs="Arial"/>
          <w:b/>
          <w:bCs/>
          <w:snapToGrid w:val="0"/>
          <w:szCs w:val="24"/>
          <w:lang w:val="en"/>
        </w:rPr>
        <w:t>dates  and</w:t>
      </w:r>
      <w:proofErr w:type="gramEnd"/>
      <w:r w:rsidRPr="008124FD">
        <w:rPr>
          <w:rFonts w:ascii="Calibri Light" w:hAnsi="Calibri Light" w:cs="Arial"/>
          <w:b/>
          <w:bCs/>
          <w:snapToGrid w:val="0"/>
          <w:szCs w:val="24"/>
          <w:lang w:val="en"/>
        </w:rPr>
        <w:t xml:space="preserve"> stamps</w:t>
      </w:r>
      <w:r w:rsidR="00A77AB9" w:rsidRPr="008124FD">
        <w:rPr>
          <w:rFonts w:ascii="Calibri Light" w:hAnsi="Calibri Light" w:cs="Arial"/>
          <w:b/>
          <w:bCs/>
          <w:snapToGrid w:val="0"/>
          <w:szCs w:val="24"/>
          <w:lang w:val="en-GB"/>
        </w:rPr>
        <w:t xml:space="preserve">, </w:t>
      </w:r>
      <w:r w:rsidR="00AB05EB" w:rsidRPr="008124FD">
        <w:rPr>
          <w:rFonts w:ascii="Calibri Light" w:hAnsi="Calibri Light" w:cs="Arial"/>
          <w:b/>
          <w:bCs/>
          <w:snapToGrid w:val="0"/>
          <w:szCs w:val="24"/>
          <w:lang w:val="en-GB"/>
        </w:rPr>
        <w:t>must be visible.</w:t>
      </w:r>
      <w:r w:rsidR="008124FD" w:rsidRPr="008124FD">
        <w:rPr>
          <w:rFonts w:ascii="Calibri Light" w:hAnsi="Calibri Light" w:cs="Arial"/>
          <w:b/>
          <w:bCs/>
          <w:snapToGrid w:val="0"/>
          <w:szCs w:val="24"/>
          <w:lang w:val="en-GB"/>
        </w:rPr>
        <w:t xml:space="preserve"> </w:t>
      </w:r>
      <w:r w:rsidR="00184A38" w:rsidRPr="008124FD">
        <w:rPr>
          <w:rFonts w:ascii="Calibri Light" w:hAnsi="Calibri Light" w:cs="Arial"/>
          <w:b/>
          <w:bCs/>
          <w:snapToGrid w:val="0"/>
          <w:szCs w:val="24"/>
          <w:lang w:val="en-GB"/>
        </w:rPr>
        <w:t xml:space="preserve">The originals must be </w:t>
      </w:r>
      <w:r w:rsidR="00184A38" w:rsidRPr="008124FD">
        <w:rPr>
          <w:rFonts w:ascii="Calibri Light" w:hAnsi="Calibri Light" w:cs="Arial"/>
          <w:b/>
          <w:bCs/>
          <w:snapToGrid w:val="0"/>
          <w:szCs w:val="24"/>
          <w:lang w:val="en"/>
        </w:rPr>
        <w:t>available at any time during the evaluation, contracting, implementation and durability period of the projects.</w:t>
      </w:r>
    </w:p>
    <w:p w14:paraId="5BCC2B34" w14:textId="77777777" w:rsidR="00470628" w:rsidRPr="008124FD" w:rsidRDefault="00470628" w:rsidP="00470628">
      <w:pPr>
        <w:tabs>
          <w:tab w:val="left" w:pos="9498"/>
        </w:tabs>
        <w:spacing w:before="120" w:after="120" w:line="240" w:lineRule="auto"/>
        <w:jc w:val="both"/>
        <w:rPr>
          <w:rFonts w:ascii="Calibri Light" w:hAnsi="Calibri Light" w:cs="Arial"/>
          <w:b/>
          <w:bCs/>
          <w:snapToGrid w:val="0"/>
          <w:szCs w:val="24"/>
          <w:lang w:val="en"/>
        </w:rPr>
      </w:pPr>
      <w:r w:rsidRPr="008124FD">
        <w:rPr>
          <w:rFonts w:ascii="Calibri Light" w:hAnsi="Calibri Light" w:cs="Arial"/>
          <w:b/>
          <w:bCs/>
          <w:snapToGrid w:val="0"/>
          <w:szCs w:val="24"/>
          <w:lang w:val="en"/>
        </w:rPr>
        <w:t>Declarations signed with the electronic signature are considered original</w:t>
      </w:r>
      <w:r w:rsidR="005D1AB7" w:rsidRPr="008124FD">
        <w:rPr>
          <w:rFonts w:ascii="Calibri Light" w:hAnsi="Calibri Light" w:cs="Arial"/>
          <w:b/>
          <w:bCs/>
          <w:snapToGrid w:val="0"/>
          <w:szCs w:val="24"/>
          <w:lang w:val="en"/>
        </w:rPr>
        <w:t>s</w:t>
      </w:r>
      <w:r w:rsidRPr="008124FD">
        <w:rPr>
          <w:rFonts w:ascii="Calibri Light" w:hAnsi="Calibri Light" w:cs="Arial"/>
          <w:b/>
          <w:bCs/>
          <w:snapToGrid w:val="0"/>
          <w:szCs w:val="24"/>
          <w:lang w:val="en"/>
        </w:rPr>
        <w:t>.</w:t>
      </w:r>
    </w:p>
    <w:p w14:paraId="42A25A95" w14:textId="77777777" w:rsidR="00A77AB9" w:rsidRPr="00C319D7" w:rsidRDefault="008124FD" w:rsidP="00A77AB9">
      <w:pPr>
        <w:tabs>
          <w:tab w:val="left" w:pos="9498"/>
        </w:tabs>
        <w:spacing w:before="120" w:after="120" w:line="240" w:lineRule="auto"/>
        <w:jc w:val="both"/>
        <w:rPr>
          <w:rFonts w:ascii="Calibri Light" w:hAnsi="Calibri Light" w:cs="Arial"/>
          <w:snapToGrid w:val="0"/>
          <w:szCs w:val="24"/>
          <w:lang w:val="ro-RO"/>
        </w:rPr>
      </w:pPr>
      <w:r>
        <w:rPr>
          <w:rFonts w:ascii="Calibri Light" w:hAnsi="Calibri Light" w:cs="Arial"/>
          <w:b/>
          <w:bCs/>
          <w:snapToGrid w:val="0"/>
          <w:szCs w:val="24"/>
          <w:lang w:val="en"/>
        </w:rPr>
        <w:t>Please note that f</w:t>
      </w:r>
      <w:r w:rsidR="00A77AB9" w:rsidRPr="008124FD">
        <w:rPr>
          <w:rFonts w:ascii="Calibri Light" w:hAnsi="Calibri Light" w:cs="Arial"/>
          <w:b/>
          <w:bCs/>
          <w:snapToGrid w:val="0"/>
          <w:szCs w:val="24"/>
          <w:lang w:val="en"/>
        </w:rPr>
        <w:t>or the projects sele</w:t>
      </w:r>
      <w:r w:rsidR="00B96167" w:rsidRPr="008124FD">
        <w:rPr>
          <w:rFonts w:ascii="Calibri Light" w:hAnsi="Calibri Light" w:cs="Arial"/>
          <w:b/>
          <w:bCs/>
          <w:snapToGrid w:val="0"/>
          <w:szCs w:val="24"/>
          <w:lang w:val="en"/>
        </w:rPr>
        <w:t>c</w:t>
      </w:r>
      <w:r w:rsidR="00A77AB9" w:rsidRPr="008124FD">
        <w:rPr>
          <w:rFonts w:ascii="Calibri Light" w:hAnsi="Calibri Light" w:cs="Arial"/>
          <w:b/>
          <w:bCs/>
          <w:snapToGrid w:val="0"/>
          <w:szCs w:val="24"/>
          <w:lang w:val="en"/>
        </w:rPr>
        <w:t>ted for financing, other documents will be submitted during the contracting phase</w:t>
      </w:r>
      <w:r w:rsidR="00A77AB9" w:rsidRPr="00C319D7">
        <w:rPr>
          <w:rFonts w:ascii="Calibri Light" w:hAnsi="Calibri Light" w:cs="Arial"/>
          <w:snapToGrid w:val="0"/>
          <w:szCs w:val="24"/>
          <w:lang w:val="en"/>
        </w:rPr>
        <w:t>.</w:t>
      </w:r>
    </w:p>
    <w:p w14:paraId="6979E729" w14:textId="77777777" w:rsidR="002F73EC"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04A5F25B" w14:textId="77777777" w:rsidR="00237D25" w:rsidRPr="00186222" w:rsidRDefault="00FB7E5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FB7E51">
        <w:rPr>
          <w:rFonts w:ascii="Calibri Light" w:hAnsi="Calibri Light" w:cs="Calibri Light"/>
          <w:b/>
          <w:bCs/>
          <w:szCs w:val="24"/>
          <w:lang w:val="en-GB"/>
        </w:rPr>
        <w:t xml:space="preserve">Information as included in the Application Form shall be cross-checked with the information given by the supporting documents accompanying the Application Form. </w:t>
      </w:r>
    </w:p>
    <w:p w14:paraId="6D4F3418" w14:textId="77777777" w:rsidR="008124FD" w:rsidRDefault="008124FD"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0" w:name="_Toc137473154"/>
      <w:bookmarkStart w:id="281" w:name="_Toc137566787"/>
    </w:p>
    <w:p w14:paraId="128E6EEA" w14:textId="77777777" w:rsidR="00237D25" w:rsidRPr="00913A5E"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2" w:name="_Toc193458183"/>
      <w:r w:rsidRPr="00913A5E">
        <w:rPr>
          <w:rFonts w:ascii="Calibri Light" w:hAnsi="Calibri Light"/>
          <w:b/>
          <w:snapToGrid w:val="0"/>
          <w:szCs w:val="20"/>
          <w:lang w:val="en-GB" w:eastAsia="x-none"/>
        </w:rPr>
        <w:t>2.6.</w:t>
      </w:r>
      <w:r w:rsidR="006C6F87" w:rsidRPr="00913A5E">
        <w:rPr>
          <w:rFonts w:ascii="Calibri Light" w:hAnsi="Calibri Light"/>
          <w:b/>
          <w:snapToGrid w:val="0"/>
          <w:szCs w:val="20"/>
          <w:lang w:val="en-GB" w:eastAsia="x-none"/>
        </w:rPr>
        <w:t>5</w:t>
      </w:r>
      <w:r w:rsidRPr="00913A5E">
        <w:rPr>
          <w:rFonts w:ascii="Calibri Light" w:hAnsi="Calibri Light"/>
          <w:b/>
          <w:snapToGrid w:val="0"/>
          <w:szCs w:val="20"/>
          <w:lang w:val="en-GB" w:eastAsia="x-none"/>
        </w:rPr>
        <w:tab/>
        <w:t>Further information for the Applicants</w:t>
      </w:r>
      <w:bookmarkEnd w:id="280"/>
      <w:bookmarkEnd w:id="281"/>
      <w:bookmarkEnd w:id="282"/>
      <w:r w:rsidRPr="00913A5E">
        <w:rPr>
          <w:rFonts w:ascii="Calibri Light" w:hAnsi="Calibri Light"/>
          <w:b/>
          <w:snapToGrid w:val="0"/>
          <w:szCs w:val="20"/>
          <w:lang w:val="en-GB" w:eastAsia="x-none"/>
        </w:rPr>
        <w:t xml:space="preserve"> </w:t>
      </w:r>
    </w:p>
    <w:p w14:paraId="7D41B396" w14:textId="77777777" w:rsidR="00237D25" w:rsidRPr="00913A5E" w:rsidRDefault="00237D25" w:rsidP="00237D25">
      <w:pPr>
        <w:tabs>
          <w:tab w:val="left" w:pos="9498"/>
        </w:tabs>
        <w:spacing w:before="120" w:after="120" w:line="240" w:lineRule="auto"/>
        <w:jc w:val="both"/>
        <w:rPr>
          <w:rFonts w:ascii="Calibri Light" w:hAnsi="Calibri Light" w:cs="Arial"/>
          <w:snapToGrid w:val="0"/>
          <w:szCs w:val="24"/>
          <w:lang w:val="en-GB"/>
        </w:rPr>
      </w:pPr>
      <w:r w:rsidRPr="00913A5E">
        <w:rPr>
          <w:rFonts w:ascii="Calibri Light" w:hAnsi="Calibri Light" w:cs="Arial"/>
          <w:snapToGrid w:val="0"/>
          <w:szCs w:val="24"/>
          <w:lang w:val="en-GB"/>
        </w:rPr>
        <w:t xml:space="preserve">Questions may be sent in writing by e-mail </w:t>
      </w:r>
      <w:r w:rsidRPr="00913A5E">
        <w:rPr>
          <w:rFonts w:ascii="Calibri Light" w:hAnsi="Calibri Light" w:cs="Arial"/>
          <w:b/>
          <w:snapToGrid w:val="0"/>
          <w:szCs w:val="24"/>
          <w:lang w:val="en-GB"/>
        </w:rPr>
        <w:t xml:space="preserve">no later than 21 calendar days </w:t>
      </w:r>
      <w:r w:rsidRPr="00913A5E">
        <w:rPr>
          <w:rFonts w:ascii="Calibri Light" w:hAnsi="Calibri Light" w:cs="Arial"/>
          <w:snapToGrid w:val="0"/>
          <w:szCs w:val="24"/>
          <w:lang w:val="en-GB"/>
        </w:rPr>
        <w:t>before the</w:t>
      </w:r>
      <w:r w:rsidRPr="00913A5E">
        <w:rPr>
          <w:rFonts w:ascii="Calibri Light" w:hAnsi="Calibri Light" w:cs="Arial"/>
          <w:b/>
          <w:snapToGrid w:val="0"/>
          <w:szCs w:val="24"/>
          <w:lang w:val="en-GB"/>
        </w:rPr>
        <w:t xml:space="preserve"> </w:t>
      </w:r>
      <w:r w:rsidRPr="00913A5E">
        <w:rPr>
          <w:rFonts w:ascii="Calibri Light" w:hAnsi="Calibri Light" w:cs="Arial"/>
          <w:snapToGrid w:val="0"/>
          <w:szCs w:val="24"/>
          <w:lang w:val="en-GB"/>
        </w:rPr>
        <w:t>deadline of closure of the Call for proposals</w:t>
      </w:r>
      <w:r w:rsidR="005C058C" w:rsidRPr="00913A5E">
        <w:rPr>
          <w:rFonts w:ascii="Calibri Light" w:hAnsi="Calibri Light" w:cs="Arial"/>
          <w:b/>
          <w:snapToGrid w:val="0"/>
          <w:szCs w:val="24"/>
          <w:lang w:val="en-GB"/>
        </w:rPr>
        <w:t xml:space="preserve"> </w:t>
      </w:r>
      <w:r w:rsidRPr="00913A5E">
        <w:rPr>
          <w:rFonts w:ascii="Calibri Light" w:hAnsi="Calibri Light" w:cs="Arial"/>
          <w:snapToGrid w:val="0"/>
          <w:szCs w:val="24"/>
          <w:lang w:val="en-GB"/>
        </w:rPr>
        <w:t xml:space="preserve">to the </w:t>
      </w:r>
      <w:r w:rsidR="00757DD0" w:rsidRPr="00913A5E">
        <w:rPr>
          <w:rFonts w:ascii="Calibri Light" w:hAnsi="Calibri Light" w:cs="Arial"/>
          <w:snapToGrid w:val="0"/>
          <w:szCs w:val="24"/>
          <w:lang w:val="en-GB"/>
        </w:rPr>
        <w:t>Joint</w:t>
      </w:r>
      <w:r w:rsidRPr="00913A5E">
        <w:rPr>
          <w:rFonts w:ascii="Calibri Light" w:hAnsi="Calibri Light" w:cs="Arial"/>
          <w:snapToGrid w:val="0"/>
          <w:szCs w:val="24"/>
          <w:lang w:val="en-GB"/>
        </w:rPr>
        <w:t xml:space="preserve"> Secretariat. </w:t>
      </w:r>
    </w:p>
    <w:p w14:paraId="5C93849E" w14:textId="77777777" w:rsidR="00237D25" w:rsidRPr="00913A5E" w:rsidRDefault="00237D25" w:rsidP="00237D25">
      <w:pPr>
        <w:tabs>
          <w:tab w:val="left" w:pos="9498"/>
        </w:tabs>
        <w:spacing w:before="120" w:after="120" w:line="240" w:lineRule="auto"/>
        <w:jc w:val="both"/>
        <w:rPr>
          <w:rFonts w:ascii="Calibri Light" w:hAnsi="Calibri Light" w:cs="Arial"/>
          <w:snapToGrid w:val="0"/>
          <w:szCs w:val="24"/>
          <w:lang w:val="en-GB"/>
        </w:rPr>
      </w:pPr>
      <w:r w:rsidRPr="00913A5E">
        <w:rPr>
          <w:rFonts w:ascii="Calibri Light" w:hAnsi="Calibri Light" w:cs="Arial"/>
          <w:snapToGrid w:val="0"/>
          <w:szCs w:val="24"/>
          <w:lang w:val="en-GB"/>
        </w:rPr>
        <w:t>The following e-mail addres</w:t>
      </w:r>
      <w:r w:rsidR="000B6CEE" w:rsidRPr="00913A5E">
        <w:rPr>
          <w:rFonts w:ascii="Calibri Light" w:hAnsi="Calibri Light" w:cs="Arial"/>
          <w:snapToGrid w:val="0"/>
          <w:szCs w:val="24"/>
          <w:lang w:val="en-GB"/>
        </w:rPr>
        <w:t>s</w:t>
      </w:r>
      <w:r w:rsidRPr="00913A5E">
        <w:rPr>
          <w:rFonts w:ascii="Calibri Light" w:hAnsi="Calibri Light" w:cs="Arial"/>
          <w:snapToGrid w:val="0"/>
          <w:szCs w:val="24"/>
          <w:lang w:val="en-GB"/>
        </w:rPr>
        <w:t xml:space="preserve"> is available:</w:t>
      </w:r>
    </w:p>
    <w:p w14:paraId="22537672" w14:textId="77777777" w:rsidR="00237D25" w:rsidRPr="00237D25" w:rsidRDefault="00237D25" w:rsidP="00237D25">
      <w:pPr>
        <w:tabs>
          <w:tab w:val="left" w:pos="9498"/>
        </w:tabs>
        <w:spacing w:before="120" w:after="120" w:line="240" w:lineRule="auto"/>
        <w:jc w:val="both"/>
        <w:rPr>
          <w:rFonts w:ascii="Calibri Light" w:hAnsi="Calibri Light" w:cs="Arial"/>
          <w:szCs w:val="24"/>
          <w:lang w:val="en-GB"/>
        </w:rPr>
      </w:pPr>
      <w:proofErr w:type="gramStart"/>
      <w:r w:rsidRPr="00913A5E">
        <w:rPr>
          <w:rFonts w:ascii="Calibri Light" w:hAnsi="Calibri Light" w:cs="Arial"/>
          <w:b/>
          <w:snapToGrid w:val="0"/>
          <w:szCs w:val="24"/>
          <w:lang w:val="en-GB"/>
        </w:rPr>
        <w:t>Joint  Secretariat</w:t>
      </w:r>
      <w:proofErr w:type="gramEnd"/>
      <w:r w:rsidRPr="00913A5E">
        <w:rPr>
          <w:rFonts w:ascii="Calibri Light" w:hAnsi="Calibri Light" w:cs="Arial"/>
          <w:b/>
          <w:snapToGrid w:val="0"/>
          <w:szCs w:val="24"/>
          <w:lang w:val="en-GB"/>
        </w:rPr>
        <w:t xml:space="preserve"> e</w:t>
      </w:r>
      <w:r w:rsidRPr="00913A5E">
        <w:rPr>
          <w:rFonts w:ascii="Calibri Light" w:hAnsi="Calibri Light" w:cs="Arial"/>
          <w:snapToGrid w:val="0"/>
          <w:szCs w:val="24"/>
          <w:lang w:val="en-GB"/>
        </w:rPr>
        <w:t>-mail</w:t>
      </w:r>
      <w:r w:rsidR="005C058C" w:rsidRPr="00913A5E">
        <w:rPr>
          <w:rFonts w:ascii="Calibri Light" w:hAnsi="Calibri Light" w:cs="Arial"/>
          <w:snapToGrid w:val="0"/>
          <w:szCs w:val="24"/>
          <w:lang w:val="en-GB"/>
        </w:rPr>
        <w:t xml:space="preserve"> </w:t>
      </w:r>
      <w:hyperlink r:id="rId21" w:history="1">
        <w:r w:rsidR="000B6CEE" w:rsidRPr="00913A5E">
          <w:rPr>
            <w:rStyle w:val="Hyperlink"/>
            <w:rFonts w:ascii="Calibri Light" w:hAnsi="Calibri Light" w:cs="Arial"/>
            <w:snapToGrid w:val="0"/>
            <w:szCs w:val="24"/>
            <w:lang w:val="en-GB"/>
          </w:rPr>
          <w:t>helpdesk@brctiasi.ro</w:t>
        </w:r>
      </w:hyperlink>
      <w:r w:rsidR="000B6CEE" w:rsidRPr="00913A5E">
        <w:rPr>
          <w:rFonts w:ascii="Calibri Light" w:hAnsi="Calibri Light" w:cs="Arial"/>
          <w:snapToGrid w:val="0"/>
          <w:szCs w:val="24"/>
          <w:lang w:val="en-GB"/>
        </w:rPr>
        <w:t xml:space="preserve"> </w:t>
      </w:r>
      <w:r w:rsidRPr="00913A5E">
        <w:rPr>
          <w:rFonts w:ascii="Calibri Light" w:hAnsi="Calibri Light" w:cs="Arial"/>
          <w:vanish/>
          <w:szCs w:val="24"/>
          <w:lang w:val="en-GB"/>
        </w:rPr>
        <w:t>Această adresă de e-mail este protejată de spamboţi; aveţi nevoie de activarea JavaScript-ului pentru a o vizualiza</w:t>
      </w:r>
      <w:r w:rsidRPr="00237D25">
        <w:rPr>
          <w:rFonts w:ascii="Calibri Light" w:hAnsi="Calibri Light" w:cs="Arial"/>
          <w:vanish/>
          <w:szCs w:val="24"/>
          <w:lang w:val="en-GB"/>
        </w:rPr>
        <w:t xml:space="preserve"> </w:t>
      </w:r>
    </w:p>
    <w:p w14:paraId="76F3AD1B"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lastRenderedPageBreak/>
        <w:t xml:space="preserve">Replies will be given </w:t>
      </w:r>
      <w:r w:rsidRPr="00237D25">
        <w:rPr>
          <w:rFonts w:ascii="Calibri Light" w:hAnsi="Calibri Light" w:cs="Arial"/>
          <w:b/>
          <w:snapToGrid w:val="0"/>
          <w:szCs w:val="24"/>
          <w:lang w:val="en-GB"/>
        </w:rPr>
        <w:t>no later than</w:t>
      </w:r>
      <w:r w:rsidRPr="00237D25">
        <w:rPr>
          <w:rFonts w:ascii="Calibri Light" w:hAnsi="Calibri Light" w:cs="Arial"/>
          <w:snapToGrid w:val="0"/>
          <w:szCs w:val="24"/>
          <w:lang w:val="en-GB"/>
        </w:rPr>
        <w:t xml:space="preserve"> </w:t>
      </w:r>
      <w:r w:rsidRPr="00237D25">
        <w:rPr>
          <w:rFonts w:ascii="Calibri Light" w:hAnsi="Calibri Light" w:cs="Arial"/>
          <w:b/>
          <w:snapToGrid w:val="0"/>
          <w:szCs w:val="24"/>
          <w:lang w:val="en-GB"/>
        </w:rPr>
        <w:t xml:space="preserve">11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deadline of closure of the Call for proposals. The Managing Authority and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w:t>
      </w:r>
      <w:proofErr w:type="gramStart"/>
      <w:r w:rsidRPr="00237D25">
        <w:rPr>
          <w:rFonts w:ascii="Calibri Light" w:hAnsi="Calibri Light" w:cs="Arial"/>
          <w:snapToGrid w:val="0"/>
          <w:szCs w:val="24"/>
          <w:lang w:val="en-GB"/>
        </w:rPr>
        <w:t>Secretariat,  will</w:t>
      </w:r>
      <w:proofErr w:type="gramEnd"/>
      <w:r w:rsidRPr="00237D25">
        <w:rPr>
          <w:rFonts w:ascii="Calibri Light" w:hAnsi="Calibri Light" w:cs="Arial"/>
          <w:snapToGrid w:val="0"/>
          <w:szCs w:val="24"/>
          <w:lang w:val="en-GB"/>
        </w:rPr>
        <w:t xml:space="preserve"> not provide further clarifications after this date.</w:t>
      </w:r>
    </w:p>
    <w:p w14:paraId="7D44DFC3" w14:textId="77777777" w:rsid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Questions that may be relevant to other Applicants, together with the answers, will be pub</w:t>
      </w:r>
      <w:r w:rsidR="00E95827">
        <w:rPr>
          <w:rFonts w:ascii="Calibri Light" w:hAnsi="Calibri Light" w:cs="Arial"/>
          <w:snapToGrid w:val="0"/>
          <w:szCs w:val="24"/>
          <w:lang w:val="en-GB"/>
        </w:rPr>
        <w:t>lished on the programme website</w:t>
      </w:r>
      <w:r w:rsidR="008A7B83">
        <w:rPr>
          <w:rFonts w:ascii="Calibri Light" w:hAnsi="Calibri Light" w:cs="Arial"/>
          <w:snapToGrid w:val="0"/>
          <w:szCs w:val="24"/>
          <w:lang w:val="en-GB"/>
        </w:rPr>
        <w:t xml:space="preserve">: </w:t>
      </w:r>
      <w:hyperlink r:id="rId22" w:history="1">
        <w:r w:rsidR="00B0201E" w:rsidRPr="000D4BF4">
          <w:rPr>
            <w:rStyle w:val="Hyperlink"/>
            <w:rFonts w:ascii="Calibri Light" w:hAnsi="Calibri Light" w:cs="Arial"/>
            <w:snapToGrid w:val="0"/>
            <w:szCs w:val="24"/>
            <w:lang w:val="en-GB"/>
          </w:rPr>
          <w:t>https://www.ro-md.net</w:t>
        </w:r>
      </w:hyperlink>
      <w:r w:rsidRPr="00237D25">
        <w:rPr>
          <w:rFonts w:ascii="Calibri Light" w:hAnsi="Calibri Light" w:cs="Arial"/>
          <w:snapToGrid w:val="0"/>
          <w:szCs w:val="24"/>
          <w:lang w:val="en-GB"/>
        </w:rPr>
        <w:t xml:space="preserve">. </w:t>
      </w:r>
    </w:p>
    <w:p w14:paraId="56493EE3"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It is therefore highly recommended to regularly consult the Programme website in order to be informed of the questions and answers published.</w:t>
      </w:r>
    </w:p>
    <w:p w14:paraId="52FE7ED4" w14:textId="77777777" w:rsidR="004B3241" w:rsidRDefault="009134AB" w:rsidP="004B3241">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0854683B" w14:textId="77777777" w:rsidR="002C3B24" w:rsidRPr="00186222" w:rsidRDefault="004B324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In the interest of equal treatment of all the Applicants, the Managing Authority and the </w:t>
      </w:r>
      <w:r w:rsidR="00757DD0">
        <w:rPr>
          <w:rFonts w:ascii="Calibri Light" w:hAnsi="Calibri Light" w:cs="Calibri Light"/>
          <w:b/>
          <w:bCs/>
          <w:szCs w:val="24"/>
          <w:lang w:val="en-GB"/>
        </w:rPr>
        <w:t>Joint</w:t>
      </w:r>
      <w:r w:rsidRPr="004B3241">
        <w:rPr>
          <w:rFonts w:ascii="Calibri Light" w:hAnsi="Calibri Light" w:cs="Calibri Light"/>
          <w:b/>
          <w:bCs/>
          <w:szCs w:val="24"/>
          <w:lang w:val="en-GB"/>
        </w:rPr>
        <w:t xml:space="preserve"> Secretariat cannot give prior opinions on the eligibility of the Applicant or its Partners, of the project or of the specific activities.</w:t>
      </w:r>
    </w:p>
    <w:p w14:paraId="292F516A" w14:textId="77777777" w:rsidR="00ED386C" w:rsidRDefault="00ED386C">
      <w:pPr>
        <w:spacing w:after="0" w:line="240" w:lineRule="auto"/>
        <w:rPr>
          <w:rFonts w:ascii="Calibri Light" w:eastAsia="SimSun" w:hAnsi="Calibri Light"/>
          <w:b/>
          <w:bCs/>
          <w:smallCaps/>
          <w:snapToGrid w:val="0"/>
          <w:color w:val="000000"/>
          <w:sz w:val="36"/>
          <w:szCs w:val="36"/>
        </w:rPr>
      </w:pPr>
      <w:bookmarkStart w:id="283" w:name="_Toc137566788"/>
      <w:r>
        <w:rPr>
          <w:snapToGrid w:val="0"/>
        </w:rPr>
        <w:br w:type="page"/>
      </w:r>
    </w:p>
    <w:p w14:paraId="175308E8" w14:textId="77777777" w:rsidR="002C3B24" w:rsidRPr="002C3B24" w:rsidRDefault="002C3B24" w:rsidP="00C26E0B">
      <w:pPr>
        <w:pStyle w:val="Heading1"/>
        <w:numPr>
          <w:ilvl w:val="0"/>
          <w:numId w:val="0"/>
        </w:numPr>
        <w:rPr>
          <w:snapToGrid w:val="0"/>
        </w:rPr>
      </w:pPr>
      <w:bookmarkStart w:id="284" w:name="_Toc193458184"/>
      <w:r w:rsidRPr="002C3B24">
        <w:rPr>
          <w:snapToGrid w:val="0"/>
        </w:rPr>
        <w:lastRenderedPageBreak/>
        <w:t>CHAPTER 3</w:t>
      </w:r>
      <w:r w:rsidR="005C058C">
        <w:rPr>
          <w:snapToGrid w:val="0"/>
        </w:rPr>
        <w:t xml:space="preserve"> </w:t>
      </w:r>
      <w:r w:rsidR="001C5F21">
        <w:rPr>
          <w:snapToGrid w:val="0"/>
        </w:rPr>
        <w:t xml:space="preserve">- </w:t>
      </w:r>
      <w:r w:rsidRPr="00410E66">
        <w:rPr>
          <w:snapToGrid w:val="0"/>
        </w:rPr>
        <w:t>EVALUATION AND SELECTION OF PROPOSALS</w:t>
      </w:r>
      <w:bookmarkEnd w:id="283"/>
      <w:bookmarkEnd w:id="284"/>
    </w:p>
    <w:p w14:paraId="67896500" w14:textId="77777777" w:rsidR="00E62971"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w:t>
      </w:r>
      <w:r w:rsidR="00E62971">
        <w:rPr>
          <w:rFonts w:ascii="Calibri Light" w:hAnsi="Calibri Light" w:cs="Arial"/>
          <w:snapToGrid w:val="0"/>
          <w:szCs w:val="24"/>
          <w:lang w:val="en-GB"/>
        </w:rPr>
        <w:t xml:space="preserve">projects will be selected in accordance with Programme’s strategy and objectives by Monitoring Committee. </w:t>
      </w:r>
      <w:r w:rsidR="00C90411">
        <w:rPr>
          <w:rFonts w:ascii="Calibri Light" w:hAnsi="Calibri Light" w:cs="Arial"/>
          <w:snapToGrid w:val="0"/>
          <w:szCs w:val="24"/>
          <w:lang w:val="en-GB"/>
        </w:rPr>
        <w:t>To this end, the Monitoring Committee will be supported by a Selection Committee, a structure consisting of representatives of each country.</w:t>
      </w:r>
    </w:p>
    <w:p w14:paraId="1CF49E19" w14:textId="77777777" w:rsidR="002C3B24" w:rsidRDefault="00C90411" w:rsidP="002C3B24">
      <w:pPr>
        <w:tabs>
          <w:tab w:val="left" w:pos="9498"/>
        </w:tabs>
        <w:spacing w:before="120" w:after="120" w:line="240" w:lineRule="auto"/>
        <w:jc w:val="both"/>
        <w:rPr>
          <w:rFonts w:ascii="Calibri Light" w:hAnsi="Calibri Light" w:cs="Arial"/>
          <w:snapToGrid w:val="0"/>
          <w:szCs w:val="24"/>
          <w:lang w:val="en-GB"/>
        </w:rPr>
      </w:pPr>
      <w:r w:rsidRPr="00C90411">
        <w:rPr>
          <w:rFonts w:ascii="Calibri Light" w:hAnsi="Calibri Light" w:cs="Arial"/>
          <w:snapToGrid w:val="0"/>
          <w:szCs w:val="24"/>
          <w:lang w:val="en-GB"/>
        </w:rPr>
        <w:t xml:space="preserve">The role of the </w:t>
      </w:r>
      <w:r>
        <w:rPr>
          <w:rFonts w:ascii="Calibri Light" w:hAnsi="Calibri Light" w:cs="Arial"/>
          <w:snapToGrid w:val="0"/>
          <w:szCs w:val="24"/>
          <w:lang w:val="en-GB"/>
        </w:rPr>
        <w:t xml:space="preserve">Selection </w:t>
      </w:r>
      <w:r w:rsidRPr="00C90411">
        <w:rPr>
          <w:rFonts w:ascii="Calibri Light" w:hAnsi="Calibri Light" w:cs="Arial"/>
          <w:snapToGrid w:val="0"/>
          <w:szCs w:val="24"/>
          <w:lang w:val="en-GB"/>
        </w:rPr>
        <w:t>Committee is to oversee the work of internal and external assessors</w:t>
      </w:r>
      <w:r>
        <w:rPr>
          <w:rFonts w:ascii="Calibri Light" w:hAnsi="Calibri Light" w:cs="Arial"/>
          <w:snapToGrid w:val="0"/>
          <w:szCs w:val="24"/>
          <w:lang w:val="en-GB"/>
        </w:rPr>
        <w:t xml:space="preserve"> performing the assessment </w:t>
      </w:r>
      <w:r w:rsidR="007F0518">
        <w:rPr>
          <w:rFonts w:ascii="Calibri Light" w:hAnsi="Calibri Light" w:cs="Arial"/>
          <w:snapToGrid w:val="0"/>
          <w:szCs w:val="24"/>
          <w:lang w:val="en-GB"/>
        </w:rPr>
        <w:t xml:space="preserve">of applications </w:t>
      </w:r>
      <w:r>
        <w:rPr>
          <w:rFonts w:ascii="Calibri Light" w:hAnsi="Calibri Light" w:cs="Arial"/>
          <w:snapToGrid w:val="0"/>
          <w:szCs w:val="24"/>
          <w:lang w:val="en-GB"/>
        </w:rPr>
        <w:t xml:space="preserve">in </w:t>
      </w:r>
      <w:proofErr w:type="gramStart"/>
      <w:r>
        <w:rPr>
          <w:rFonts w:ascii="Calibri Light" w:hAnsi="Calibri Light" w:cs="Arial"/>
          <w:snapToGrid w:val="0"/>
          <w:szCs w:val="24"/>
          <w:lang w:val="en-GB"/>
        </w:rPr>
        <w:t xml:space="preserve">different </w:t>
      </w:r>
      <w:r w:rsidRPr="00C90411">
        <w:rPr>
          <w:rFonts w:ascii="Calibri Light" w:hAnsi="Calibri Light" w:cs="Arial"/>
          <w:snapToGrid w:val="0"/>
          <w:szCs w:val="24"/>
          <w:lang w:val="en-GB"/>
        </w:rPr>
        <w:t xml:space="preserve"> </w:t>
      </w:r>
      <w:r w:rsidR="007F0518">
        <w:rPr>
          <w:rFonts w:ascii="Calibri Light" w:hAnsi="Calibri Light" w:cs="Arial"/>
          <w:snapToGrid w:val="0"/>
          <w:szCs w:val="24"/>
          <w:lang w:val="en-GB"/>
        </w:rPr>
        <w:t>stages</w:t>
      </w:r>
      <w:proofErr w:type="gramEnd"/>
      <w:r w:rsidR="007F0518">
        <w:rPr>
          <w:rFonts w:ascii="Calibri Light" w:hAnsi="Calibri Light" w:cs="Arial"/>
          <w:snapToGrid w:val="0"/>
          <w:szCs w:val="24"/>
          <w:lang w:val="en-GB"/>
        </w:rPr>
        <w:t xml:space="preserve"> </w:t>
      </w:r>
      <w:r w:rsidRPr="00C90411">
        <w:rPr>
          <w:rFonts w:ascii="Calibri Light" w:hAnsi="Calibri Light" w:cs="Arial"/>
          <w:snapToGrid w:val="0"/>
          <w:szCs w:val="24"/>
          <w:lang w:val="en-GB"/>
        </w:rPr>
        <w:t>and to ensure communication with the applicants through the Coordinator</w:t>
      </w:r>
      <w:r w:rsidR="007F0518">
        <w:rPr>
          <w:rFonts w:ascii="Calibri Light" w:hAnsi="Calibri Light" w:cs="Arial"/>
          <w:snapToGrid w:val="0"/>
          <w:szCs w:val="24"/>
          <w:lang w:val="en-GB"/>
        </w:rPr>
        <w:t xml:space="preserve"> of Selection </w:t>
      </w:r>
      <w:proofErr w:type="spellStart"/>
      <w:r w:rsidR="007F0518">
        <w:rPr>
          <w:rFonts w:ascii="Calibri Light" w:hAnsi="Calibri Light" w:cs="Arial"/>
          <w:snapToGrid w:val="0"/>
          <w:szCs w:val="24"/>
          <w:lang w:val="en-GB"/>
        </w:rPr>
        <w:t>Committe</w:t>
      </w:r>
      <w:proofErr w:type="spellEnd"/>
      <w:r w:rsidRPr="00C90411">
        <w:rPr>
          <w:rFonts w:ascii="Calibri Light" w:hAnsi="Calibri Light" w:cs="Arial"/>
          <w:snapToGrid w:val="0"/>
          <w:szCs w:val="24"/>
          <w:lang w:val="en-GB"/>
        </w:rPr>
        <w:t>. At the end of the evaluation process, it will prepare a report that will be submitted to the M</w:t>
      </w:r>
      <w:r w:rsidR="007F0518">
        <w:rPr>
          <w:rFonts w:ascii="Calibri Light" w:hAnsi="Calibri Light" w:cs="Arial"/>
          <w:snapToGrid w:val="0"/>
          <w:szCs w:val="24"/>
          <w:lang w:val="en-GB"/>
        </w:rPr>
        <w:t>onitoring</w:t>
      </w:r>
      <w:r w:rsidRPr="00C90411">
        <w:rPr>
          <w:rFonts w:ascii="Calibri Light" w:hAnsi="Calibri Light" w:cs="Arial"/>
          <w:snapToGrid w:val="0"/>
          <w:szCs w:val="24"/>
          <w:lang w:val="en-GB"/>
        </w:rPr>
        <w:t xml:space="preserve"> Committee to support the decision-making process regarding the selected projects.</w:t>
      </w:r>
      <w:r w:rsidR="007F0518">
        <w:rPr>
          <w:rFonts w:ascii="Calibri Light" w:hAnsi="Calibri Light" w:cs="Arial"/>
          <w:snapToGrid w:val="0"/>
          <w:szCs w:val="24"/>
          <w:lang w:val="en-GB"/>
        </w:rPr>
        <w:t xml:space="preserve"> </w:t>
      </w:r>
      <w:r w:rsidR="00ED2B25">
        <w:rPr>
          <w:rFonts w:ascii="Calibri Light" w:hAnsi="Calibri Light" w:cs="Arial"/>
          <w:snapToGrid w:val="0"/>
          <w:szCs w:val="24"/>
          <w:lang w:val="en-GB"/>
        </w:rPr>
        <w:t xml:space="preserve">Monitoring Committee is the structure who approves the list of projects selected, and </w:t>
      </w:r>
      <w:r w:rsidR="00263AB3">
        <w:rPr>
          <w:rFonts w:ascii="Calibri Light" w:hAnsi="Calibri Light" w:cs="Arial"/>
          <w:snapToGrid w:val="0"/>
          <w:szCs w:val="24"/>
          <w:lang w:val="en-GB"/>
        </w:rPr>
        <w:t xml:space="preserve">projects </w:t>
      </w:r>
      <w:r w:rsidR="00ED2B25">
        <w:rPr>
          <w:rFonts w:ascii="Calibri Light" w:hAnsi="Calibri Light" w:cs="Arial"/>
          <w:snapToGrid w:val="0"/>
          <w:szCs w:val="24"/>
          <w:lang w:val="en-GB"/>
        </w:rPr>
        <w:t xml:space="preserve">rejected. </w:t>
      </w:r>
    </w:p>
    <w:p w14:paraId="6F61EA8A" w14:textId="77777777" w:rsidR="00ED2B25" w:rsidRPr="00582A1C" w:rsidRDefault="00ED2B25" w:rsidP="002C3B24">
      <w:pPr>
        <w:tabs>
          <w:tab w:val="left" w:pos="9498"/>
        </w:tabs>
        <w:spacing w:before="120" w:after="120" w:line="240" w:lineRule="auto"/>
        <w:jc w:val="both"/>
        <w:rPr>
          <w:rFonts w:ascii="Calibri Light" w:hAnsi="Calibri Light" w:cs="Arial"/>
          <w:snapToGrid w:val="0"/>
          <w:szCs w:val="24"/>
          <w:lang w:val="en-GB"/>
        </w:rPr>
      </w:pPr>
    </w:p>
    <w:p w14:paraId="1A6F9896"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 ADMISSIBILITY</w:t>
      </w:r>
    </w:p>
    <w:p w14:paraId="463D6E0F"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will consist of</w:t>
      </w:r>
      <w:r w:rsidR="005C058C">
        <w:rPr>
          <w:rFonts w:ascii="Calibri Light" w:hAnsi="Calibri Light" w:cs="Arial"/>
          <w:snapToGrid w:val="0"/>
          <w:szCs w:val="24"/>
          <w:lang w:val="en-GB"/>
        </w:rPr>
        <w:t xml:space="preserve"> </w:t>
      </w:r>
      <w:r w:rsidRPr="00582A1C">
        <w:rPr>
          <w:rFonts w:ascii="Calibri Light" w:hAnsi="Calibri Light" w:cs="Arial"/>
          <w:snapToGrid w:val="0"/>
          <w:szCs w:val="24"/>
          <w:lang w:val="en-GB"/>
        </w:rPr>
        <w:t>administrative and eligibility checks, performed by Joint Secretariat of the Programme, national authorities from both countries, State aid</w:t>
      </w:r>
      <w:r w:rsidR="00C472EA">
        <w:rPr>
          <w:rFonts w:ascii="Calibri Light" w:hAnsi="Calibri Light" w:cs="Arial"/>
          <w:snapToGrid w:val="0"/>
          <w:szCs w:val="24"/>
          <w:lang w:val="en-GB"/>
        </w:rPr>
        <w:t xml:space="preserve"> </w:t>
      </w:r>
      <w:r w:rsidR="00B5716B">
        <w:rPr>
          <w:rFonts w:ascii="Calibri Light" w:hAnsi="Calibri Light" w:cs="Arial"/>
          <w:snapToGrid w:val="0"/>
          <w:szCs w:val="24"/>
          <w:lang w:val="en-GB"/>
        </w:rPr>
        <w:t>assessors (</w:t>
      </w:r>
      <w:r w:rsidRPr="00582A1C">
        <w:rPr>
          <w:rFonts w:ascii="Calibri Light" w:hAnsi="Calibri Light" w:cs="Arial"/>
          <w:snapToGrid w:val="0"/>
          <w:szCs w:val="24"/>
          <w:lang w:val="en-GB"/>
        </w:rPr>
        <w:t xml:space="preserve">external </w:t>
      </w:r>
      <w:r w:rsidR="00B5716B">
        <w:rPr>
          <w:rFonts w:ascii="Calibri Light" w:hAnsi="Calibri Light" w:cs="Arial"/>
          <w:snapToGrid w:val="0"/>
          <w:szCs w:val="24"/>
          <w:lang w:val="en-GB"/>
        </w:rPr>
        <w:t>experts).</w:t>
      </w:r>
    </w:p>
    <w:p w14:paraId="3DB41ECD"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II. QUALITY ASSESSMENT</w:t>
      </w:r>
    </w:p>
    <w:p w14:paraId="420E60C9"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of evaluation will consist of strategic and operational assessment of the applications that have passed the Step I.</w:t>
      </w:r>
      <w:r w:rsidR="0039562E">
        <w:rPr>
          <w:rFonts w:ascii="Calibri Light" w:hAnsi="Calibri Light" w:cs="Arial"/>
          <w:snapToGrid w:val="0"/>
          <w:szCs w:val="24"/>
          <w:lang w:val="en-GB"/>
        </w:rPr>
        <w:t xml:space="preserve"> </w:t>
      </w:r>
      <w:r w:rsidRPr="00582A1C">
        <w:rPr>
          <w:rFonts w:ascii="Calibri Light" w:hAnsi="Calibri Light" w:cs="Arial"/>
          <w:snapToGrid w:val="0"/>
          <w:szCs w:val="24"/>
          <w:lang w:val="en-GB"/>
        </w:rPr>
        <w:t xml:space="preserve">In this stage </w:t>
      </w:r>
      <w:r w:rsidR="00B5716B">
        <w:rPr>
          <w:rFonts w:ascii="Calibri Light" w:hAnsi="Calibri Light" w:cs="Arial"/>
          <w:snapToGrid w:val="0"/>
          <w:szCs w:val="24"/>
          <w:lang w:val="en-GB"/>
        </w:rPr>
        <w:t xml:space="preserve">two </w:t>
      </w:r>
      <w:r w:rsidRPr="00582A1C">
        <w:rPr>
          <w:rFonts w:ascii="Calibri Light" w:hAnsi="Calibri Light" w:cs="Arial"/>
          <w:snapToGrid w:val="0"/>
          <w:szCs w:val="24"/>
          <w:lang w:val="en-GB"/>
        </w:rPr>
        <w:t>external assessor</w:t>
      </w:r>
      <w:r w:rsidR="00B5716B">
        <w:rPr>
          <w:rFonts w:ascii="Calibri Light" w:hAnsi="Calibri Light" w:cs="Arial"/>
          <w:snapToGrid w:val="0"/>
          <w:szCs w:val="24"/>
          <w:lang w:val="en-GB"/>
        </w:rPr>
        <w:t>s will assess each application.</w:t>
      </w:r>
      <w:r w:rsidRPr="00582A1C">
        <w:rPr>
          <w:rFonts w:ascii="Calibri Light" w:hAnsi="Calibri Light" w:cs="Arial"/>
          <w:snapToGrid w:val="0"/>
          <w:szCs w:val="24"/>
          <w:lang w:val="en-GB"/>
        </w:rPr>
        <w:t xml:space="preserve"> </w:t>
      </w:r>
    </w:p>
    <w:p w14:paraId="3CA3CF58" w14:textId="77777777" w:rsidR="002C3B24"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Following the Step II, </w:t>
      </w:r>
      <w:r w:rsidR="001C2E48" w:rsidRPr="001C2E48">
        <w:rPr>
          <w:rFonts w:ascii="Calibri Light" w:hAnsi="Calibri Light" w:cs="Arial"/>
          <w:snapToGrid w:val="0"/>
          <w:szCs w:val="24"/>
          <w:lang w:val="en-GB"/>
        </w:rPr>
        <w:t xml:space="preserve">and after the verification of double-funding </w:t>
      </w:r>
      <w:r w:rsidRPr="00582A1C">
        <w:rPr>
          <w:rFonts w:ascii="Calibri Light" w:hAnsi="Calibri Light" w:cs="Arial"/>
          <w:snapToGrid w:val="0"/>
          <w:szCs w:val="24"/>
          <w:lang w:val="en-GB"/>
        </w:rPr>
        <w:t>the recommendations for approval or rejection of a project shall be submitted to the Monitoring Committee (MC), for the final decision</w:t>
      </w:r>
      <w:r w:rsidR="00B5716B">
        <w:rPr>
          <w:rFonts w:ascii="Calibri Light" w:hAnsi="Calibri Light" w:cs="Arial"/>
          <w:snapToGrid w:val="0"/>
          <w:szCs w:val="24"/>
          <w:lang w:val="en-GB"/>
        </w:rPr>
        <w:t xml:space="preserve"> on selection</w:t>
      </w:r>
      <w:r w:rsidRPr="00582A1C">
        <w:rPr>
          <w:rFonts w:ascii="Calibri Light" w:hAnsi="Calibri Light" w:cs="Arial"/>
          <w:snapToGrid w:val="0"/>
          <w:szCs w:val="24"/>
          <w:lang w:val="en-GB"/>
        </w:rPr>
        <w:t>.</w:t>
      </w:r>
    </w:p>
    <w:p w14:paraId="73563204" w14:textId="77777777" w:rsidR="00730DFF" w:rsidRPr="00730DFF" w:rsidRDefault="00730DFF" w:rsidP="00730DFF">
      <w:pPr>
        <w:tabs>
          <w:tab w:val="left" w:pos="9498"/>
        </w:tabs>
        <w:spacing w:before="120" w:after="120" w:line="240" w:lineRule="auto"/>
        <w:jc w:val="both"/>
        <w:rPr>
          <w:rFonts w:cs="Calibri"/>
          <w:snapToGrid w:val="0"/>
          <w:color w:val="000000"/>
          <w:szCs w:val="24"/>
          <w:lang w:val="en-GB"/>
        </w:rPr>
      </w:pPr>
      <w:r w:rsidRPr="00730DFF">
        <w:rPr>
          <w:rFonts w:cs="Calibri"/>
          <w:snapToGrid w:val="0"/>
          <w:color w:val="000000"/>
          <w:szCs w:val="24"/>
          <w:lang w:val="en-GB"/>
        </w:rPr>
        <w:t>Applicants will be notified on the outcomes of evaluation after the MC issues the final decision on projects</w:t>
      </w:r>
      <w:r w:rsidR="00B5716B">
        <w:rPr>
          <w:rFonts w:cs="Calibri"/>
          <w:snapToGrid w:val="0"/>
          <w:color w:val="000000"/>
          <w:szCs w:val="24"/>
          <w:lang w:val="en-GB"/>
        </w:rPr>
        <w:t xml:space="preserve"> to be selected</w:t>
      </w:r>
      <w:r w:rsidRPr="00730DFF">
        <w:rPr>
          <w:rFonts w:cs="Calibri"/>
          <w:snapToGrid w:val="0"/>
          <w:color w:val="000000"/>
          <w:szCs w:val="24"/>
          <w:lang w:val="en-GB"/>
        </w:rPr>
        <w:t>.</w:t>
      </w:r>
    </w:p>
    <w:p w14:paraId="4CC9B57E" w14:textId="77777777" w:rsidR="00F465D5" w:rsidRPr="004824F2" w:rsidRDefault="002C3B24" w:rsidP="004824F2">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high value-added </w:t>
      </w:r>
      <w:proofErr w:type="gramStart"/>
      <w:r w:rsidRPr="00582A1C">
        <w:rPr>
          <w:rFonts w:ascii="Calibri Light" w:hAnsi="Calibri Light" w:cs="Arial"/>
          <w:snapToGrid w:val="0"/>
          <w:szCs w:val="24"/>
          <w:lang w:val="en-GB"/>
        </w:rPr>
        <w:t xml:space="preserve">projects </w:t>
      </w:r>
      <w:r w:rsidR="004638BE" w:rsidRPr="004638BE">
        <w:rPr>
          <w:rFonts w:ascii="Calibri Light" w:hAnsi="Calibri Light" w:cs="Calibri Light"/>
          <w:snapToGrid w:val="0"/>
          <w:szCs w:val="24"/>
          <w:lang w:val="en-GB"/>
        </w:rPr>
        <w:t xml:space="preserve"> strongly</w:t>
      </w:r>
      <w:proofErr w:type="gramEnd"/>
      <w:r w:rsidR="004638BE" w:rsidRPr="004638BE">
        <w:rPr>
          <w:rFonts w:ascii="Calibri Light" w:hAnsi="Calibri Light" w:cs="Calibri Light"/>
          <w:snapToGrid w:val="0"/>
          <w:szCs w:val="24"/>
          <w:lang w:val="en-GB"/>
        </w:rPr>
        <w:t xml:space="preserve"> contributing to</w:t>
      </w:r>
      <w:r w:rsidRPr="00582A1C">
        <w:rPr>
          <w:rFonts w:ascii="Calibri Light" w:hAnsi="Calibri Light" w:cs="Arial"/>
          <w:snapToGrid w:val="0"/>
          <w:szCs w:val="24"/>
          <w:lang w:val="en-GB"/>
        </w:rPr>
        <w:t xml:space="preserve"> the programme objectives and indicators is the key objective of the evaluation process.</w:t>
      </w:r>
      <w:bookmarkStart w:id="285" w:name="_Hlk135910173"/>
    </w:p>
    <w:p w14:paraId="71448E4B" w14:textId="77777777" w:rsidR="00F465D5" w:rsidRDefault="00F465D5" w:rsidP="002C3B24">
      <w:pPr>
        <w:spacing w:before="120" w:after="120" w:line="240" w:lineRule="auto"/>
        <w:jc w:val="right"/>
        <w:rPr>
          <w:rFonts w:ascii="Arial" w:hAnsi="Arial" w:cs="Arial"/>
          <w:b/>
          <w:smallCaps/>
          <w:snapToGrid w:val="0"/>
          <w:color w:val="C00000"/>
          <w:sz w:val="28"/>
          <w:szCs w:val="28"/>
          <w:lang w:val="en-GB"/>
        </w:rPr>
      </w:pPr>
    </w:p>
    <w:p w14:paraId="6E13C62F" w14:textId="77777777" w:rsidR="002C3B24" w:rsidRDefault="009134AB" w:rsidP="009134AB">
      <w:pPr>
        <w:tabs>
          <w:tab w:val="center" w:pos="4995"/>
          <w:tab w:val="right" w:pos="9991"/>
        </w:tabs>
        <w:spacing w:before="120" w:after="120" w:line="240" w:lineRule="auto"/>
        <w:rPr>
          <w:rFonts w:ascii="Arial" w:hAnsi="Arial" w:cs="Arial"/>
          <w:b/>
          <w:smallCaps/>
          <w:snapToGrid w:val="0"/>
          <w:color w:val="C00000"/>
          <w:sz w:val="28"/>
          <w:szCs w:val="28"/>
          <w:lang w:val="en-GB"/>
        </w:rPr>
      </w:pPr>
      <w:r>
        <w:rPr>
          <w:rFonts w:ascii="Arial" w:hAnsi="Arial" w:cs="Arial"/>
          <w:b/>
          <w:smallCaps/>
          <w:snapToGrid w:val="0"/>
          <w:color w:val="7030A0"/>
          <w:szCs w:val="24"/>
          <w:lang w:val="en-GB"/>
        </w:rPr>
        <w:tab/>
        <w:t xml:space="preserve">                                                                                                                      </w:t>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2C3B24" w:rsidDel="00410E66">
        <w:rPr>
          <w:rFonts w:ascii="Arial" w:hAnsi="Arial" w:cs="Arial"/>
          <w:b/>
          <w:smallCaps/>
          <w:snapToGrid w:val="0"/>
          <w:color w:val="C00000"/>
          <w:sz w:val="28"/>
          <w:szCs w:val="28"/>
          <w:lang w:val="en-GB"/>
        </w:rPr>
        <w:t xml:space="preserve"> </w:t>
      </w:r>
    </w:p>
    <w:p w14:paraId="07A6EB7E" w14:textId="77777777" w:rsidR="00971C76" w:rsidRPr="00B5716B" w:rsidRDefault="00971C76" w:rsidP="00971C76">
      <w:pPr>
        <w:shd w:val="clear" w:color="auto" w:fill="CCCCFF"/>
        <w:tabs>
          <w:tab w:val="left" w:pos="9498"/>
        </w:tabs>
        <w:spacing w:before="120" w:after="120"/>
        <w:ind w:left="90" w:right="148"/>
        <w:jc w:val="both"/>
        <w:rPr>
          <w:rFonts w:ascii="Calibri Light" w:hAnsi="Calibri Light" w:cs="Calibri Light"/>
          <w:szCs w:val="24"/>
        </w:rPr>
      </w:pPr>
      <w:r w:rsidRPr="00B5716B">
        <w:rPr>
          <w:rFonts w:ascii="Calibri Light" w:hAnsi="Calibri Light" w:cs="Calibri Light"/>
          <w:szCs w:val="24"/>
        </w:rPr>
        <w:t>All persons involved in the evaluation process have to strictly adhere to the principles of: confidentiality, objectivity, transparency and fair competition</w:t>
      </w:r>
      <w:r w:rsidR="009301E4" w:rsidRPr="00B5716B">
        <w:rPr>
          <w:rFonts w:ascii="Calibri Light" w:hAnsi="Calibri Light" w:cs="Calibri Light"/>
          <w:szCs w:val="24"/>
        </w:rPr>
        <w:t>,</w:t>
      </w:r>
      <w:r w:rsidR="009301E4" w:rsidRPr="00B5716B">
        <w:rPr>
          <w:rFonts w:ascii="Calibri Light" w:hAnsi="Calibri Light" w:cs="Calibri Light"/>
          <w:szCs w:val="24"/>
          <w:lang w:val="en-GB"/>
        </w:rPr>
        <w:t xml:space="preserve"> as well as lack of conflict of interest</w:t>
      </w:r>
      <w:r w:rsidRPr="00B5716B">
        <w:rPr>
          <w:rFonts w:ascii="Calibri Light" w:hAnsi="Calibri Light" w:cs="Calibri Light"/>
          <w:szCs w:val="24"/>
        </w:rPr>
        <w:t>.</w:t>
      </w:r>
    </w:p>
    <w:p w14:paraId="29A50256" w14:textId="77777777" w:rsidR="00971C76" w:rsidRPr="00B5716B" w:rsidRDefault="00971C76" w:rsidP="00971C76">
      <w:pPr>
        <w:shd w:val="clear" w:color="auto" w:fill="CCCCFF"/>
        <w:tabs>
          <w:tab w:val="left" w:pos="9498"/>
        </w:tabs>
        <w:spacing w:before="120" w:after="120"/>
        <w:ind w:left="90" w:right="148"/>
        <w:jc w:val="both"/>
        <w:rPr>
          <w:rFonts w:ascii="Calibri Light" w:hAnsi="Calibri Light" w:cs="Calibri Light"/>
          <w:szCs w:val="24"/>
        </w:rPr>
      </w:pPr>
      <w:r w:rsidRPr="00B5716B">
        <w:rPr>
          <w:rFonts w:ascii="Calibri Light" w:hAnsi="Calibri Light" w:cs="Calibri Light"/>
          <w:szCs w:val="24"/>
        </w:rPr>
        <w:t xml:space="preserve">In this respect, during the selection process, all contacts between the Lead partners/ partners and the </w:t>
      </w:r>
      <w:proofErr w:type="spellStart"/>
      <w:r w:rsidRPr="00B5716B">
        <w:rPr>
          <w:rFonts w:ascii="Calibri Light" w:hAnsi="Calibri Light" w:cs="Calibri Light"/>
          <w:szCs w:val="24"/>
        </w:rPr>
        <w:t>Programme</w:t>
      </w:r>
      <w:proofErr w:type="spellEnd"/>
      <w:r w:rsidRPr="00B5716B">
        <w:rPr>
          <w:rFonts w:ascii="Calibri Light" w:hAnsi="Calibri Light" w:cs="Calibri Light"/>
          <w:szCs w:val="24"/>
        </w:rPr>
        <w:t xml:space="preserve"> structures must be transparent and ensure the equal treatment. </w:t>
      </w:r>
    </w:p>
    <w:p w14:paraId="3A57749C" w14:textId="77777777" w:rsidR="00971C76" w:rsidRPr="00B5716B" w:rsidRDefault="00971C76" w:rsidP="00971C76">
      <w:pPr>
        <w:shd w:val="clear" w:color="auto" w:fill="CCCCFF"/>
        <w:tabs>
          <w:tab w:val="left" w:pos="9498"/>
        </w:tabs>
        <w:spacing w:before="120" w:after="120"/>
        <w:ind w:left="90" w:right="148"/>
        <w:jc w:val="both"/>
        <w:rPr>
          <w:rFonts w:ascii="Calibri Light" w:hAnsi="Calibri Light" w:cs="Calibri Light"/>
          <w:szCs w:val="24"/>
        </w:rPr>
      </w:pPr>
      <w:r w:rsidRPr="00B5716B">
        <w:rPr>
          <w:rFonts w:ascii="Calibri Light" w:hAnsi="Calibri Light" w:cs="Calibri Light"/>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p w14:paraId="48215691" w14:textId="77777777" w:rsidR="00971C76" w:rsidRPr="002C3B24" w:rsidRDefault="00971C76" w:rsidP="002C3B24">
      <w:pPr>
        <w:spacing w:before="120" w:after="120" w:line="240" w:lineRule="auto"/>
        <w:jc w:val="right"/>
        <w:rPr>
          <w:rFonts w:ascii="Arial" w:hAnsi="Arial" w:cs="Arial"/>
          <w:b/>
          <w:smallCaps/>
          <w:snapToGrid w:val="0"/>
          <w:color w:val="C00000"/>
          <w:sz w:val="28"/>
          <w:szCs w:val="28"/>
          <w:lang w:val="en-GB"/>
        </w:rPr>
      </w:pPr>
    </w:p>
    <w:bookmarkEnd w:id="285"/>
    <w:p w14:paraId="4202E6F8" w14:textId="77777777" w:rsidR="002C3B24" w:rsidRPr="002D7856" w:rsidRDefault="002C3B24" w:rsidP="00603EF4">
      <w:pPr>
        <w:shd w:val="clear" w:color="auto" w:fill="CCCCFF"/>
        <w:tabs>
          <w:tab w:val="left" w:pos="9498"/>
        </w:tabs>
        <w:spacing w:before="120" w:after="120"/>
        <w:ind w:left="90" w:right="148"/>
        <w:jc w:val="both"/>
        <w:rPr>
          <w:rFonts w:ascii="Calibri Light" w:hAnsi="Calibri Light" w:cs="Calibri Light"/>
          <w:szCs w:val="24"/>
        </w:rPr>
      </w:pPr>
      <w:r w:rsidRPr="002D7856">
        <w:rPr>
          <w:rFonts w:ascii="Calibri Light" w:hAnsi="Calibri Light" w:cs="Calibri Light"/>
          <w:szCs w:val="24"/>
        </w:rPr>
        <w:t xml:space="preserve">Any attempt by a lead partner or a partner to influence the process in any way, whether by making contact with the staff of the Managing Authority, the Joint Secretariat and the Branch Office or with the National Authorities, members of the Monitoring Committee, observers, external assessors, or </w:t>
      </w:r>
      <w:r w:rsidRPr="002D7856">
        <w:rPr>
          <w:rFonts w:ascii="Calibri Light" w:hAnsi="Calibri Light" w:cs="Calibri Light"/>
          <w:szCs w:val="24"/>
        </w:rPr>
        <w:lastRenderedPageBreak/>
        <w:t>with other persons who might participate in any capacity in the selection process, or in any other way, will result in the immediate exclusion of its project from further consideration.</w:t>
      </w:r>
    </w:p>
    <w:p w14:paraId="0463A053" w14:textId="77777777" w:rsidR="003517CA" w:rsidRPr="00582A1C" w:rsidRDefault="003517CA" w:rsidP="002C3B24">
      <w:pPr>
        <w:tabs>
          <w:tab w:val="left" w:pos="9498"/>
        </w:tabs>
        <w:spacing w:before="120" w:after="120" w:line="240" w:lineRule="auto"/>
        <w:jc w:val="both"/>
        <w:rPr>
          <w:rFonts w:ascii="Calibri Light" w:hAnsi="Calibri Light" w:cs="Calibri Light"/>
          <w:snapToGrid w:val="0"/>
          <w:szCs w:val="24"/>
          <w:lang w:val="en-GB"/>
        </w:rPr>
      </w:pPr>
    </w:p>
    <w:p w14:paraId="7D0A36A9" w14:textId="77777777" w:rsidR="002C3B24" w:rsidRDefault="009134AB" w:rsidP="001F6C97">
      <w:pPr>
        <w:tabs>
          <w:tab w:val="left" w:pos="4965"/>
          <w:tab w:val="left" w:pos="5760"/>
          <w:tab w:val="right" w:pos="9991"/>
        </w:tabs>
        <w:spacing w:before="120" w:after="120" w:line="240" w:lineRule="auto"/>
        <w:rPr>
          <w:rFonts w:ascii="Arial" w:hAnsi="Arial" w:cs="Arial"/>
          <w:b/>
          <w:smallCaps/>
          <w:snapToGrid w:val="0"/>
          <w:color w:val="C00000"/>
          <w:szCs w:val="24"/>
          <w:lang w:val="en-GB"/>
        </w:rPr>
      </w:pPr>
      <w:r>
        <w:rPr>
          <w:rFonts w:ascii="Arial" w:hAnsi="Arial" w:cs="Arial"/>
          <w:b/>
          <w:smallCaps/>
          <w:snapToGrid w:val="0"/>
          <w:color w:val="7030A0"/>
          <w:szCs w:val="24"/>
          <w:lang w:val="en-GB"/>
        </w:rPr>
        <w:tab/>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ab/>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0BDFFF89"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During the entire assessment process, the Coordinator</w:t>
      </w:r>
      <w:r w:rsidR="00F72806">
        <w:rPr>
          <w:rFonts w:ascii="Calibri Light" w:hAnsi="Calibri Light" w:cs="Calibri Light"/>
          <w:b/>
          <w:bCs/>
          <w:szCs w:val="24"/>
        </w:rPr>
        <w:t xml:space="preserve"> of </w:t>
      </w:r>
      <w:r w:rsidR="00ED2B25">
        <w:rPr>
          <w:rFonts w:ascii="Calibri Light" w:hAnsi="Calibri Light" w:cs="Calibri Light"/>
          <w:b/>
          <w:bCs/>
          <w:szCs w:val="24"/>
        </w:rPr>
        <w:t>S</w:t>
      </w:r>
      <w:r w:rsidR="00F72806">
        <w:rPr>
          <w:rFonts w:ascii="Calibri Light" w:hAnsi="Calibri Light" w:cs="Calibri Light"/>
          <w:b/>
          <w:bCs/>
          <w:szCs w:val="24"/>
        </w:rPr>
        <w:t>election Committee</w:t>
      </w:r>
      <w:r w:rsidRPr="00C4326A">
        <w:rPr>
          <w:rFonts w:ascii="Calibri Light" w:hAnsi="Calibri Light" w:cs="Calibri Light"/>
          <w:b/>
          <w:bCs/>
          <w:szCs w:val="24"/>
        </w:rPr>
        <w:t xml:space="preserve">, on behalf of the structures involved in assessment process, may request clarifications to which the Lead partner must answer within the indicated deadline. The Lead partner bears full responsibility for ensuring the technical conditions necessary for receipt of requests for clarifications. In order to timely receive these requests, contact details given at the time of registration in </w:t>
      </w:r>
      <w:r w:rsidR="004559ED" w:rsidRPr="00C4326A">
        <w:rPr>
          <w:rFonts w:ascii="Calibri Light" w:hAnsi="Calibri Light" w:cs="Calibri Light"/>
          <w:b/>
          <w:bCs/>
          <w:szCs w:val="24"/>
        </w:rPr>
        <w:t>J</w:t>
      </w:r>
      <w:r w:rsidR="004559ED">
        <w:rPr>
          <w:rFonts w:ascii="Calibri Light" w:hAnsi="Calibri Light" w:cs="Calibri Light"/>
          <w:b/>
          <w:bCs/>
          <w:szCs w:val="24"/>
        </w:rPr>
        <w:t>EMS</w:t>
      </w:r>
      <w:r w:rsidR="004559ED" w:rsidRPr="00C4326A">
        <w:rPr>
          <w:rFonts w:ascii="Calibri Light" w:hAnsi="Calibri Light" w:cs="Calibri Light"/>
          <w:b/>
          <w:bCs/>
          <w:szCs w:val="24"/>
        </w:rPr>
        <w:t xml:space="preserve"> </w:t>
      </w:r>
      <w:r w:rsidRPr="00C4326A">
        <w:rPr>
          <w:rFonts w:ascii="Calibri Light" w:hAnsi="Calibri Light" w:cs="Calibri Light"/>
          <w:b/>
          <w:bCs/>
          <w:szCs w:val="24"/>
        </w:rPr>
        <w:t>must be correct and fully operational.</w:t>
      </w:r>
    </w:p>
    <w:p w14:paraId="2B5AF447" w14:textId="77777777" w:rsidR="009D7B9D" w:rsidRDefault="009D7B9D" w:rsidP="004824F2">
      <w:pPr>
        <w:spacing w:before="120" w:after="120" w:line="240" w:lineRule="auto"/>
        <w:rPr>
          <w:rFonts w:ascii="Arial" w:hAnsi="Arial" w:cs="Arial"/>
          <w:b/>
          <w:smallCaps/>
          <w:snapToGrid w:val="0"/>
          <w:color w:val="C00000"/>
          <w:szCs w:val="24"/>
          <w:lang w:val="en-GB"/>
        </w:rPr>
      </w:pPr>
    </w:p>
    <w:p w14:paraId="5B5A0289"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86" w:name="_Toc137473155"/>
      <w:bookmarkStart w:id="287" w:name="_Toc137566789"/>
      <w:bookmarkStart w:id="288" w:name="_Toc193458185"/>
      <w:bookmarkStart w:id="289" w:name="_Toc498512463"/>
      <w:bookmarkStart w:id="290" w:name="_Toc500750196"/>
      <w:r>
        <w:rPr>
          <w:rFonts w:ascii="Calibri Light" w:hAnsi="Calibri Light"/>
          <w:b/>
          <w:snapToGrid w:val="0"/>
          <w:szCs w:val="20"/>
          <w:lang w:val="en-GB" w:eastAsia="x-none"/>
        </w:rPr>
        <w:t xml:space="preserve">3.1 </w:t>
      </w:r>
      <w:r w:rsidR="002C3B24" w:rsidRPr="002C3B24">
        <w:rPr>
          <w:rFonts w:ascii="Calibri Light" w:hAnsi="Calibri Light"/>
          <w:b/>
          <w:snapToGrid w:val="0"/>
          <w:szCs w:val="20"/>
          <w:lang w:val="en-GB" w:eastAsia="x-none"/>
        </w:rPr>
        <w:t xml:space="preserve">Step </w:t>
      </w:r>
      <w:r w:rsidR="003517CA">
        <w:rPr>
          <w:rFonts w:ascii="Calibri Light" w:hAnsi="Calibri Light"/>
          <w:b/>
          <w:snapToGrid w:val="0"/>
          <w:szCs w:val="20"/>
          <w:lang w:val="en-GB" w:eastAsia="x-none"/>
        </w:rPr>
        <w:t>I</w:t>
      </w:r>
      <w:r w:rsidR="00327253">
        <w:rPr>
          <w:rFonts w:ascii="Calibri Light" w:hAnsi="Calibri Light"/>
          <w:b/>
          <w:snapToGrid w:val="0"/>
          <w:szCs w:val="20"/>
          <w:lang w:val="en-GB" w:eastAsia="x-none"/>
        </w:rPr>
        <w:t xml:space="preserve"> </w:t>
      </w:r>
      <w:r w:rsidR="002C3B24" w:rsidRPr="002C3B24">
        <w:rPr>
          <w:rFonts w:ascii="Calibri Light" w:hAnsi="Calibri Light"/>
          <w:b/>
          <w:snapToGrid w:val="0"/>
          <w:szCs w:val="20"/>
          <w:lang w:val="en-GB" w:eastAsia="x-none"/>
        </w:rPr>
        <w:t>Admissibility</w:t>
      </w:r>
      <w:bookmarkEnd w:id="286"/>
      <w:bookmarkEnd w:id="287"/>
      <w:bookmarkEnd w:id="288"/>
      <w:r w:rsidR="002C3B24" w:rsidRPr="002C3B24">
        <w:rPr>
          <w:rFonts w:ascii="Calibri Light" w:hAnsi="Calibri Light"/>
          <w:b/>
          <w:snapToGrid w:val="0"/>
          <w:szCs w:val="20"/>
          <w:lang w:val="en-GB" w:eastAsia="x-none"/>
        </w:rPr>
        <w:t xml:space="preserve"> </w:t>
      </w:r>
      <w:bookmarkEnd w:id="289"/>
      <w:bookmarkEnd w:id="290"/>
    </w:p>
    <w:p w14:paraId="27202B32" w14:textId="77777777" w:rsidR="002C3B24" w:rsidRPr="00610E9C" w:rsidRDefault="002C3B24" w:rsidP="00610E9C">
      <w:pPr>
        <w:tabs>
          <w:tab w:val="left" w:pos="630"/>
        </w:tabs>
        <w:spacing w:before="120" w:after="120" w:line="240" w:lineRule="auto"/>
        <w:jc w:val="both"/>
        <w:rPr>
          <w:rFonts w:ascii="Arial" w:hAnsi="Arial"/>
          <w:b/>
          <w:sz w:val="20"/>
          <w:lang w:val="en-GB"/>
        </w:rPr>
      </w:pPr>
    </w:p>
    <w:p w14:paraId="1825E672" w14:textId="77777777" w:rsidR="002C3B24" w:rsidRDefault="0050297F" w:rsidP="005772F5">
      <w:pPr>
        <w:pStyle w:val="Heading3"/>
        <w:numPr>
          <w:ilvl w:val="0"/>
          <w:numId w:val="0"/>
        </w:numPr>
        <w:ind w:left="720" w:hanging="720"/>
        <w:rPr>
          <w:rFonts w:cs="Calibri Light"/>
          <w:snapToGrid w:val="0"/>
          <w:szCs w:val="24"/>
          <w:lang w:val="en-GB"/>
        </w:rPr>
      </w:pPr>
      <w:bookmarkStart w:id="291" w:name="_Toc137566790"/>
      <w:bookmarkStart w:id="292" w:name="_Toc193458186"/>
      <w:r w:rsidRPr="004824F2">
        <w:rPr>
          <w:rFonts w:cs="Calibri Light"/>
          <w:bCs w:val="0"/>
          <w:snapToGrid w:val="0"/>
          <w:szCs w:val="24"/>
          <w:lang w:val="en-GB"/>
        </w:rPr>
        <w:t>3.1.1</w:t>
      </w:r>
      <w:r w:rsidR="002C3B24" w:rsidRPr="004824F2">
        <w:rPr>
          <w:rFonts w:cs="Calibri Light"/>
          <w:bCs w:val="0"/>
          <w:snapToGrid w:val="0"/>
          <w:szCs w:val="24"/>
          <w:lang w:val="en-GB"/>
        </w:rPr>
        <w:t xml:space="preserve"> Administrative </w:t>
      </w:r>
      <w:r w:rsidR="002C3B24" w:rsidRPr="004824F2">
        <w:rPr>
          <w:rFonts w:cs="Calibri Light"/>
          <w:snapToGrid w:val="0"/>
          <w:szCs w:val="24"/>
          <w:lang w:val="en-GB"/>
        </w:rPr>
        <w:t>checks</w:t>
      </w:r>
      <w:bookmarkEnd w:id="291"/>
      <w:bookmarkEnd w:id="292"/>
    </w:p>
    <w:p w14:paraId="01066F9F" w14:textId="77777777" w:rsidR="00F72806" w:rsidRPr="00F72806" w:rsidRDefault="00F72806" w:rsidP="00F72806">
      <w:pPr>
        <w:rPr>
          <w:lang w:val="en-GB"/>
        </w:rPr>
      </w:pPr>
      <w:r w:rsidRPr="00F72806">
        <w:rPr>
          <w:lang w:val="en-GB"/>
        </w:rPr>
        <w:t>In order to be administrative compliant, projects have to fulfil the administrative requirements as per Annex</w:t>
      </w:r>
      <w:r w:rsidR="001A7950">
        <w:rPr>
          <w:lang w:val="en-GB"/>
        </w:rPr>
        <w:t xml:space="preserve"> </w:t>
      </w:r>
      <w:r w:rsidRPr="00F72806">
        <w:rPr>
          <w:lang w:val="en-GB"/>
        </w:rPr>
        <w:t>H–</w:t>
      </w:r>
      <w:r w:rsidRPr="00F72806">
        <w:rPr>
          <w:b/>
          <w:lang w:val="en-GB"/>
        </w:rPr>
        <w:t xml:space="preserve"> Admissibility -</w:t>
      </w:r>
      <w:r w:rsidRPr="00F72806">
        <w:rPr>
          <w:lang w:val="en-GB"/>
        </w:rPr>
        <w:t xml:space="preserve"> Administrative grid</w:t>
      </w:r>
      <w:r w:rsidR="00801ADF" w:rsidRPr="00801ADF">
        <w:rPr>
          <w:lang w:val="en-GB"/>
        </w:rPr>
        <w:t>, which will be used by the assessors of each project</w:t>
      </w:r>
      <w:r w:rsidRPr="00F72806">
        <w:rPr>
          <w:lang w:val="en-GB"/>
        </w:rPr>
        <w:t>.</w:t>
      </w:r>
    </w:p>
    <w:p w14:paraId="6EF4CFD2" w14:textId="77777777" w:rsidR="00B5716B" w:rsidRDefault="00F72806" w:rsidP="00F72806">
      <w:pPr>
        <w:rPr>
          <w:lang w:val="en-GB"/>
        </w:rPr>
      </w:pPr>
      <w:r w:rsidRPr="00F72806">
        <w:rPr>
          <w:lang w:val="en-GB"/>
        </w:rPr>
        <w:t xml:space="preserve">The required annexes listed in Section 2.6.4 - Supporting documents accompanying the application form have to be submitted within the deadline in </w:t>
      </w:r>
      <w:proofErr w:type="spellStart"/>
      <w:r w:rsidRPr="00F72806">
        <w:rPr>
          <w:lang w:val="en-GB"/>
        </w:rPr>
        <w:t>Jems</w:t>
      </w:r>
      <w:proofErr w:type="spellEnd"/>
      <w:r w:rsidRPr="00F72806">
        <w:rPr>
          <w:lang w:val="en-GB"/>
        </w:rPr>
        <w:t>. Clarifications may be requested during the administrative checks to the Lead partner, but not more than once per issue. Lead partners shall provide the required clarifications (including those related to their partners) within the given deadline (maximum 5 working days -depending on the complexity of the clarification needed) from the date of written request by the Coordinator of the assessment process).</w:t>
      </w:r>
    </w:p>
    <w:p w14:paraId="40D599CF" w14:textId="77777777" w:rsidR="00B5716B" w:rsidRDefault="00B5716B" w:rsidP="00F72806">
      <w:pPr>
        <w:rPr>
          <w:lang w:val="en-GB"/>
        </w:rPr>
      </w:pPr>
    </w:p>
    <w:p w14:paraId="5D7A7C94" w14:textId="77777777" w:rsidR="002C3B24" w:rsidRDefault="002C3B24" w:rsidP="005772F5">
      <w:pPr>
        <w:pStyle w:val="Heading3"/>
        <w:numPr>
          <w:ilvl w:val="0"/>
          <w:numId w:val="0"/>
        </w:numPr>
        <w:ind w:left="720" w:hanging="720"/>
        <w:rPr>
          <w:rFonts w:cs="Calibri Light"/>
          <w:bCs w:val="0"/>
          <w:snapToGrid w:val="0"/>
          <w:szCs w:val="24"/>
          <w:lang w:val="en-GB"/>
        </w:rPr>
      </w:pPr>
      <w:bookmarkStart w:id="293" w:name="_Toc137566791"/>
      <w:bookmarkStart w:id="294" w:name="_Toc193458187"/>
      <w:r w:rsidRPr="004824F2">
        <w:rPr>
          <w:rFonts w:cs="Calibri Light"/>
          <w:bCs w:val="0"/>
          <w:snapToGrid w:val="0"/>
          <w:szCs w:val="24"/>
          <w:lang w:val="en-GB"/>
        </w:rPr>
        <w:t>3.1.2 Eligibility</w:t>
      </w:r>
      <w:bookmarkEnd w:id="293"/>
      <w:bookmarkEnd w:id="294"/>
      <w:r w:rsidRPr="004824F2">
        <w:rPr>
          <w:rFonts w:cs="Calibri Light"/>
          <w:bCs w:val="0"/>
          <w:snapToGrid w:val="0"/>
          <w:szCs w:val="24"/>
          <w:lang w:val="en-GB"/>
        </w:rPr>
        <w:t xml:space="preserve"> </w:t>
      </w:r>
    </w:p>
    <w:p w14:paraId="3F0A2690" w14:textId="77777777" w:rsidR="00F72806" w:rsidRPr="00F72806" w:rsidRDefault="00F72806" w:rsidP="00B5716B">
      <w:pPr>
        <w:jc w:val="both"/>
        <w:rPr>
          <w:lang w:val="en-GB"/>
        </w:rPr>
      </w:pPr>
      <w:r w:rsidRPr="00F72806">
        <w:rPr>
          <w:lang w:val="en-GB"/>
        </w:rPr>
        <w:t>The eligibility check will be carried out in order to check the compliance with the criteria set out in</w:t>
      </w:r>
      <w:r w:rsidRPr="00F72806">
        <w:rPr>
          <w:b/>
          <w:lang w:val="en-GB"/>
        </w:rPr>
        <w:t xml:space="preserve"> Annex I</w:t>
      </w:r>
      <w:r w:rsidR="00D72B7D">
        <w:rPr>
          <w:b/>
          <w:lang w:val="en-GB"/>
        </w:rPr>
        <w:t xml:space="preserve"> </w:t>
      </w:r>
      <w:r w:rsidRPr="00F72806">
        <w:rPr>
          <w:b/>
          <w:lang w:val="en-GB"/>
        </w:rPr>
        <w:t>Admissibility-Eligibility Grid,</w:t>
      </w:r>
      <w:r w:rsidRPr="00F72806">
        <w:rPr>
          <w:lang w:val="en-GB"/>
        </w:rPr>
        <w:t xml:space="preserve"> based on the information provided in the Application Form and within the annexes listed in Section 2.6.4 </w:t>
      </w:r>
      <w:r w:rsidRPr="00F72806">
        <w:rPr>
          <w:b/>
          <w:lang w:val="en-GB"/>
        </w:rPr>
        <w:t>Supporting documents accompanying the Application Form</w:t>
      </w:r>
      <w:r w:rsidRPr="00F72806">
        <w:rPr>
          <w:lang w:val="en-GB"/>
        </w:rPr>
        <w:t xml:space="preserve">, which will be submitted within the deadline in </w:t>
      </w:r>
      <w:proofErr w:type="spellStart"/>
      <w:r w:rsidRPr="00F72806">
        <w:rPr>
          <w:lang w:val="en-GB"/>
        </w:rPr>
        <w:t>Jems</w:t>
      </w:r>
      <w:proofErr w:type="spellEnd"/>
      <w:r w:rsidRPr="00F72806">
        <w:rPr>
          <w:lang w:val="en-GB"/>
        </w:rPr>
        <w:t xml:space="preserve">. </w:t>
      </w:r>
    </w:p>
    <w:p w14:paraId="03763244" w14:textId="77777777" w:rsidR="00F72806" w:rsidRPr="00F72806" w:rsidRDefault="00F72806" w:rsidP="00B5716B">
      <w:pPr>
        <w:jc w:val="both"/>
        <w:rPr>
          <w:lang w:val="en-GB"/>
        </w:rPr>
      </w:pPr>
      <w:r w:rsidRPr="00F72806">
        <w:rPr>
          <w:lang w:val="en-GB"/>
        </w:rPr>
        <w:t xml:space="preserve">The </w:t>
      </w:r>
      <w:r w:rsidRPr="00F72806">
        <w:rPr>
          <w:b/>
          <w:bCs/>
          <w:lang w:val="en-GB"/>
        </w:rPr>
        <w:t>state aid assessment</w:t>
      </w:r>
      <w:r w:rsidRPr="00F72806">
        <w:rPr>
          <w:lang w:val="en-GB"/>
        </w:rPr>
        <w:t xml:space="preserve"> shall be made at this stage, according to the same criteria described in </w:t>
      </w:r>
      <w:r w:rsidRPr="00F72806">
        <w:rPr>
          <w:b/>
          <w:lang w:val="en-GB"/>
        </w:rPr>
        <w:t>Annex D</w:t>
      </w:r>
      <w:r>
        <w:rPr>
          <w:b/>
          <w:lang w:val="en-GB"/>
        </w:rPr>
        <w:t xml:space="preserve"> </w:t>
      </w:r>
      <w:r w:rsidRPr="00F72806">
        <w:rPr>
          <w:lang w:val="en-GB"/>
        </w:rPr>
        <w:t xml:space="preserve">State Aid </w:t>
      </w:r>
      <w:proofErr w:type="spellStart"/>
      <w:r w:rsidRPr="00F72806">
        <w:rPr>
          <w:lang w:val="en-GB"/>
        </w:rPr>
        <w:t>Self Assessment</w:t>
      </w:r>
      <w:proofErr w:type="spellEnd"/>
      <w:r w:rsidRPr="00F72806">
        <w:rPr>
          <w:lang w:val="en-GB"/>
        </w:rPr>
        <w:t>.</w:t>
      </w:r>
    </w:p>
    <w:p w14:paraId="687306E9" w14:textId="77777777" w:rsidR="00F72806" w:rsidRPr="00F72806" w:rsidRDefault="00F72806" w:rsidP="00B5716B">
      <w:pPr>
        <w:jc w:val="both"/>
        <w:rPr>
          <w:lang w:val="en-GB"/>
        </w:rPr>
      </w:pPr>
      <w:r w:rsidRPr="00F72806">
        <w:rPr>
          <w:lang w:val="en-GB"/>
        </w:rPr>
        <w:t xml:space="preserve">The State Aid assessment is aimed at checking the State Aid relevance of a project proposal. This analysis will be performed by external experts, on the basis of information </w:t>
      </w:r>
      <w:r w:rsidR="009556BB">
        <w:rPr>
          <w:lang w:val="en-GB"/>
        </w:rPr>
        <w:t>presented</w:t>
      </w:r>
      <w:r w:rsidRPr="00F72806">
        <w:rPr>
          <w:lang w:val="en-GB"/>
        </w:rPr>
        <w:t xml:space="preserve"> in the application form, independently </w:t>
      </w:r>
      <w:r w:rsidR="001A7950">
        <w:rPr>
          <w:lang w:val="en-GB"/>
        </w:rPr>
        <w:t>of</w:t>
      </w:r>
      <w:r w:rsidRPr="00F72806">
        <w:rPr>
          <w:lang w:val="en-GB"/>
        </w:rPr>
        <w:t xml:space="preserve"> the </w:t>
      </w:r>
      <w:proofErr w:type="spellStart"/>
      <w:r w:rsidRPr="00F72806">
        <w:rPr>
          <w:lang w:val="en-GB"/>
        </w:rPr>
        <w:t>self assessment</w:t>
      </w:r>
      <w:proofErr w:type="spellEnd"/>
      <w:r w:rsidRPr="00F72806">
        <w:rPr>
          <w:lang w:val="en-GB"/>
        </w:rPr>
        <w:t xml:space="preserve"> provided by partners. </w:t>
      </w:r>
    </w:p>
    <w:p w14:paraId="1FDCF8EE" w14:textId="77777777" w:rsidR="00F72806" w:rsidRPr="00F72806" w:rsidRDefault="00F72806" w:rsidP="00B5716B">
      <w:pPr>
        <w:jc w:val="both"/>
        <w:rPr>
          <w:lang w:val="en-GB"/>
        </w:rPr>
      </w:pPr>
      <w:r w:rsidRPr="00F72806">
        <w:rPr>
          <w:lang w:val="en-GB"/>
        </w:rPr>
        <w:t>During the assessment of eligibility, clarifications may be requested, but no more than once per issue. Lead partners shall provide the required clarifications within the given deadline (maximum 5 working days -depending on the complexity of the clarification needed) from the date of written request by the Coordinator of the assessment process).</w:t>
      </w:r>
    </w:p>
    <w:p w14:paraId="7B468598" w14:textId="77777777" w:rsidR="00F72806" w:rsidRPr="00F72806" w:rsidRDefault="00F72806" w:rsidP="00B5716B">
      <w:pPr>
        <w:jc w:val="both"/>
        <w:rPr>
          <w:lang w:val="en-GB"/>
        </w:rPr>
      </w:pPr>
    </w:p>
    <w:p w14:paraId="5B800ED4"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95" w:name="_Toc137473156"/>
      <w:bookmarkStart w:id="296" w:name="_Toc137566792"/>
      <w:bookmarkStart w:id="297" w:name="_Toc193458188"/>
      <w:bookmarkStart w:id="298" w:name="_Toc498512464"/>
      <w:bookmarkStart w:id="299" w:name="_Toc500750197"/>
      <w:r>
        <w:rPr>
          <w:rFonts w:ascii="Calibri Light" w:hAnsi="Calibri Light"/>
          <w:b/>
          <w:snapToGrid w:val="0"/>
          <w:szCs w:val="20"/>
          <w:lang w:val="en-GB" w:eastAsia="x-none"/>
        </w:rPr>
        <w:lastRenderedPageBreak/>
        <w:t>3</w:t>
      </w:r>
      <w:r w:rsidR="002C3B24" w:rsidRPr="002C3B24">
        <w:rPr>
          <w:rFonts w:ascii="Calibri Light" w:hAnsi="Calibri Light"/>
          <w:b/>
          <w:snapToGrid w:val="0"/>
          <w:szCs w:val="20"/>
          <w:lang w:val="en-GB" w:eastAsia="x-none"/>
        </w:rPr>
        <w:t xml:space="preserve">.2 </w:t>
      </w:r>
      <w:r w:rsidR="002C3B24" w:rsidRPr="002C3B24">
        <w:rPr>
          <w:rFonts w:ascii="Calibri Light" w:hAnsi="Calibri Light"/>
          <w:b/>
          <w:snapToGrid w:val="0"/>
          <w:szCs w:val="20"/>
          <w:lang w:val="en-GB" w:eastAsia="x-none"/>
        </w:rPr>
        <w:tab/>
        <w:t>Step II Quality assessment</w:t>
      </w:r>
      <w:bookmarkEnd w:id="295"/>
      <w:bookmarkEnd w:id="296"/>
      <w:bookmarkEnd w:id="297"/>
      <w:r w:rsidR="002C3B24" w:rsidRPr="002C3B24">
        <w:rPr>
          <w:rFonts w:ascii="Calibri Light" w:hAnsi="Calibri Light"/>
          <w:b/>
          <w:snapToGrid w:val="0"/>
          <w:szCs w:val="20"/>
          <w:lang w:val="en-GB" w:eastAsia="x-none"/>
        </w:rPr>
        <w:t xml:space="preserve"> </w:t>
      </w:r>
      <w:bookmarkEnd w:id="298"/>
      <w:bookmarkEnd w:id="299"/>
    </w:p>
    <w:p w14:paraId="5AC5C989"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Project proposals are to be evaluated against the priorities, specific objectives</w:t>
      </w:r>
      <w:r w:rsidR="00686196">
        <w:rPr>
          <w:rFonts w:ascii="Calibri Light" w:hAnsi="Calibri Light" w:cs="Calibri Light"/>
          <w:szCs w:val="24"/>
        </w:rPr>
        <w:t xml:space="preserve"> of the call</w:t>
      </w:r>
      <w:r w:rsidRPr="00C4326A">
        <w:rPr>
          <w:rFonts w:ascii="Calibri Light" w:hAnsi="Calibri Light" w:cs="Calibri Light"/>
          <w:szCs w:val="24"/>
        </w:rPr>
        <w:t xml:space="preserve">, </w:t>
      </w:r>
      <w:r w:rsidR="00975346">
        <w:rPr>
          <w:rFonts w:ascii="Calibri Light" w:hAnsi="Calibri Light" w:cs="Calibri Light"/>
          <w:szCs w:val="24"/>
        </w:rPr>
        <w:t xml:space="preserve">indicative activities/intervention fields, </w:t>
      </w:r>
      <w:r w:rsidRPr="00C4326A">
        <w:rPr>
          <w:rFonts w:ascii="Calibri Light" w:hAnsi="Calibri Light" w:cs="Calibri Light"/>
          <w:szCs w:val="24"/>
        </w:rPr>
        <w:t xml:space="preserve">result indicators and output indicators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and grants are to be awarded to projects which </w:t>
      </w:r>
      <w:proofErr w:type="spellStart"/>
      <w:r w:rsidRPr="00C4326A">
        <w:rPr>
          <w:rFonts w:ascii="Calibri Light" w:hAnsi="Calibri Light" w:cs="Calibri Light"/>
          <w:szCs w:val="24"/>
        </w:rPr>
        <w:t>maximise</w:t>
      </w:r>
      <w:proofErr w:type="spellEnd"/>
      <w:r w:rsidRPr="00C4326A">
        <w:rPr>
          <w:rFonts w:ascii="Calibri Light" w:hAnsi="Calibri Light" w:cs="Calibri Light"/>
          <w:szCs w:val="24"/>
        </w:rPr>
        <w:t xml:space="preserve"> the overall effectiveness of the Call for proposals, enabling selection of those which clearly contribute to the achievement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indicators. The assessment will also consider the relevance and coherence of the project, its contribution to the </w:t>
      </w:r>
      <w:proofErr w:type="spellStart"/>
      <w:r w:rsidRPr="00C4326A">
        <w:rPr>
          <w:rFonts w:ascii="Calibri Light" w:hAnsi="Calibri Light" w:cs="Calibri Light"/>
          <w:szCs w:val="24"/>
        </w:rPr>
        <w:t>programme’s</w:t>
      </w:r>
      <w:proofErr w:type="spellEnd"/>
      <w:r w:rsidRPr="00C4326A">
        <w:rPr>
          <w:rFonts w:ascii="Calibri Light" w:hAnsi="Calibri Light" w:cs="Calibri Light"/>
          <w:szCs w:val="24"/>
        </w:rPr>
        <w:t xml:space="preserve"> objectives, outputs and results, the cooperation character of the proposal, the relevance of the partnership, quality of the work package and budget effectiveness.</w:t>
      </w:r>
    </w:p>
    <w:p w14:paraId="70D16389" w14:textId="77777777" w:rsidR="002C3B24" w:rsidRPr="00243B49"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proposal will be assessed by two external </w:t>
      </w:r>
      <w:r w:rsidRPr="00243B49">
        <w:rPr>
          <w:rFonts w:ascii="Calibri Light" w:hAnsi="Calibri Light" w:cs="Calibri Light"/>
          <w:szCs w:val="24"/>
        </w:rPr>
        <w:t xml:space="preserve">assessors, under the supervision of the </w:t>
      </w:r>
      <w:r w:rsidR="001A7950" w:rsidRPr="00243B49">
        <w:rPr>
          <w:rFonts w:ascii="Calibri Light" w:hAnsi="Calibri Light" w:cs="Calibri Light"/>
          <w:szCs w:val="24"/>
        </w:rPr>
        <w:t>S</w:t>
      </w:r>
      <w:r w:rsidRPr="00243B49">
        <w:rPr>
          <w:rFonts w:ascii="Calibri Light" w:hAnsi="Calibri Light" w:cs="Calibri Light"/>
          <w:szCs w:val="24"/>
        </w:rPr>
        <w:t xml:space="preserve">election </w:t>
      </w:r>
      <w:r w:rsidR="001A7950" w:rsidRPr="00243B49">
        <w:rPr>
          <w:rFonts w:ascii="Calibri Light" w:hAnsi="Calibri Light" w:cs="Calibri Light"/>
          <w:szCs w:val="24"/>
        </w:rPr>
        <w:t>C</w:t>
      </w:r>
      <w:r w:rsidRPr="00243B49">
        <w:rPr>
          <w:rFonts w:ascii="Calibri Light" w:hAnsi="Calibri Light" w:cs="Calibri Light"/>
          <w:szCs w:val="24"/>
        </w:rPr>
        <w:t xml:space="preserve">ommittee and the final decision on the scores awarded will be approved by the Monitoring Committee </w:t>
      </w:r>
    </w:p>
    <w:p w14:paraId="2BE465A6"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243B49">
        <w:rPr>
          <w:rFonts w:ascii="Calibri Light" w:hAnsi="Calibri Light" w:cs="Calibri Light"/>
          <w:szCs w:val="24"/>
        </w:rPr>
        <w:t>During the</w:t>
      </w:r>
      <w:r w:rsidR="005C058C" w:rsidRPr="00243B49">
        <w:rPr>
          <w:rFonts w:ascii="Calibri Light" w:hAnsi="Calibri Light" w:cs="Calibri Light"/>
          <w:szCs w:val="24"/>
        </w:rPr>
        <w:t xml:space="preserve"> </w:t>
      </w:r>
      <w:r w:rsidRPr="00243B49">
        <w:rPr>
          <w:rFonts w:ascii="Calibri Light" w:hAnsi="Calibri Light" w:cs="Calibri Light"/>
          <w:i/>
          <w:iCs/>
          <w:szCs w:val="24"/>
        </w:rPr>
        <w:t>Step II Quality assessment</w:t>
      </w:r>
      <w:r w:rsidR="005C058C" w:rsidRPr="00243B49">
        <w:rPr>
          <w:rFonts w:ascii="Calibri Light" w:hAnsi="Calibri Light" w:cs="Calibri Light"/>
          <w:szCs w:val="24"/>
        </w:rPr>
        <w:t xml:space="preserve"> </w:t>
      </w:r>
      <w:r w:rsidRPr="00243B49">
        <w:rPr>
          <w:rFonts w:ascii="Calibri Light" w:hAnsi="Calibri Light" w:cs="Calibri Light"/>
          <w:szCs w:val="24"/>
        </w:rPr>
        <w:t>two categories of criteria are</w:t>
      </w:r>
      <w:r w:rsidR="005C058C">
        <w:rPr>
          <w:rFonts w:ascii="Calibri Light" w:hAnsi="Calibri Light" w:cs="Calibri Light"/>
          <w:szCs w:val="24"/>
        </w:rPr>
        <w:t xml:space="preserve"> </w:t>
      </w:r>
      <w:r w:rsidRPr="00C4326A">
        <w:rPr>
          <w:rFonts w:ascii="Calibri Light" w:hAnsi="Calibri Light" w:cs="Calibri Light"/>
          <w:szCs w:val="24"/>
        </w:rPr>
        <w:t xml:space="preserve">analyzed and scored, as </w:t>
      </w:r>
      <w:r w:rsidR="004824F2" w:rsidRPr="00C4326A">
        <w:rPr>
          <w:rFonts w:ascii="Calibri Light" w:hAnsi="Calibri Light" w:cs="Calibri Light"/>
          <w:szCs w:val="24"/>
        </w:rPr>
        <w:t>follows:</w:t>
      </w:r>
    </w:p>
    <w:p w14:paraId="741C53EA"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p>
    <w:p w14:paraId="7DCC2433" w14:textId="77777777" w:rsidR="002C3B24" w:rsidRPr="00355DCC" w:rsidRDefault="008D0049" w:rsidP="002C3B24">
      <w:pPr>
        <w:tabs>
          <w:tab w:val="left" w:pos="9498"/>
        </w:tabs>
        <w:spacing w:before="120" w:after="120" w:line="240" w:lineRule="auto"/>
        <w:jc w:val="both"/>
        <w:rPr>
          <w:rFonts w:ascii="Calibri Light" w:hAnsi="Calibri Light" w:cs="Calibri Light"/>
          <w:b/>
          <w:snapToGrid w:val="0"/>
          <w:szCs w:val="24"/>
          <w:lang w:val="en-GB"/>
        </w:rPr>
      </w:pPr>
      <w:r>
        <w:rPr>
          <w:rFonts w:ascii="Calibri Light" w:hAnsi="Calibri Light" w:cs="Calibri Light"/>
          <w:b/>
          <w:snapToGrid w:val="0"/>
          <w:szCs w:val="24"/>
          <w:lang w:val="en-GB"/>
        </w:rPr>
        <w:t xml:space="preserve">A. </w:t>
      </w:r>
      <w:r w:rsidR="002C3B24" w:rsidRPr="00355DCC">
        <w:rPr>
          <w:rFonts w:ascii="Calibri Light" w:hAnsi="Calibri Light" w:cs="Calibri Light"/>
          <w:b/>
          <w:snapToGrid w:val="0"/>
          <w:szCs w:val="24"/>
          <w:lang w:val="en-GB"/>
        </w:rPr>
        <w:t xml:space="preserve">Strategic assessment </w:t>
      </w:r>
      <w:r w:rsidR="004824F2" w:rsidRPr="00355DCC">
        <w:rPr>
          <w:rFonts w:ascii="Calibri Light" w:hAnsi="Calibri Light" w:cs="Calibri Light"/>
          <w:b/>
          <w:snapToGrid w:val="0"/>
          <w:szCs w:val="24"/>
          <w:lang w:val="en-GB"/>
        </w:rPr>
        <w:t>consists</w:t>
      </w:r>
      <w:r w:rsidR="002C3B24" w:rsidRPr="00355DCC">
        <w:rPr>
          <w:rFonts w:ascii="Calibri Light" w:hAnsi="Calibri Light" w:cs="Calibri Light"/>
          <w:b/>
          <w:snapToGrid w:val="0"/>
          <w:szCs w:val="24"/>
          <w:lang w:val="en-GB"/>
        </w:rPr>
        <w:t xml:space="preserve"> of analysis of:</w:t>
      </w:r>
    </w:p>
    <w:p w14:paraId="1B95C3D2"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A1. </w:t>
      </w:r>
      <w:r w:rsidR="002C3B24" w:rsidRPr="00355DCC">
        <w:rPr>
          <w:rFonts w:ascii="Calibri Light" w:hAnsi="Calibri Light" w:cs="Calibri Light"/>
          <w:bCs/>
          <w:snapToGrid w:val="0"/>
          <w:szCs w:val="24"/>
        </w:rPr>
        <w:t>Project relevance</w:t>
      </w:r>
    </w:p>
    <w:p w14:paraId="5B861C8A" w14:textId="77777777" w:rsidR="005726E6"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A2 Cooperation character</w:t>
      </w:r>
    </w:p>
    <w:p w14:paraId="4301BE63"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A3 </w:t>
      </w:r>
      <w:r w:rsidR="002C3B24" w:rsidRPr="00355DCC">
        <w:rPr>
          <w:rFonts w:ascii="Calibri Light" w:hAnsi="Calibri Light" w:cs="Calibri Light"/>
          <w:bCs/>
          <w:snapToGrid w:val="0"/>
          <w:szCs w:val="24"/>
        </w:rPr>
        <w:t>Project intervention logic</w:t>
      </w:r>
    </w:p>
    <w:p w14:paraId="34F1B727"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A4 </w:t>
      </w:r>
      <w:r w:rsidR="002C3B24" w:rsidRPr="00355DCC">
        <w:rPr>
          <w:rFonts w:ascii="Calibri Light" w:hAnsi="Calibri Light" w:cs="Calibri Light"/>
          <w:bCs/>
          <w:snapToGrid w:val="0"/>
          <w:szCs w:val="24"/>
        </w:rPr>
        <w:t>Partnership relevance</w:t>
      </w:r>
    </w:p>
    <w:p w14:paraId="380C2F2E" w14:textId="77777777" w:rsidR="002C3B24" w:rsidRPr="00355DCC" w:rsidRDefault="002C3B24" w:rsidP="002C3B24">
      <w:pPr>
        <w:tabs>
          <w:tab w:val="left" w:pos="9498"/>
        </w:tabs>
        <w:spacing w:before="120" w:after="120" w:line="240" w:lineRule="auto"/>
        <w:jc w:val="both"/>
        <w:rPr>
          <w:rFonts w:ascii="Calibri Light" w:hAnsi="Calibri Light" w:cs="Calibri Light"/>
          <w:b/>
          <w:snapToGrid w:val="0"/>
          <w:szCs w:val="24"/>
          <w:lang w:val="en-GB"/>
        </w:rPr>
      </w:pPr>
    </w:p>
    <w:p w14:paraId="467AD3A6" w14:textId="77777777" w:rsidR="002C3B24" w:rsidRPr="00C4326A" w:rsidRDefault="008D0049" w:rsidP="002C3B24">
      <w:pPr>
        <w:tabs>
          <w:tab w:val="left" w:pos="9498"/>
        </w:tabs>
        <w:spacing w:before="120" w:after="120" w:line="240" w:lineRule="auto"/>
        <w:jc w:val="both"/>
        <w:rPr>
          <w:rFonts w:ascii="Calibri Light" w:hAnsi="Calibri Light" w:cs="Calibri Light"/>
          <w:szCs w:val="24"/>
        </w:rPr>
      </w:pPr>
      <w:r>
        <w:rPr>
          <w:rFonts w:ascii="Calibri Light" w:hAnsi="Calibri Light" w:cs="Calibri Light"/>
          <w:b/>
          <w:snapToGrid w:val="0"/>
          <w:szCs w:val="24"/>
          <w:lang w:val="en-GB"/>
        </w:rPr>
        <w:t xml:space="preserve">B. </w:t>
      </w:r>
      <w:r w:rsidR="002C3B24" w:rsidRPr="00355DCC">
        <w:rPr>
          <w:rFonts w:ascii="Calibri Light" w:hAnsi="Calibri Light" w:cs="Calibri Light"/>
          <w:b/>
          <w:snapToGrid w:val="0"/>
          <w:szCs w:val="24"/>
          <w:lang w:val="en-GB"/>
        </w:rPr>
        <w:t>Operational assessment</w:t>
      </w:r>
      <w:r w:rsidR="002C3B24" w:rsidRPr="00C4326A">
        <w:rPr>
          <w:rFonts w:ascii="Calibri Light" w:hAnsi="Calibri Light" w:cs="Calibri Light"/>
          <w:szCs w:val="24"/>
        </w:rPr>
        <w:t xml:space="preserve"> – consist of analysis </w:t>
      </w:r>
      <w:r w:rsidR="004824F2" w:rsidRPr="00C4326A">
        <w:rPr>
          <w:rFonts w:ascii="Calibri Light" w:hAnsi="Calibri Light" w:cs="Calibri Light"/>
          <w:szCs w:val="24"/>
        </w:rPr>
        <w:t>of:</w:t>
      </w:r>
    </w:p>
    <w:p w14:paraId="71165C45"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B1 </w:t>
      </w:r>
      <w:r w:rsidR="00874232">
        <w:rPr>
          <w:rFonts w:ascii="Calibri Light" w:hAnsi="Calibri Light" w:cs="Calibri Light"/>
          <w:szCs w:val="24"/>
        </w:rPr>
        <w:t>Work package</w:t>
      </w:r>
    </w:p>
    <w:p w14:paraId="01DEC286"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B2 </w:t>
      </w:r>
      <w:r w:rsidR="002C3B24" w:rsidRPr="00355DCC">
        <w:rPr>
          <w:rFonts w:ascii="Calibri Light" w:hAnsi="Calibri Light" w:cs="Calibri Light"/>
          <w:szCs w:val="24"/>
        </w:rPr>
        <w:t>Budget</w:t>
      </w:r>
    </w:p>
    <w:p w14:paraId="59D9411B"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B3 </w:t>
      </w:r>
      <w:r w:rsidR="002C3B24" w:rsidRPr="00355DCC">
        <w:rPr>
          <w:rFonts w:ascii="Calibri Light" w:hAnsi="Calibri Light" w:cs="Calibri Light"/>
          <w:szCs w:val="24"/>
        </w:rPr>
        <w:t>Communication</w:t>
      </w:r>
      <w:r w:rsidR="002C3B24" w:rsidRPr="00355DCC">
        <w:rPr>
          <w:rFonts w:ascii="Calibri Light" w:hAnsi="Calibri Light" w:cs="Calibri Light"/>
          <w:szCs w:val="24"/>
          <w:lang w:val="ro-RO"/>
        </w:rPr>
        <w:t xml:space="preserve"> activities</w:t>
      </w:r>
    </w:p>
    <w:p w14:paraId="7EA38C03" w14:textId="77777777" w:rsidR="002C3B24"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w:t>
      </w:r>
      <w:proofErr w:type="gramStart"/>
      <w:r w:rsidRPr="00C4326A">
        <w:rPr>
          <w:rFonts w:ascii="Calibri Light" w:hAnsi="Calibri Light" w:cs="Calibri Light"/>
          <w:szCs w:val="24"/>
        </w:rPr>
        <w:t>criteria</w:t>
      </w:r>
      <w:proofErr w:type="gramEnd"/>
      <w:r w:rsidRPr="00C4326A">
        <w:rPr>
          <w:rFonts w:ascii="Calibri Light" w:hAnsi="Calibri Light" w:cs="Calibri Light"/>
          <w:szCs w:val="24"/>
        </w:rPr>
        <w:t xml:space="preserve"> will be evaluated and scored </w:t>
      </w:r>
      <w:r w:rsidRPr="00BB154E">
        <w:rPr>
          <w:rFonts w:ascii="Calibri Light" w:hAnsi="Calibri Light" w:cs="Calibri Light"/>
          <w:szCs w:val="24"/>
        </w:rPr>
        <w:t xml:space="preserve">according to the </w:t>
      </w:r>
      <w:r w:rsidR="004824F2" w:rsidRPr="00BB154E">
        <w:rPr>
          <w:rFonts w:ascii="Calibri Light" w:hAnsi="Calibri Light" w:cs="Calibri Light"/>
          <w:b/>
          <w:szCs w:val="24"/>
        </w:rPr>
        <w:t>Annex</w:t>
      </w:r>
      <w:r w:rsidR="0081277A" w:rsidRPr="00BB154E">
        <w:rPr>
          <w:rFonts w:ascii="Calibri Light" w:hAnsi="Calibri Light" w:cs="Calibri Light"/>
          <w:b/>
          <w:szCs w:val="24"/>
        </w:rPr>
        <w:t xml:space="preserve"> </w:t>
      </w:r>
      <w:proofErr w:type="spellStart"/>
      <w:r w:rsidR="00727E4B">
        <w:rPr>
          <w:rFonts w:ascii="Calibri Light" w:hAnsi="Calibri Light" w:cs="Calibri Light"/>
          <w:b/>
          <w:szCs w:val="24"/>
        </w:rPr>
        <w:t>J</w:t>
      </w:r>
      <w:r w:rsidR="0081277A" w:rsidRPr="00BB154E">
        <w:rPr>
          <w:rFonts w:ascii="Calibri Light" w:hAnsi="Calibri Light" w:cs="Calibri Light"/>
          <w:b/>
          <w:szCs w:val="24"/>
        </w:rPr>
        <w:t>_</w:t>
      </w:r>
      <w:r w:rsidRPr="00BB154E">
        <w:rPr>
          <w:rFonts w:ascii="Calibri Light" w:hAnsi="Calibri Light" w:cs="Calibri Light"/>
          <w:szCs w:val="24"/>
        </w:rPr>
        <w:t>Quality</w:t>
      </w:r>
      <w:proofErr w:type="spellEnd"/>
      <w:r w:rsidRPr="00C4326A">
        <w:rPr>
          <w:rFonts w:ascii="Calibri Light" w:hAnsi="Calibri Light" w:cs="Calibri Light"/>
          <w:szCs w:val="24"/>
        </w:rPr>
        <w:t xml:space="preserve"> assessment grid.</w:t>
      </w:r>
    </w:p>
    <w:p w14:paraId="633F52D0" w14:textId="77777777" w:rsidR="00BE2492" w:rsidRPr="00BE2492" w:rsidRDefault="00BE2492" w:rsidP="00BE2492">
      <w:pPr>
        <w:tabs>
          <w:tab w:val="left" w:pos="9498"/>
        </w:tabs>
        <w:spacing w:before="120" w:after="120" w:line="240" w:lineRule="auto"/>
        <w:jc w:val="both"/>
        <w:rPr>
          <w:rFonts w:ascii="Calibri Light" w:hAnsi="Calibri Light" w:cs="Calibri Light"/>
          <w:szCs w:val="24"/>
          <w:lang w:val="en-GB"/>
        </w:rPr>
      </w:pPr>
      <w:r w:rsidRPr="00BE2492">
        <w:rPr>
          <w:rFonts w:ascii="Calibri Light" w:hAnsi="Calibri Light" w:cs="Calibri Light"/>
          <w:szCs w:val="24"/>
          <w:lang w:val="en-GB"/>
        </w:rPr>
        <w:t xml:space="preserve">In rating the applications the assessors will use a scale of 0 to 4. The scores given by the assessors are then weighted according the importance of each </w:t>
      </w:r>
      <w:proofErr w:type="gramStart"/>
      <w:r w:rsidRPr="00BE2492">
        <w:rPr>
          <w:rFonts w:ascii="Calibri Light" w:hAnsi="Calibri Light" w:cs="Calibri Light"/>
          <w:szCs w:val="24"/>
          <w:lang w:val="en-GB"/>
        </w:rPr>
        <w:t>criteria</w:t>
      </w:r>
      <w:proofErr w:type="gramEnd"/>
      <w:r w:rsidRPr="00BE2492">
        <w:rPr>
          <w:rFonts w:ascii="Calibri Light" w:hAnsi="Calibri Light" w:cs="Calibri Light"/>
          <w:szCs w:val="24"/>
          <w:lang w:val="en-GB"/>
        </w:rPr>
        <w:t xml:space="preserve">, as indicated in Annex J. The granted scores will be whole numbers. </w:t>
      </w:r>
    </w:p>
    <w:p w14:paraId="0F58DBFE" w14:textId="77777777" w:rsidR="00BE2492" w:rsidRPr="00BE2492" w:rsidRDefault="00BE2492" w:rsidP="00BE2492">
      <w:pPr>
        <w:tabs>
          <w:tab w:val="left" w:pos="9498"/>
        </w:tabs>
        <w:spacing w:before="120" w:after="120" w:line="240" w:lineRule="auto"/>
        <w:jc w:val="both"/>
        <w:rPr>
          <w:rFonts w:ascii="Calibri Light" w:hAnsi="Calibri Light" w:cs="Calibri Light"/>
          <w:szCs w:val="24"/>
          <w:lang w:val="en-GB"/>
        </w:rPr>
      </w:pPr>
      <w:r w:rsidRPr="00BE2492">
        <w:rPr>
          <w:rFonts w:ascii="Calibri Light" w:hAnsi="Calibri Light" w:cs="Calibri Light"/>
          <w:szCs w:val="24"/>
          <w:lang w:val="en-GB"/>
        </w:rPr>
        <w:t xml:space="preserve">The eliminatory conditions are set against the marks given by the assessors and not against the weighted marks. </w:t>
      </w:r>
    </w:p>
    <w:p w14:paraId="5EFC5E5D" w14:textId="77777777" w:rsidR="002C3B24" w:rsidRDefault="002C3B24" w:rsidP="002C3B24">
      <w:pPr>
        <w:spacing w:before="120" w:after="120" w:line="240" w:lineRule="auto"/>
        <w:jc w:val="right"/>
        <w:rPr>
          <w:rFonts w:ascii="Arial" w:hAnsi="Arial" w:cs="Arial"/>
          <w:b/>
          <w:smallCaps/>
          <w:snapToGrid w:val="0"/>
          <w:color w:val="C00000"/>
          <w:szCs w:val="24"/>
          <w:lang w:val="en-GB"/>
        </w:rPr>
      </w:pPr>
      <w:r w:rsidRPr="002C3B24">
        <w:rPr>
          <w:rFonts w:ascii="Arial" w:hAnsi="Arial" w:cs="Arial"/>
          <w:b/>
          <w:smallCaps/>
          <w:snapToGrid w:val="0"/>
          <w:color w:val="C00000"/>
          <w:szCs w:val="24"/>
          <w:lang w:val="en-GB"/>
        </w:rPr>
        <w:tab/>
      </w:r>
      <w:r w:rsidRPr="00582A1C">
        <w:rPr>
          <w:rFonts w:ascii="Arial" w:hAnsi="Arial" w:cs="Arial"/>
          <w:b/>
          <w:smallCaps/>
          <w:snapToGrid w:val="0"/>
          <w:color w:val="7030A0"/>
          <w:szCs w:val="24"/>
          <w:lang w:val="en-GB"/>
        </w:rPr>
        <w:t>TAKE NOTE THAT</w:t>
      </w:r>
    </w:p>
    <w:p w14:paraId="12BCED61" w14:textId="77777777"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Strategic assessment is eliminatory</w:t>
      </w:r>
      <w:r w:rsidR="002334C4">
        <w:rPr>
          <w:rFonts w:ascii="Calibri Light" w:hAnsi="Calibri Light" w:cs="Calibri Light"/>
          <w:b/>
          <w:bCs/>
          <w:szCs w:val="24"/>
        </w:rPr>
        <w:t>,</w:t>
      </w:r>
      <w:r w:rsidRPr="00C4326A">
        <w:rPr>
          <w:rFonts w:ascii="Calibri Light" w:hAnsi="Calibri Light" w:cs="Calibri Light"/>
          <w:b/>
          <w:bCs/>
          <w:szCs w:val="24"/>
        </w:rPr>
        <w:t xml:space="preserve"> meaning that the project proposal must obtain an overall score of at least</w:t>
      </w:r>
      <w:r w:rsidR="003557DF">
        <w:rPr>
          <w:rFonts w:ascii="Calibri Light" w:hAnsi="Calibri Light" w:cs="Calibri Light"/>
          <w:b/>
          <w:bCs/>
          <w:szCs w:val="24"/>
        </w:rPr>
        <w:t xml:space="preserve"> </w:t>
      </w:r>
      <w:r w:rsidR="002334C4">
        <w:rPr>
          <w:rFonts w:ascii="Calibri Light" w:hAnsi="Calibri Light" w:cs="Calibri Light"/>
          <w:b/>
          <w:bCs/>
          <w:szCs w:val="24"/>
        </w:rPr>
        <w:t xml:space="preserve">40 </w:t>
      </w:r>
      <w:r w:rsidRPr="00C4326A">
        <w:rPr>
          <w:rFonts w:ascii="Calibri Light" w:hAnsi="Calibri Light" w:cs="Calibri Light"/>
          <w:b/>
          <w:bCs/>
          <w:szCs w:val="24"/>
        </w:rPr>
        <w:t xml:space="preserve">points out of </w:t>
      </w:r>
      <w:r w:rsidR="002334C4">
        <w:rPr>
          <w:rFonts w:ascii="Calibri Light" w:hAnsi="Calibri Light" w:cs="Calibri Light"/>
          <w:b/>
          <w:bCs/>
          <w:szCs w:val="24"/>
        </w:rPr>
        <w:t xml:space="preserve">55 </w:t>
      </w:r>
      <w:r w:rsidRPr="00C4326A">
        <w:rPr>
          <w:rFonts w:ascii="Calibri Light" w:hAnsi="Calibri Light" w:cs="Calibri Light"/>
          <w:b/>
          <w:bCs/>
          <w:szCs w:val="24"/>
        </w:rPr>
        <w:t>points available at this section.</w:t>
      </w:r>
    </w:p>
    <w:p w14:paraId="74EB62AC" w14:textId="77777777" w:rsidR="00004F80" w:rsidRPr="00C4326A" w:rsidRDefault="00595952"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Also</w:t>
      </w:r>
      <w:r w:rsidR="00004F80" w:rsidRPr="00C4326A">
        <w:rPr>
          <w:rFonts w:ascii="Calibri Light" w:hAnsi="Calibri Light" w:cs="Calibri Light"/>
          <w:b/>
          <w:bCs/>
          <w:szCs w:val="24"/>
        </w:rPr>
        <w:t>, a range of sub-criteria are also eliminatory</w:t>
      </w:r>
      <w:r>
        <w:rPr>
          <w:rFonts w:ascii="Calibri Light" w:hAnsi="Calibri Light" w:cs="Calibri Light"/>
          <w:b/>
          <w:bCs/>
          <w:szCs w:val="24"/>
        </w:rPr>
        <w:t xml:space="preserve"> (please see the Annex J Quality assessment grid)</w:t>
      </w:r>
    </w:p>
    <w:p w14:paraId="053568C8" w14:textId="77777777" w:rsidR="00004F80" w:rsidRDefault="00004F80" w:rsidP="002C3B24">
      <w:pPr>
        <w:spacing w:before="120" w:after="120" w:line="240" w:lineRule="auto"/>
        <w:jc w:val="right"/>
        <w:rPr>
          <w:rFonts w:ascii="Arial" w:hAnsi="Arial" w:cs="Arial"/>
          <w:b/>
          <w:smallCaps/>
          <w:snapToGrid w:val="0"/>
          <w:color w:val="C00000"/>
          <w:szCs w:val="24"/>
          <w:lang w:val="en-GB"/>
        </w:rPr>
      </w:pPr>
    </w:p>
    <w:p w14:paraId="6D0183B7" w14:textId="77777777" w:rsidR="003A6DFF" w:rsidRDefault="002C3B24" w:rsidP="00444E94">
      <w:pPr>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case of missing document or missing/unclear information relevant for this </w:t>
      </w:r>
      <w:r w:rsidR="007D00FE" w:rsidRPr="00C4326A">
        <w:rPr>
          <w:rFonts w:ascii="Calibri Light" w:hAnsi="Calibri Light" w:cs="Calibri Light"/>
          <w:szCs w:val="24"/>
        </w:rPr>
        <w:t>assessment</w:t>
      </w:r>
      <w:r w:rsidRPr="00C4326A">
        <w:rPr>
          <w:rFonts w:ascii="Calibri Light" w:hAnsi="Calibri Light" w:cs="Calibri Light"/>
          <w:szCs w:val="24"/>
        </w:rPr>
        <w:t xml:space="preserve"> stage, clarifications may be requested, but no </w:t>
      </w:r>
      <w:r w:rsidRPr="00243B49">
        <w:rPr>
          <w:rFonts w:ascii="Calibri Light" w:hAnsi="Calibri Light" w:cs="Calibri Light"/>
          <w:szCs w:val="24"/>
        </w:rPr>
        <w:t>more than once per issue.</w:t>
      </w:r>
      <w:r w:rsidRPr="00C4326A">
        <w:rPr>
          <w:rFonts w:ascii="Calibri Light" w:hAnsi="Calibri Light" w:cs="Calibri Light"/>
          <w:szCs w:val="24"/>
        </w:rPr>
        <w:t xml:space="preserve"> Lead partners shall provide the required documents and/or information within the given deadline (maximum 5 working days</w:t>
      </w:r>
      <w:r w:rsidR="002D7856">
        <w:rPr>
          <w:rFonts w:ascii="Calibri Light" w:hAnsi="Calibri Light" w:cs="Calibri Light"/>
          <w:szCs w:val="24"/>
        </w:rPr>
        <w:t xml:space="preserve">, </w:t>
      </w:r>
      <w:r w:rsidRPr="00C4326A">
        <w:rPr>
          <w:rFonts w:ascii="Calibri Light" w:hAnsi="Calibri Light" w:cs="Calibri Light"/>
          <w:szCs w:val="24"/>
        </w:rPr>
        <w:t xml:space="preserve">depending </w:t>
      </w:r>
      <w:r w:rsidRPr="00C4326A">
        <w:rPr>
          <w:rFonts w:ascii="Calibri Light" w:hAnsi="Calibri Light" w:cs="Calibri Light"/>
          <w:szCs w:val="24"/>
        </w:rPr>
        <w:lastRenderedPageBreak/>
        <w:t>on the complexity of the clarification needed) from the date of written request by the Secretary-Coordinator of the assessment process).</w:t>
      </w:r>
      <w:bookmarkStart w:id="300" w:name="_Hlk135923612"/>
      <w:r w:rsidR="003A6DFF">
        <w:rPr>
          <w:rFonts w:ascii="Arial" w:hAnsi="Arial" w:cs="Arial"/>
          <w:b/>
          <w:smallCaps/>
          <w:snapToGrid w:val="0"/>
          <w:color w:val="7030A0"/>
          <w:szCs w:val="24"/>
          <w:lang w:val="en-GB"/>
        </w:rPr>
        <w:t xml:space="preserve">  </w:t>
      </w:r>
    </w:p>
    <w:p w14:paraId="6E26F31F" w14:textId="77777777" w:rsidR="002C3B24" w:rsidRDefault="003A6DFF" w:rsidP="00444E94">
      <w:pPr>
        <w:spacing w:before="120" w:after="120" w:line="240" w:lineRule="auto"/>
        <w:jc w:val="both"/>
        <w:rPr>
          <w:rFonts w:ascii="Arial" w:hAnsi="Arial" w:cs="Arial"/>
          <w:b/>
          <w:smallCaps/>
          <w:snapToGrid w:val="0"/>
          <w:color w:val="C00000"/>
          <w:szCs w:val="24"/>
          <w:lang w:val="en-GB"/>
        </w:rPr>
      </w:pPr>
      <w:r>
        <w:rPr>
          <w:rFonts w:ascii="Arial" w:hAnsi="Arial" w:cs="Arial"/>
          <w:b/>
          <w:smallCaps/>
          <w:snapToGrid w:val="0"/>
          <w:color w:val="7030A0"/>
          <w:szCs w:val="24"/>
          <w:lang w:val="en-GB"/>
        </w:rPr>
        <w:t xml:space="preserve">                                                                                                                                            </w:t>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6749DEFA"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802982">
        <w:rPr>
          <w:rFonts w:ascii="Calibri Light" w:hAnsi="Calibri Light" w:cs="Calibri Light"/>
          <w:b/>
          <w:bCs/>
          <w:szCs w:val="24"/>
        </w:rPr>
        <w:t>In case the Lead partner fails to provide the information requested as clarification, the project will be assessed in the absence of the concerned information,</w:t>
      </w:r>
      <w:r w:rsidRPr="00C4326A">
        <w:rPr>
          <w:rFonts w:ascii="Calibri Light" w:hAnsi="Calibri Light" w:cs="Calibri Light"/>
          <w:b/>
          <w:bCs/>
          <w:szCs w:val="24"/>
        </w:rPr>
        <w:t xml:space="preserve"> and will be scored accordingly (by scoring ”0</w:t>
      </w:r>
      <w:r w:rsidRPr="006C7A9D">
        <w:rPr>
          <w:rFonts w:ascii="Calibri Light" w:hAnsi="Calibri Light" w:cs="Calibri Light"/>
          <w:b/>
          <w:bCs/>
          <w:szCs w:val="24"/>
          <w:lang w:val="ro-RO"/>
        </w:rPr>
        <w:t>” the section/subsection of the grid concerning the  missing information).</w:t>
      </w:r>
      <w:r w:rsidRPr="00C4326A">
        <w:rPr>
          <w:rFonts w:ascii="Calibri Light" w:hAnsi="Calibri Light" w:cs="Calibri Light"/>
          <w:b/>
          <w:bCs/>
          <w:szCs w:val="24"/>
        </w:rPr>
        <w:t xml:space="preserve"> The ”0</w:t>
      </w:r>
      <w:r w:rsidRPr="006C7A9D">
        <w:rPr>
          <w:rFonts w:ascii="Calibri Light" w:hAnsi="Calibri Light" w:cs="Calibri Light"/>
          <w:b/>
          <w:bCs/>
          <w:szCs w:val="24"/>
          <w:lang w:val="ro-RO"/>
        </w:rPr>
        <w:t xml:space="preserve">” </w:t>
      </w:r>
      <w:r w:rsidRPr="00C4326A">
        <w:rPr>
          <w:rFonts w:ascii="Calibri Light" w:hAnsi="Calibri Light" w:cs="Calibri Light"/>
          <w:b/>
          <w:bCs/>
          <w:szCs w:val="24"/>
        </w:rPr>
        <w:t>score given to the eliminatory criteria, will automatically lead to the rejection of the project.</w:t>
      </w:r>
    </w:p>
    <w:p w14:paraId="17FBFA42" w14:textId="77777777" w:rsidR="006C7A9D" w:rsidRDefault="006C7A9D" w:rsidP="00B17293">
      <w:pPr>
        <w:spacing w:before="120" w:after="120" w:line="240" w:lineRule="auto"/>
        <w:rPr>
          <w:rFonts w:ascii="Arial" w:hAnsi="Arial" w:cs="Arial"/>
          <w:b/>
          <w:smallCaps/>
          <w:snapToGrid w:val="0"/>
          <w:color w:val="C00000"/>
          <w:szCs w:val="24"/>
          <w:lang w:val="en-GB"/>
        </w:rPr>
      </w:pPr>
    </w:p>
    <w:p w14:paraId="38BC7CDC"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Following Step II of evaluation</w:t>
      </w:r>
      <w:r w:rsidRPr="00B17293">
        <w:rPr>
          <w:rFonts w:ascii="Calibri Light" w:hAnsi="Calibri Light" w:cs="Calibri Light"/>
          <w:i/>
          <w:szCs w:val="24"/>
          <w:lang w:val="en-GB"/>
        </w:rPr>
        <w:t xml:space="preserve">, </w:t>
      </w:r>
      <w:r w:rsidRPr="00B17293">
        <w:rPr>
          <w:rFonts w:ascii="Calibri Light" w:hAnsi="Calibri Light" w:cs="Calibri Light"/>
          <w:szCs w:val="24"/>
          <w:lang w:val="en-GB"/>
        </w:rPr>
        <w:t xml:space="preserve">a list of applications ranked according to their score will be created.  </w:t>
      </w:r>
    </w:p>
    <w:p w14:paraId="320ED751" w14:textId="77777777" w:rsidR="00B17293" w:rsidRPr="00B17293" w:rsidRDefault="00B17293" w:rsidP="00B17293">
      <w:pPr>
        <w:tabs>
          <w:tab w:val="left" w:pos="9498"/>
        </w:tabs>
        <w:spacing w:before="120" w:after="120" w:line="240" w:lineRule="auto"/>
        <w:jc w:val="both"/>
        <w:rPr>
          <w:rFonts w:ascii="Calibri Light" w:hAnsi="Calibri Light" w:cs="Calibri Light"/>
          <w:b/>
          <w:bCs/>
          <w:szCs w:val="24"/>
          <w:lang w:val="en-GB"/>
        </w:rPr>
      </w:pPr>
      <w:r w:rsidRPr="00B17293">
        <w:rPr>
          <w:rFonts w:ascii="Calibri Light" w:hAnsi="Calibri Light" w:cs="Calibri Light"/>
          <w:b/>
          <w:bCs/>
          <w:szCs w:val="24"/>
          <w:lang w:val="en-GB"/>
        </w:rPr>
        <w:t>Ranking</w:t>
      </w:r>
    </w:p>
    <w:p w14:paraId="7E671EA1"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bookmarkStart w:id="301" w:name="_Hlk140509056"/>
      <w:r w:rsidRPr="00B17293">
        <w:rPr>
          <w:rFonts w:ascii="Calibri Light" w:hAnsi="Calibri Light" w:cs="Calibri Light"/>
          <w:szCs w:val="24"/>
          <w:lang w:val="en-GB"/>
        </w:rPr>
        <w:t xml:space="preserve">The maximum weighted score that a project can get is 100 points. </w:t>
      </w:r>
    </w:p>
    <w:bookmarkEnd w:id="301"/>
    <w:p w14:paraId="550F0F62"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If several proposals will be awarded the same Final score (weighted) at the end of Step 2, in order to determine the final ranking on the list of provisionally selected projects and on the reserve list, the following supplementary criteria are to be taken into account, in the following sequence:</w:t>
      </w:r>
    </w:p>
    <w:p w14:paraId="3DCDF70C" w14:textId="77777777" w:rsidR="00B17293" w:rsidRPr="00B17293" w:rsidRDefault="00B17293" w:rsidP="00B17293">
      <w:pPr>
        <w:numPr>
          <w:ilvl w:val="0"/>
          <w:numId w:val="16"/>
        </w:numPr>
        <w:shd w:val="clear" w:color="auto" w:fill="FFFFFF"/>
        <w:spacing w:before="120" w:after="120" w:line="240" w:lineRule="auto"/>
        <w:jc w:val="both"/>
        <w:rPr>
          <w:rFonts w:ascii="Calibri Light" w:hAnsi="Calibri Light" w:cs="Calibri Light"/>
          <w:color w:val="000000"/>
          <w:szCs w:val="24"/>
          <w:lang w:val="en-GB"/>
        </w:rPr>
      </w:pPr>
      <w:r w:rsidRPr="00B17293">
        <w:rPr>
          <w:rFonts w:ascii="Calibri Light" w:hAnsi="Calibri Light" w:cs="Calibri Light"/>
          <w:color w:val="000000"/>
          <w:szCs w:val="24"/>
          <w:lang w:val="en-GB"/>
        </w:rPr>
        <w:t>the score awarded at section A 2 Cooperation character</w:t>
      </w:r>
    </w:p>
    <w:p w14:paraId="218B5609" w14:textId="77777777" w:rsidR="00B17293" w:rsidRPr="00B17293" w:rsidRDefault="00B17293" w:rsidP="00B17293">
      <w:pPr>
        <w:numPr>
          <w:ilvl w:val="0"/>
          <w:numId w:val="16"/>
        </w:numPr>
        <w:shd w:val="clear" w:color="auto" w:fill="FFFFFF"/>
        <w:spacing w:before="120" w:after="120" w:line="240" w:lineRule="auto"/>
        <w:jc w:val="both"/>
        <w:rPr>
          <w:rFonts w:ascii="Calibri Light" w:hAnsi="Calibri Light" w:cs="Calibri Light"/>
          <w:color w:val="000000"/>
          <w:szCs w:val="24"/>
          <w:lang w:val="en-GB"/>
        </w:rPr>
      </w:pPr>
      <w:r w:rsidRPr="00B17293">
        <w:rPr>
          <w:rFonts w:ascii="Calibri Light" w:hAnsi="Calibri Light" w:cs="Calibri Light"/>
          <w:color w:val="000000"/>
          <w:szCs w:val="24"/>
          <w:lang w:val="en-GB"/>
        </w:rPr>
        <w:t>the score awarded at section A 3 Project intervention logic</w:t>
      </w:r>
    </w:p>
    <w:p w14:paraId="79706677" w14:textId="77777777" w:rsidR="00B17293" w:rsidRPr="00B17293" w:rsidRDefault="00B17293" w:rsidP="00B17293">
      <w:pPr>
        <w:numPr>
          <w:ilvl w:val="0"/>
          <w:numId w:val="16"/>
        </w:numPr>
        <w:shd w:val="clear" w:color="auto" w:fill="FFFFFF"/>
        <w:spacing w:before="120" w:after="120" w:line="240" w:lineRule="auto"/>
        <w:jc w:val="both"/>
        <w:rPr>
          <w:rFonts w:ascii="Calibri Light" w:hAnsi="Calibri Light" w:cs="Calibri Light"/>
          <w:color w:val="000000"/>
          <w:szCs w:val="24"/>
          <w:lang w:val="en-GB"/>
        </w:rPr>
      </w:pPr>
      <w:r w:rsidRPr="00B17293">
        <w:rPr>
          <w:rFonts w:ascii="Calibri Light" w:hAnsi="Calibri Light" w:cs="Calibri Light"/>
          <w:color w:val="000000"/>
          <w:szCs w:val="24"/>
          <w:lang w:val="en-GB"/>
        </w:rPr>
        <w:t>the score awarded at section B 2 Budget</w:t>
      </w:r>
    </w:p>
    <w:p w14:paraId="6817E335"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The list of </w:t>
      </w:r>
      <w:r w:rsidRPr="00B17293">
        <w:rPr>
          <w:rFonts w:ascii="Calibri Light" w:hAnsi="Calibri Light" w:cs="Calibri Light"/>
          <w:b/>
          <w:bCs/>
          <w:szCs w:val="24"/>
          <w:lang w:val="en-GB"/>
        </w:rPr>
        <w:t>provisionally selected projects</w:t>
      </w:r>
      <w:r w:rsidRPr="00B17293">
        <w:rPr>
          <w:rFonts w:ascii="Calibri Light" w:hAnsi="Calibri Light" w:cs="Calibri Light"/>
          <w:szCs w:val="24"/>
          <w:lang w:val="en-GB"/>
        </w:rPr>
        <w:t xml:space="preserve"> shall be done within each financial envelope available under the call per specific objective. </w:t>
      </w:r>
    </w:p>
    <w:p w14:paraId="77744B62"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The projects having a </w:t>
      </w:r>
      <w:proofErr w:type="gramStart"/>
      <w:r w:rsidRPr="00B17293">
        <w:rPr>
          <w:rFonts w:ascii="Calibri Light" w:hAnsi="Calibri Light" w:cs="Calibri Light"/>
          <w:b/>
          <w:bCs/>
          <w:szCs w:val="24"/>
          <w:lang w:val="en-GB"/>
        </w:rPr>
        <w:t>Final</w:t>
      </w:r>
      <w:proofErr w:type="gramEnd"/>
      <w:r w:rsidRPr="00B17293">
        <w:rPr>
          <w:rFonts w:ascii="Calibri Light" w:hAnsi="Calibri Light" w:cs="Calibri Light"/>
          <w:b/>
          <w:bCs/>
          <w:szCs w:val="24"/>
          <w:lang w:val="en-GB"/>
        </w:rPr>
        <w:t xml:space="preserve"> score</w:t>
      </w:r>
      <w:r w:rsidRPr="00B17293">
        <w:rPr>
          <w:rFonts w:ascii="Calibri Light" w:hAnsi="Calibri Light" w:cs="Calibri Light"/>
          <w:szCs w:val="24"/>
          <w:lang w:val="en-GB"/>
        </w:rPr>
        <w:t xml:space="preserve">(weighted) of </w:t>
      </w:r>
      <w:r w:rsidRPr="00B17293">
        <w:rPr>
          <w:rFonts w:ascii="Calibri Light" w:hAnsi="Calibri Light" w:cs="Calibri Light"/>
          <w:b/>
          <w:szCs w:val="24"/>
          <w:lang w:val="en-GB"/>
        </w:rPr>
        <w:t>at least 70 points</w:t>
      </w:r>
      <w:r w:rsidRPr="00B17293">
        <w:rPr>
          <w:rFonts w:ascii="Calibri Light" w:hAnsi="Calibri Light" w:cs="Calibri Light"/>
          <w:szCs w:val="24"/>
          <w:lang w:val="en-GB"/>
        </w:rPr>
        <w:t xml:space="preserve"> will be included on a </w:t>
      </w:r>
      <w:r w:rsidRPr="00B17293">
        <w:rPr>
          <w:rFonts w:ascii="Calibri Light" w:hAnsi="Calibri Light" w:cs="Calibri Light"/>
          <w:b/>
          <w:bCs/>
          <w:szCs w:val="24"/>
          <w:lang w:val="en-GB"/>
        </w:rPr>
        <w:t>reserve list.</w:t>
      </w:r>
      <w:r w:rsidRPr="00B17293">
        <w:rPr>
          <w:rFonts w:ascii="Calibri Light" w:hAnsi="Calibri Light" w:cs="Calibri Light"/>
          <w:szCs w:val="24"/>
          <w:lang w:val="en-GB"/>
        </w:rPr>
        <w:t xml:space="preserve"> </w:t>
      </w:r>
    </w:p>
    <w:p w14:paraId="437CD45B"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The Monitoring Committee will issue a decision concerning the list of the </w:t>
      </w:r>
      <w:r w:rsidRPr="00B17293">
        <w:rPr>
          <w:rFonts w:ascii="Calibri Light" w:hAnsi="Calibri Light" w:cs="Calibri Light"/>
          <w:b/>
          <w:szCs w:val="24"/>
          <w:lang w:val="en-GB"/>
        </w:rPr>
        <w:t>provisionally selected projects</w:t>
      </w:r>
      <w:r w:rsidRPr="00B17293">
        <w:rPr>
          <w:rFonts w:ascii="Calibri Light" w:hAnsi="Calibri Light" w:cs="Calibri Light"/>
          <w:szCs w:val="24"/>
          <w:lang w:val="en-GB"/>
        </w:rPr>
        <w:t xml:space="preserve"> and </w:t>
      </w:r>
      <w:r w:rsidRPr="00B17293">
        <w:rPr>
          <w:rFonts w:ascii="Calibri Light" w:hAnsi="Calibri Light" w:cs="Calibri Light"/>
          <w:b/>
          <w:bCs/>
          <w:szCs w:val="24"/>
          <w:lang w:val="en-GB"/>
        </w:rPr>
        <w:t>the reserve list</w:t>
      </w:r>
      <w:r w:rsidRPr="00B17293">
        <w:rPr>
          <w:rFonts w:ascii="Calibri Light" w:hAnsi="Calibri Light" w:cs="Calibri Light"/>
          <w:szCs w:val="24"/>
          <w:lang w:val="en-GB"/>
        </w:rPr>
        <w:t xml:space="preserve">. </w:t>
      </w:r>
    </w:p>
    <w:p w14:paraId="26EB7450"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Please note that including a project on the reserve list does no guarantee that a contract will be signed in a later stage. Contracting the projects on the reserve list will be subject to a subsequent decision of the Monitoring Committee and availability of funds. </w:t>
      </w:r>
    </w:p>
    <w:p w14:paraId="31D9DEF4" w14:textId="77777777" w:rsidR="00B17293" w:rsidRPr="00B17293" w:rsidRDefault="00B17293" w:rsidP="00B17293">
      <w:pPr>
        <w:tabs>
          <w:tab w:val="left" w:pos="9498"/>
        </w:tabs>
        <w:spacing w:before="120" w:after="120" w:line="240" w:lineRule="auto"/>
        <w:jc w:val="both"/>
        <w:rPr>
          <w:rFonts w:ascii="Calibri Light" w:hAnsi="Calibri Light" w:cs="Calibri Light"/>
          <w:b/>
          <w:bCs/>
          <w:szCs w:val="24"/>
          <w:lang w:val="en-GB"/>
        </w:rPr>
      </w:pPr>
      <w:r w:rsidRPr="00B17293">
        <w:rPr>
          <w:rFonts w:ascii="Calibri Light" w:hAnsi="Calibri Light" w:cs="Calibri Light"/>
          <w:b/>
          <w:bCs/>
          <w:szCs w:val="24"/>
          <w:lang w:val="en-GB"/>
        </w:rPr>
        <w:t>Avoiding double financing</w:t>
      </w:r>
    </w:p>
    <w:p w14:paraId="0E4B11D5"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In order to avoid double funding, the </w:t>
      </w:r>
      <w:r w:rsidR="004A6369" w:rsidRPr="004A6369">
        <w:rPr>
          <w:rFonts w:ascii="Calibri Light" w:hAnsi="Calibri Light" w:cs="Calibri Light"/>
          <w:szCs w:val="24"/>
          <w:lang w:val="en-GB"/>
        </w:rPr>
        <w:t xml:space="preserve">Programme will perform </w:t>
      </w:r>
      <w:proofErr w:type="gramStart"/>
      <w:r w:rsidR="004A6369" w:rsidRPr="004A6369">
        <w:rPr>
          <w:rFonts w:ascii="Calibri Light" w:hAnsi="Calibri Light" w:cs="Calibri Light"/>
          <w:szCs w:val="24"/>
          <w:lang w:val="en-GB"/>
        </w:rPr>
        <w:t xml:space="preserve">verifications </w:t>
      </w:r>
      <w:r w:rsidRPr="00B17293">
        <w:rPr>
          <w:rFonts w:ascii="Calibri Light" w:hAnsi="Calibri Light" w:cs="Calibri Light"/>
          <w:szCs w:val="24"/>
          <w:lang w:val="en-GB"/>
        </w:rPr>
        <w:t xml:space="preserve"> of</w:t>
      </w:r>
      <w:proofErr w:type="gramEnd"/>
      <w:r w:rsidRPr="00B17293">
        <w:rPr>
          <w:rFonts w:ascii="Calibri Light" w:hAnsi="Calibri Light" w:cs="Calibri Light"/>
          <w:szCs w:val="24"/>
          <w:lang w:val="en-GB"/>
        </w:rPr>
        <w:t xml:space="preserve"> </w:t>
      </w:r>
      <w:r w:rsidR="004A6369">
        <w:rPr>
          <w:rFonts w:ascii="Calibri Light" w:hAnsi="Calibri Light" w:cs="Calibri Light"/>
          <w:szCs w:val="24"/>
          <w:lang w:val="en-GB"/>
        </w:rPr>
        <w:t xml:space="preserve">the </w:t>
      </w:r>
      <w:r w:rsidRPr="00B17293">
        <w:rPr>
          <w:rFonts w:ascii="Calibri Light" w:hAnsi="Calibri Light" w:cs="Calibri Light"/>
          <w:szCs w:val="24"/>
          <w:lang w:val="en-GB"/>
        </w:rPr>
        <w:t>projects recommended for funding.</w:t>
      </w:r>
    </w:p>
    <w:p w14:paraId="70F7CE06" w14:textId="77777777" w:rsidR="004A6369" w:rsidRDefault="00B17293" w:rsidP="00B17293">
      <w:pPr>
        <w:tabs>
          <w:tab w:val="left" w:pos="9498"/>
        </w:tabs>
        <w:spacing w:before="120" w:after="120" w:line="240" w:lineRule="auto"/>
        <w:jc w:val="both"/>
        <w:rPr>
          <w:rFonts w:ascii="Calibri Light" w:hAnsi="Calibri Light" w:cs="Calibri Light"/>
          <w:snapToGrid w:val="0"/>
          <w:szCs w:val="24"/>
          <w:lang w:val="en-GB"/>
        </w:rPr>
      </w:pPr>
      <w:r w:rsidRPr="00B17293">
        <w:rPr>
          <w:rFonts w:ascii="Calibri Light" w:hAnsi="Calibri Light" w:cs="Calibri Light"/>
          <w:snapToGrid w:val="0"/>
          <w:szCs w:val="24"/>
          <w:lang w:val="en-GB"/>
        </w:rPr>
        <w:t>Provided that double funding is identified,</w:t>
      </w:r>
      <w:r w:rsidR="004A6369">
        <w:rPr>
          <w:rFonts w:ascii="Calibri Light" w:hAnsi="Calibri Light" w:cs="Calibri Light"/>
          <w:snapToGrid w:val="0"/>
          <w:szCs w:val="24"/>
          <w:lang w:val="en-GB"/>
        </w:rPr>
        <w:t xml:space="preserve"> the project will not be selected for financing, or, in case of late identification of double financing,</w:t>
      </w:r>
      <w:r w:rsidRPr="00B17293">
        <w:rPr>
          <w:rFonts w:ascii="Calibri Light" w:hAnsi="Calibri Light" w:cs="Calibri Light"/>
          <w:snapToGrid w:val="0"/>
          <w:szCs w:val="24"/>
          <w:lang w:val="en-GB"/>
        </w:rPr>
        <w:t xml:space="preserve"> the Monitoring Committee will cancel the award decision of the respective project(s) and revise the list of selected projects, accordingly.</w:t>
      </w:r>
    </w:p>
    <w:p w14:paraId="6DA7BE7A" w14:textId="77777777" w:rsidR="00B17293" w:rsidRPr="00B17293" w:rsidRDefault="00D7776C" w:rsidP="00B17293">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T</w:t>
      </w:r>
      <w:r w:rsidR="00B17293" w:rsidRPr="00B17293">
        <w:rPr>
          <w:rFonts w:ascii="Calibri Light" w:hAnsi="Calibri Light" w:cs="Calibri Light"/>
          <w:snapToGrid w:val="0"/>
          <w:szCs w:val="24"/>
          <w:lang w:val="en-GB"/>
        </w:rPr>
        <w:t xml:space="preserve">he MC shall decide whether the respective proposal may be revised by the Lead partner during </w:t>
      </w:r>
      <w:proofErr w:type="gramStart"/>
      <w:r w:rsidR="00B17293" w:rsidRPr="00B17293">
        <w:rPr>
          <w:rFonts w:ascii="Calibri Light" w:hAnsi="Calibri Light" w:cs="Calibri Light"/>
          <w:snapToGrid w:val="0"/>
          <w:szCs w:val="24"/>
          <w:lang w:val="en-GB"/>
        </w:rPr>
        <w:t>contracting</w:t>
      </w:r>
      <w:r>
        <w:rPr>
          <w:rFonts w:ascii="Calibri Light" w:hAnsi="Calibri Light" w:cs="Calibri Light"/>
          <w:snapToGrid w:val="0"/>
          <w:szCs w:val="24"/>
          <w:lang w:val="en-GB"/>
        </w:rPr>
        <w:t xml:space="preserve"> </w:t>
      </w:r>
      <w:r w:rsidR="00B17293" w:rsidRPr="00B17293">
        <w:rPr>
          <w:rFonts w:ascii="Calibri Light" w:hAnsi="Calibri Light" w:cs="Calibri Light"/>
          <w:snapToGrid w:val="0"/>
          <w:szCs w:val="24"/>
          <w:lang w:val="en-GB"/>
        </w:rPr>
        <w:t xml:space="preserve"> without</w:t>
      </w:r>
      <w:proofErr w:type="gramEnd"/>
      <w:r w:rsidR="00B17293" w:rsidRPr="00B17293">
        <w:rPr>
          <w:rFonts w:ascii="Calibri Light" w:hAnsi="Calibri Light" w:cs="Calibri Light"/>
          <w:snapToGrid w:val="0"/>
          <w:szCs w:val="24"/>
          <w:lang w:val="en-GB"/>
        </w:rPr>
        <w:t xml:space="preserve"> calling into question the award decision or the ranking of projects</w:t>
      </w:r>
      <w:r>
        <w:rPr>
          <w:rFonts w:ascii="Calibri Light" w:hAnsi="Calibri Light" w:cs="Calibri Light"/>
          <w:snapToGrid w:val="0"/>
          <w:szCs w:val="24"/>
          <w:lang w:val="en-GB"/>
        </w:rPr>
        <w:t>,</w:t>
      </w:r>
      <w:r w:rsidRPr="00D7776C">
        <w:rPr>
          <w:rFonts w:ascii="Calibri Light" w:hAnsi="Calibri Light" w:cs="Calibri Light"/>
          <w:snapToGrid w:val="0"/>
          <w:szCs w:val="24"/>
          <w:lang w:val="en-GB"/>
        </w:rPr>
        <w:t xml:space="preserve"> </w:t>
      </w:r>
      <w:r>
        <w:rPr>
          <w:rFonts w:ascii="Calibri Light" w:hAnsi="Calibri Light" w:cs="Calibri Light"/>
          <w:snapToGrid w:val="0"/>
          <w:szCs w:val="24"/>
          <w:lang w:val="en-GB"/>
        </w:rPr>
        <w:t>when only certain activities of the project have been identified as potentially double funded.</w:t>
      </w:r>
    </w:p>
    <w:p w14:paraId="574349BA"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Following the decision issued by the Monitoring Committee, all Lead partners will be notified regarding their selection or rejection, respectively. </w:t>
      </w:r>
    </w:p>
    <w:bookmarkEnd w:id="300"/>
    <w:p w14:paraId="4B7044B4"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2D0888F4" w14:textId="77777777" w:rsidR="00597D08" w:rsidRPr="00C4326A" w:rsidRDefault="00597D08" w:rsidP="00597D08">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lastRenderedPageBreak/>
        <w:t>Following the appeal procedure (see section 3.</w:t>
      </w:r>
      <w:r w:rsidR="00A77B32">
        <w:rPr>
          <w:rFonts w:ascii="Calibri Light" w:hAnsi="Calibri Light" w:cs="Calibri Light"/>
          <w:b/>
          <w:bCs/>
          <w:szCs w:val="24"/>
        </w:rPr>
        <w:t>3</w:t>
      </w:r>
      <w:r w:rsidRPr="00C4326A">
        <w:rPr>
          <w:rFonts w:ascii="Calibri Light" w:hAnsi="Calibri Light" w:cs="Calibri Light"/>
          <w:b/>
          <w:bCs/>
          <w:szCs w:val="24"/>
        </w:rPr>
        <w:t xml:space="preserve"> below) the ranking may be subject to changes. Consequently, there is a possibility that, at the end of this procedure, one or more Lead partners, on the lower positions to be informed that their project proposal went down on the reserve list.</w:t>
      </w:r>
      <w:r w:rsidR="005C058C">
        <w:rPr>
          <w:rFonts w:ascii="Calibri Light" w:hAnsi="Calibri Light" w:cs="Calibri Light"/>
          <w:b/>
          <w:bCs/>
          <w:szCs w:val="24"/>
        </w:rPr>
        <w:t xml:space="preserve"> </w:t>
      </w:r>
    </w:p>
    <w:p w14:paraId="3B7AD122" w14:textId="77777777" w:rsidR="002118F4" w:rsidRDefault="002118F4" w:rsidP="002118F4">
      <w:pPr>
        <w:rPr>
          <w:snapToGrid w:val="0"/>
          <w:lang w:val="en-GB"/>
        </w:rPr>
      </w:pPr>
    </w:p>
    <w:p w14:paraId="71B5CCAE" w14:textId="77777777" w:rsidR="002C3B24" w:rsidRPr="002C3B24" w:rsidRDefault="002C3B24" w:rsidP="007A7971">
      <w:pPr>
        <w:keepNext/>
        <w:pBdr>
          <w:bottom w:val="single" w:sz="18" w:space="1" w:color="7030A0"/>
        </w:pBdr>
        <w:spacing w:before="240" w:after="60" w:line="240" w:lineRule="auto"/>
        <w:jc w:val="both"/>
        <w:outlineLvl w:val="1"/>
        <w:rPr>
          <w:rFonts w:ascii="Arial" w:hAnsi="Arial" w:cs="Arial"/>
          <w:b/>
          <w:sz w:val="20"/>
          <w:szCs w:val="20"/>
          <w:lang w:val="en-GB" w:eastAsia="x-none"/>
        </w:rPr>
      </w:pPr>
      <w:bookmarkStart w:id="302" w:name="_Toc137473157"/>
      <w:bookmarkStart w:id="303" w:name="_Toc137566793"/>
      <w:bookmarkStart w:id="304" w:name="_Toc193458189"/>
      <w:proofErr w:type="gramStart"/>
      <w:r w:rsidRPr="002C3B24">
        <w:rPr>
          <w:rFonts w:ascii="Calibri Light" w:hAnsi="Calibri Light"/>
          <w:b/>
          <w:snapToGrid w:val="0"/>
          <w:szCs w:val="20"/>
          <w:lang w:val="en-GB" w:eastAsia="x-none"/>
        </w:rPr>
        <w:t>3.</w:t>
      </w:r>
      <w:r w:rsidR="00A154E9">
        <w:rPr>
          <w:rFonts w:ascii="Calibri Light" w:hAnsi="Calibri Light"/>
          <w:b/>
          <w:snapToGrid w:val="0"/>
          <w:szCs w:val="20"/>
          <w:lang w:val="en-GB" w:eastAsia="x-none"/>
        </w:rPr>
        <w:t>3</w:t>
      </w:r>
      <w:r w:rsidR="005C058C">
        <w:rPr>
          <w:rFonts w:ascii="Calibri Light" w:hAnsi="Calibri Light"/>
          <w:b/>
          <w:snapToGrid w:val="0"/>
          <w:szCs w:val="20"/>
          <w:lang w:val="en-GB" w:eastAsia="x-none"/>
        </w:rPr>
        <w:t xml:space="preserve"> </w:t>
      </w:r>
      <w:r w:rsidR="005772F5">
        <w:rPr>
          <w:rFonts w:ascii="Calibri Light" w:hAnsi="Calibri Light"/>
          <w:b/>
          <w:snapToGrid w:val="0"/>
          <w:szCs w:val="20"/>
          <w:lang w:val="en-GB" w:eastAsia="x-none"/>
        </w:rPr>
        <w:t xml:space="preserve"> </w:t>
      </w:r>
      <w:r w:rsidRPr="002C3B24">
        <w:rPr>
          <w:rFonts w:ascii="Calibri Light" w:hAnsi="Calibri Light"/>
          <w:b/>
          <w:snapToGrid w:val="0"/>
          <w:szCs w:val="20"/>
          <w:lang w:val="en-GB" w:eastAsia="x-none"/>
        </w:rPr>
        <w:t>The</w:t>
      </w:r>
      <w:proofErr w:type="gramEnd"/>
      <w:r w:rsidRPr="002C3B24">
        <w:rPr>
          <w:rFonts w:ascii="Calibri Light" w:hAnsi="Calibri Light"/>
          <w:b/>
          <w:snapToGrid w:val="0"/>
          <w:szCs w:val="20"/>
          <w:lang w:val="en-GB" w:eastAsia="x-none"/>
        </w:rPr>
        <w:t xml:space="preserve"> appeal procedure (complaints to the outcomes of the evaluation process)</w:t>
      </w:r>
      <w:bookmarkEnd w:id="302"/>
      <w:bookmarkEnd w:id="303"/>
      <w:bookmarkEnd w:id="304"/>
    </w:p>
    <w:p w14:paraId="667A2C6A" w14:textId="77777777" w:rsidR="0047039C" w:rsidRPr="0047039C" w:rsidRDefault="0047039C" w:rsidP="0047039C">
      <w:p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Lead partners believing that they have been harmed by an error or irregularity during any step of the selection process may file an appeal.</w:t>
      </w:r>
    </w:p>
    <w:p w14:paraId="7806CC6D" w14:textId="77777777" w:rsidR="0047039C" w:rsidRPr="0047039C" w:rsidRDefault="0047039C" w:rsidP="0047039C">
      <w:p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 xml:space="preserve">An appeal is considered legitimate if </w:t>
      </w:r>
      <w:r w:rsidRPr="0047039C">
        <w:rPr>
          <w:rFonts w:ascii="Arial" w:hAnsi="Arial" w:cs="Arial"/>
          <w:b/>
          <w:sz w:val="20"/>
          <w:szCs w:val="20"/>
          <w:lang w:val="en-GB"/>
        </w:rPr>
        <w:t>the Lead partner</w:t>
      </w:r>
      <w:r w:rsidRPr="0047039C">
        <w:rPr>
          <w:rFonts w:ascii="Arial" w:hAnsi="Arial" w:cs="Arial"/>
          <w:sz w:val="20"/>
          <w:szCs w:val="20"/>
          <w:lang w:val="en-GB"/>
        </w:rPr>
        <w:t xml:space="preserve"> can substantiate that the decision of the Monitoring Committee clearly infringes the provisions of the Guidelines for the present Call for proposals.</w:t>
      </w:r>
    </w:p>
    <w:p w14:paraId="37DD5D58" w14:textId="77777777" w:rsidR="0047039C" w:rsidRPr="0047039C" w:rsidRDefault="0047039C" w:rsidP="0047039C">
      <w:pPr>
        <w:tabs>
          <w:tab w:val="left" w:pos="9498"/>
        </w:tabs>
        <w:spacing w:before="120" w:after="120" w:line="240" w:lineRule="auto"/>
        <w:jc w:val="both"/>
        <w:rPr>
          <w:rFonts w:ascii="Arial" w:hAnsi="Arial" w:cs="Arial"/>
          <w:sz w:val="20"/>
          <w:szCs w:val="20"/>
          <w:lang w:val="en-GB"/>
        </w:rPr>
      </w:pPr>
      <w:r w:rsidRPr="0047039C">
        <w:rPr>
          <w:rFonts w:ascii="Arial" w:hAnsi="Arial" w:cs="Arial"/>
          <w:b/>
          <w:sz w:val="20"/>
          <w:szCs w:val="20"/>
          <w:lang w:val="en-GB"/>
        </w:rPr>
        <w:t>In order to be considered, an appeal must</w:t>
      </w:r>
      <w:r w:rsidRPr="0047039C">
        <w:rPr>
          <w:rFonts w:ascii="Arial" w:hAnsi="Arial" w:cs="Arial"/>
          <w:sz w:val="20"/>
          <w:szCs w:val="20"/>
          <w:lang w:val="en-GB"/>
        </w:rPr>
        <w:t>:</w:t>
      </w:r>
    </w:p>
    <w:p w14:paraId="4252DA9A"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Be submitted by letter</w:t>
      </w:r>
      <w:r w:rsidR="003B2D42">
        <w:rPr>
          <w:rFonts w:ascii="Arial" w:hAnsi="Arial" w:cs="Arial"/>
          <w:sz w:val="20"/>
          <w:szCs w:val="20"/>
          <w:lang w:val="en-GB"/>
        </w:rPr>
        <w:t>,</w:t>
      </w:r>
      <w:r w:rsidRPr="0047039C">
        <w:rPr>
          <w:rFonts w:ascii="Arial" w:hAnsi="Arial" w:cs="Arial"/>
          <w:sz w:val="20"/>
          <w:szCs w:val="20"/>
          <w:lang w:val="en-GB"/>
        </w:rPr>
        <w:t xml:space="preserve"> electronically signed or handwritten signed </w:t>
      </w:r>
      <w:r w:rsidRPr="0047039C">
        <w:rPr>
          <w:rFonts w:ascii="Arial" w:hAnsi="Arial" w:cs="Arial"/>
          <w:b/>
          <w:sz w:val="20"/>
          <w:szCs w:val="20"/>
          <w:lang w:val="en-GB"/>
        </w:rPr>
        <w:t>by the legal representative of the Lead partner</w:t>
      </w:r>
      <w:r w:rsidRPr="0047039C">
        <w:rPr>
          <w:rFonts w:ascii="Arial" w:hAnsi="Arial" w:cs="Arial"/>
          <w:sz w:val="20"/>
          <w:szCs w:val="20"/>
          <w:lang w:val="en-GB"/>
        </w:rPr>
        <w:t>. In the latter case, it should also be stamped if required by the relevant legal provisions in force. Appeals submitted by partners or by third parties will be rejected.</w:t>
      </w:r>
    </w:p>
    <w:p w14:paraId="7F99136B"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Be written in English language;</w:t>
      </w:r>
    </w:p>
    <w:p w14:paraId="2E8AE908"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Indicate the registration number of the project which is the subject of the appeal;</w:t>
      </w:r>
    </w:p>
    <w:p w14:paraId="221AA6CF"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Clearly describe the infringement considered as being made by the Monitoring Committee, and make clear references to the corresponding provisions of the Guidelines for the present Call for proposals and to the information provided through the notification announcing the result of the concerned evaluation step;</w:t>
      </w:r>
    </w:p>
    <w:p w14:paraId="737E10F0"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 xml:space="preserve">Be submitted via e-mail, to the Joint Secretariat, within </w:t>
      </w:r>
      <w:r w:rsidRPr="0047039C">
        <w:rPr>
          <w:rFonts w:ascii="Arial" w:hAnsi="Arial" w:cs="Arial"/>
          <w:b/>
          <w:sz w:val="20"/>
          <w:szCs w:val="20"/>
          <w:lang w:val="en-GB"/>
        </w:rPr>
        <w:t>10 calendar days</w:t>
      </w:r>
      <w:r w:rsidRPr="0047039C">
        <w:rPr>
          <w:rFonts w:ascii="Arial" w:hAnsi="Arial" w:cs="Arial"/>
          <w:sz w:val="20"/>
          <w:szCs w:val="20"/>
          <w:lang w:val="en-GB"/>
        </w:rPr>
        <w:t xml:space="preserve"> from the date when the written notification announcing the result of the evaluation has been sent following the decision of the Monitoring Committee, to the </w:t>
      </w:r>
      <w:proofErr w:type="spellStart"/>
      <w:r w:rsidRPr="0047039C">
        <w:rPr>
          <w:rFonts w:ascii="Arial" w:hAnsi="Arial" w:cs="Arial"/>
          <w:sz w:val="20"/>
          <w:szCs w:val="20"/>
          <w:lang w:val="en-GB"/>
        </w:rPr>
        <w:t>adress</w:t>
      </w:r>
      <w:proofErr w:type="spellEnd"/>
      <w:r w:rsidRPr="0047039C">
        <w:rPr>
          <w:rFonts w:ascii="Arial" w:hAnsi="Arial" w:cs="Arial"/>
          <w:sz w:val="20"/>
          <w:szCs w:val="20"/>
          <w:lang w:val="en-GB"/>
        </w:rPr>
        <w:t>:</w:t>
      </w:r>
    </w:p>
    <w:p w14:paraId="465CBACD" w14:textId="77777777" w:rsidR="0047039C" w:rsidRDefault="00A04CBF" w:rsidP="002C3B24">
      <w:pPr>
        <w:shd w:val="clear" w:color="auto" w:fill="FFFFFF"/>
        <w:tabs>
          <w:tab w:val="left" w:pos="9498"/>
        </w:tabs>
        <w:spacing w:after="120" w:line="240" w:lineRule="auto"/>
        <w:jc w:val="center"/>
      </w:pPr>
      <w:hyperlink r:id="rId23" w:history="1">
        <w:r w:rsidR="0022574E" w:rsidRPr="00BF61C2">
          <w:rPr>
            <w:rStyle w:val="Hyperlink"/>
          </w:rPr>
          <w:t>small.scale.helpdesk@brctiasi.ro</w:t>
        </w:r>
      </w:hyperlink>
    </w:p>
    <w:p w14:paraId="6E772ECD" w14:textId="77777777" w:rsidR="002C3B24" w:rsidRPr="00617D7F" w:rsidRDefault="002C3B24" w:rsidP="002C3B24">
      <w:pPr>
        <w:spacing w:before="120" w:after="120" w:line="240" w:lineRule="auto"/>
        <w:jc w:val="right"/>
        <w:rPr>
          <w:rFonts w:ascii="Arial" w:hAnsi="Arial" w:cs="Arial"/>
          <w:b/>
          <w:smallCaps/>
          <w:snapToGrid w:val="0"/>
          <w:color w:val="7030A0"/>
          <w:szCs w:val="24"/>
          <w:lang w:val="en-GB"/>
        </w:rPr>
      </w:pPr>
      <w:r w:rsidRPr="00617D7F">
        <w:rPr>
          <w:rFonts w:ascii="Arial" w:hAnsi="Arial" w:cs="Arial"/>
          <w:b/>
          <w:smallCaps/>
          <w:snapToGrid w:val="0"/>
          <w:color w:val="7030A0"/>
          <w:szCs w:val="24"/>
          <w:lang w:val="en-GB"/>
        </w:rPr>
        <w:t>TAKE NOTE THAT</w:t>
      </w:r>
    </w:p>
    <w:p w14:paraId="6D4B50A0" w14:textId="77777777" w:rsidR="00FE07F6" w:rsidRPr="00C4326A" w:rsidRDefault="00FE07F6" w:rsidP="00FE07F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Appeals that do not observe these requirements will be rejected without further consideration. </w:t>
      </w:r>
    </w:p>
    <w:p w14:paraId="7D610887" w14:textId="77777777" w:rsidR="00FE07F6" w:rsidRDefault="00FE07F6" w:rsidP="002C3B24">
      <w:pPr>
        <w:spacing w:before="120" w:after="120" w:line="240" w:lineRule="auto"/>
        <w:jc w:val="right"/>
        <w:rPr>
          <w:rFonts w:ascii="Arial" w:hAnsi="Arial" w:cs="Arial"/>
          <w:b/>
          <w:smallCaps/>
          <w:snapToGrid w:val="0"/>
          <w:color w:val="C00000"/>
          <w:sz w:val="28"/>
          <w:szCs w:val="28"/>
          <w:lang w:val="en-GB"/>
        </w:rPr>
      </w:pPr>
    </w:p>
    <w:p w14:paraId="0E910D5F"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Answer to the Lead partner will be communicated in writing in maximum 60 calendar days from the receipt of the appeal. However, the final decision on the list of selected projects and of the reserve list is taken by the Monitoring Committee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Consequently, the final decision concerning the appeal may be communicated in the set deadline, subject to the availability of the Monitoring Committee to meet in this period. </w:t>
      </w:r>
    </w:p>
    <w:p w14:paraId="6DBA9F65"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decision of the Monitoring Committee on the appeals received is final, and no other supplementary complaint submitted will be considered. </w:t>
      </w:r>
    </w:p>
    <w:p w14:paraId="2B81D423" w14:textId="77777777" w:rsidR="002C3B24" w:rsidRPr="002C3B24" w:rsidRDefault="00A154E9" w:rsidP="007A7971">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05" w:name="_Toc131594304"/>
      <w:bookmarkStart w:id="306" w:name="_Toc137473158"/>
      <w:bookmarkStart w:id="307" w:name="_Toc137566794"/>
      <w:bookmarkStart w:id="308" w:name="_Toc193458190"/>
      <w:r>
        <w:rPr>
          <w:rFonts w:ascii="Calibri Light" w:hAnsi="Calibri Light"/>
          <w:b/>
          <w:snapToGrid w:val="0"/>
          <w:color w:val="FFFFFF"/>
          <w:sz w:val="28"/>
          <w:szCs w:val="28"/>
          <w:lang w:val="en-GB" w:eastAsia="x-none"/>
        </w:rPr>
        <w:t>3.4</w:t>
      </w:r>
      <w:r w:rsidR="002C3B24" w:rsidRPr="002C3B24">
        <w:rPr>
          <w:rFonts w:ascii="Calibri Light" w:hAnsi="Calibri Light"/>
          <w:b/>
          <w:snapToGrid w:val="0"/>
          <w:color w:val="FFFFFF"/>
          <w:sz w:val="28"/>
          <w:szCs w:val="28"/>
          <w:lang w:val="en-GB" w:eastAsia="x-none"/>
        </w:rPr>
        <w:tab/>
        <w:t>Indicative time table</w:t>
      </w:r>
      <w:bookmarkEnd w:id="305"/>
      <w:bookmarkEnd w:id="306"/>
      <w:bookmarkEnd w:id="307"/>
      <w:bookmarkEnd w:id="308"/>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189"/>
        <w:gridCol w:w="2520"/>
        <w:gridCol w:w="1191"/>
      </w:tblGrid>
      <w:tr w:rsidR="002C3B24" w:rsidRPr="002C3B24" w14:paraId="73B15F9B" w14:textId="77777777" w:rsidTr="00DD6BCF">
        <w:trPr>
          <w:tblHeader/>
        </w:trPr>
        <w:tc>
          <w:tcPr>
            <w:tcW w:w="6189" w:type="dxa"/>
            <w:shd w:val="clear" w:color="auto" w:fill="F2F2F2"/>
          </w:tcPr>
          <w:p w14:paraId="2EB412AA"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ACTIONS</w:t>
            </w:r>
          </w:p>
        </w:tc>
        <w:tc>
          <w:tcPr>
            <w:tcW w:w="2520" w:type="dxa"/>
            <w:shd w:val="clear" w:color="auto" w:fill="F2F2F2"/>
          </w:tcPr>
          <w:p w14:paraId="4D3CD654"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DATE</w:t>
            </w:r>
          </w:p>
        </w:tc>
        <w:tc>
          <w:tcPr>
            <w:tcW w:w="1191" w:type="dxa"/>
            <w:shd w:val="clear" w:color="auto" w:fill="F2F2F2"/>
          </w:tcPr>
          <w:p w14:paraId="31F734CD"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TIME*</w:t>
            </w:r>
          </w:p>
        </w:tc>
      </w:tr>
      <w:tr w:rsidR="002C3B24" w:rsidRPr="002C3B24" w14:paraId="02BA76F9" w14:textId="77777777" w:rsidTr="00DD6BCF">
        <w:tc>
          <w:tcPr>
            <w:tcW w:w="6189" w:type="dxa"/>
            <w:shd w:val="clear" w:color="auto" w:fill="auto"/>
          </w:tcPr>
          <w:p w14:paraId="76ADB3EB"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1) Launch of the Call for proposals</w:t>
            </w:r>
          </w:p>
        </w:tc>
        <w:tc>
          <w:tcPr>
            <w:tcW w:w="2520" w:type="dxa"/>
          </w:tcPr>
          <w:p w14:paraId="1EB6B9FC" w14:textId="0B98FFFF" w:rsidR="00EA36E8" w:rsidRPr="00196E8F" w:rsidRDefault="00EA36E8" w:rsidP="00EA36E8">
            <w:pPr>
              <w:tabs>
                <w:tab w:val="left" w:pos="9498"/>
              </w:tabs>
              <w:spacing w:before="120" w:after="120" w:line="240" w:lineRule="auto"/>
              <w:rPr>
                <w:rFonts w:ascii="Calibri Light" w:hAnsi="Calibri Light" w:cs="Arial"/>
                <w:b/>
                <w:bCs/>
                <w:snapToGrid w:val="0"/>
                <w:lang w:val="en-GB"/>
              </w:rPr>
            </w:pPr>
            <w:r w:rsidRPr="00EA36E8">
              <w:rPr>
                <w:rFonts w:ascii="Calibri Light" w:hAnsi="Calibri Light" w:cs="Arial"/>
                <w:snapToGrid w:val="0"/>
                <w:lang w:val="en-GB"/>
              </w:rPr>
              <w:t xml:space="preserve"> </w:t>
            </w:r>
            <w:r w:rsidRPr="00196E8F">
              <w:rPr>
                <w:rFonts w:ascii="Calibri Light" w:hAnsi="Calibri Light" w:cs="Arial"/>
                <w:b/>
                <w:bCs/>
                <w:snapToGrid w:val="0"/>
                <w:lang w:val="en-GB"/>
              </w:rPr>
              <w:t xml:space="preserve">April 23, </w:t>
            </w:r>
            <w:r w:rsidR="00196E8F" w:rsidRPr="00196E8F">
              <w:rPr>
                <w:rFonts w:ascii="Calibri Light" w:hAnsi="Calibri Light" w:cs="Arial"/>
                <w:b/>
                <w:bCs/>
                <w:snapToGrid w:val="0"/>
                <w:lang w:val="en-GB"/>
              </w:rPr>
              <w:t>2025</w:t>
            </w:r>
          </w:p>
          <w:p w14:paraId="00DC2CE5" w14:textId="782E732E" w:rsidR="002C3B24" w:rsidRPr="002C3B24" w:rsidRDefault="002C3B24" w:rsidP="00196E8F">
            <w:pPr>
              <w:tabs>
                <w:tab w:val="left" w:pos="9498"/>
              </w:tabs>
              <w:spacing w:before="120" w:after="120" w:line="240" w:lineRule="auto"/>
              <w:rPr>
                <w:rFonts w:ascii="Calibri Light" w:hAnsi="Calibri Light" w:cs="Arial"/>
                <w:snapToGrid w:val="0"/>
                <w:lang w:val="en-GB"/>
              </w:rPr>
            </w:pPr>
          </w:p>
        </w:tc>
        <w:tc>
          <w:tcPr>
            <w:tcW w:w="1191" w:type="dxa"/>
          </w:tcPr>
          <w:p w14:paraId="19B2FDAC" w14:textId="67065630" w:rsidR="002C3B24" w:rsidRPr="002C3B24" w:rsidRDefault="00196E8F" w:rsidP="00C85E8F">
            <w:pPr>
              <w:tabs>
                <w:tab w:val="left" w:pos="9498"/>
              </w:tabs>
              <w:spacing w:before="120" w:after="120" w:line="240" w:lineRule="auto"/>
              <w:jc w:val="center"/>
              <w:rPr>
                <w:rFonts w:ascii="Calibri Light" w:hAnsi="Calibri Light" w:cs="Arial"/>
                <w:snapToGrid w:val="0"/>
                <w:lang w:val="en-GB"/>
              </w:rPr>
            </w:pPr>
            <w:r w:rsidRPr="00196E8F">
              <w:rPr>
                <w:rFonts w:ascii="Calibri Light" w:hAnsi="Calibri Light" w:cs="Arial"/>
                <w:snapToGrid w:val="0"/>
                <w:lang w:val="en-GB"/>
              </w:rPr>
              <w:t>10.00 AM,</w:t>
            </w:r>
          </w:p>
        </w:tc>
      </w:tr>
      <w:tr w:rsidR="002C3B24" w:rsidRPr="002C3B24" w14:paraId="6983D28A" w14:textId="77777777" w:rsidTr="00DD6BCF">
        <w:tc>
          <w:tcPr>
            <w:tcW w:w="6189" w:type="dxa"/>
            <w:shd w:val="clear" w:color="auto" w:fill="auto"/>
          </w:tcPr>
          <w:p w14:paraId="4672D203"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 xml:space="preserve">2) Information and training sessions in the programme area </w:t>
            </w:r>
          </w:p>
        </w:tc>
        <w:tc>
          <w:tcPr>
            <w:tcW w:w="2520" w:type="dxa"/>
          </w:tcPr>
          <w:p w14:paraId="3DEF8AFB"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 xml:space="preserve">According to the schedule published on </w:t>
            </w:r>
            <w:r w:rsidRPr="002C3B24">
              <w:rPr>
                <w:rFonts w:ascii="Calibri Light" w:hAnsi="Calibri Light" w:cs="Arial"/>
                <w:snapToGrid w:val="0"/>
                <w:lang w:val="en-GB"/>
              </w:rPr>
              <w:lastRenderedPageBreak/>
              <w:t>the Programme web-site</w:t>
            </w:r>
          </w:p>
        </w:tc>
        <w:tc>
          <w:tcPr>
            <w:tcW w:w="1191" w:type="dxa"/>
          </w:tcPr>
          <w:p w14:paraId="29B395BA"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2C3B24" w14:paraId="73819323" w14:textId="77777777" w:rsidTr="00DD6BCF">
        <w:tc>
          <w:tcPr>
            <w:tcW w:w="6189" w:type="dxa"/>
            <w:shd w:val="clear" w:color="auto" w:fill="auto"/>
          </w:tcPr>
          <w:p w14:paraId="0130ED66"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3) Deadline for assistance delivery to the potential Applicants</w:t>
            </w:r>
          </w:p>
        </w:tc>
        <w:tc>
          <w:tcPr>
            <w:tcW w:w="2520" w:type="dxa"/>
          </w:tcPr>
          <w:p w14:paraId="4D101FCC" w14:textId="27A67DE4" w:rsidR="00F004EF" w:rsidRPr="00F9656F" w:rsidRDefault="00F9656F" w:rsidP="002C3B24">
            <w:pPr>
              <w:tabs>
                <w:tab w:val="left" w:pos="9498"/>
              </w:tabs>
              <w:spacing w:before="120" w:after="120" w:line="240" w:lineRule="auto"/>
              <w:jc w:val="center"/>
              <w:rPr>
                <w:rFonts w:ascii="Calibri Light" w:hAnsi="Calibri Light" w:cs="Arial"/>
                <w:b/>
                <w:bCs/>
                <w:snapToGrid w:val="0"/>
                <w:lang w:val="en-GB"/>
              </w:rPr>
            </w:pPr>
            <w:r w:rsidRPr="00F9656F">
              <w:rPr>
                <w:rFonts w:ascii="Calibri Light" w:hAnsi="Calibri Light" w:cs="Arial"/>
                <w:b/>
                <w:bCs/>
                <w:snapToGrid w:val="0"/>
                <w:lang w:val="en-GB"/>
              </w:rPr>
              <w:t xml:space="preserve">July, </w:t>
            </w:r>
            <w:r w:rsidR="005B47F4">
              <w:rPr>
                <w:rFonts w:ascii="Calibri Light" w:hAnsi="Calibri Light" w:cs="Arial"/>
                <w:b/>
                <w:bCs/>
                <w:snapToGrid w:val="0"/>
                <w:lang w:val="en-GB"/>
              </w:rPr>
              <w:t>10</w:t>
            </w:r>
            <w:r w:rsidRPr="00F9656F">
              <w:rPr>
                <w:rFonts w:ascii="Calibri Light" w:hAnsi="Calibri Light" w:cs="Arial"/>
                <w:b/>
                <w:bCs/>
                <w:snapToGrid w:val="0"/>
                <w:lang w:val="en-GB"/>
              </w:rPr>
              <w:t>, 2025</w:t>
            </w:r>
          </w:p>
        </w:tc>
        <w:tc>
          <w:tcPr>
            <w:tcW w:w="1191" w:type="dxa"/>
          </w:tcPr>
          <w:p w14:paraId="7EA0A25C"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4A124B" w14:paraId="1959E93D" w14:textId="77777777" w:rsidTr="00DD6BCF">
        <w:trPr>
          <w:trHeight w:val="584"/>
        </w:trPr>
        <w:tc>
          <w:tcPr>
            <w:tcW w:w="6189" w:type="dxa"/>
            <w:shd w:val="clear" w:color="auto" w:fill="auto"/>
          </w:tcPr>
          <w:p w14:paraId="4CF69F53" w14:textId="77777777" w:rsidR="002C3B24" w:rsidRPr="004A124B" w:rsidRDefault="002C3B24" w:rsidP="002C3B24">
            <w:pPr>
              <w:tabs>
                <w:tab w:val="left" w:pos="9498"/>
              </w:tabs>
              <w:spacing w:before="120" w:after="120" w:line="240" w:lineRule="auto"/>
              <w:rPr>
                <w:rFonts w:ascii="Calibri Light" w:hAnsi="Calibri Light" w:cs="Arial"/>
                <w:b/>
                <w:snapToGrid w:val="0"/>
                <w:szCs w:val="24"/>
                <w:lang w:val="en-GB"/>
              </w:rPr>
            </w:pPr>
            <w:r w:rsidRPr="004A124B">
              <w:rPr>
                <w:rFonts w:ascii="Calibri Light" w:hAnsi="Calibri Light" w:cs="Arial"/>
                <w:b/>
                <w:snapToGrid w:val="0"/>
                <w:szCs w:val="24"/>
                <w:lang w:val="en-GB"/>
              </w:rPr>
              <w:t>4) Deadline for closing the Call for proposals</w:t>
            </w:r>
          </w:p>
        </w:tc>
        <w:tc>
          <w:tcPr>
            <w:tcW w:w="2520" w:type="dxa"/>
          </w:tcPr>
          <w:p w14:paraId="2C4B0580" w14:textId="3319DF12" w:rsidR="00F004EF" w:rsidRPr="004A124B" w:rsidRDefault="00EA36E8" w:rsidP="00EA36E8">
            <w:pPr>
              <w:tabs>
                <w:tab w:val="left" w:pos="9498"/>
              </w:tabs>
              <w:spacing w:before="120" w:after="120" w:line="240" w:lineRule="auto"/>
              <w:jc w:val="center"/>
              <w:rPr>
                <w:rFonts w:ascii="Calibri Light" w:hAnsi="Calibri Light" w:cs="Arial"/>
                <w:snapToGrid w:val="0"/>
                <w:lang w:val="en-GB"/>
              </w:rPr>
            </w:pPr>
            <w:r w:rsidRPr="00EA36E8">
              <w:rPr>
                <w:rFonts w:ascii="Calibri Light" w:hAnsi="Calibri Light" w:cs="Arial"/>
                <w:b/>
                <w:snapToGrid w:val="0"/>
              </w:rPr>
              <w:t xml:space="preserve"> July 21</w:t>
            </w:r>
            <w:r w:rsidR="00196E8F">
              <w:rPr>
                <w:rFonts w:ascii="Calibri Light" w:hAnsi="Calibri Light" w:cs="Arial"/>
                <w:b/>
                <w:snapToGrid w:val="0"/>
              </w:rPr>
              <w:t>, 2025</w:t>
            </w:r>
          </w:p>
        </w:tc>
        <w:tc>
          <w:tcPr>
            <w:tcW w:w="1191" w:type="dxa"/>
          </w:tcPr>
          <w:p w14:paraId="551ECAE0" w14:textId="77181156" w:rsidR="002C3B24" w:rsidRPr="004A124B" w:rsidRDefault="00EA36E8" w:rsidP="00EA36E8">
            <w:pPr>
              <w:tabs>
                <w:tab w:val="left" w:pos="9498"/>
              </w:tabs>
              <w:spacing w:before="120" w:after="120" w:line="240" w:lineRule="auto"/>
              <w:jc w:val="center"/>
              <w:rPr>
                <w:rFonts w:ascii="Calibri Light" w:hAnsi="Calibri Light" w:cs="Arial"/>
                <w:snapToGrid w:val="0"/>
                <w:lang w:val="en-GB"/>
              </w:rPr>
            </w:pPr>
            <w:r w:rsidRPr="00EA36E8">
              <w:rPr>
                <w:rFonts w:ascii="Calibri Light" w:hAnsi="Calibri Light" w:cs="Arial"/>
                <w:b/>
                <w:snapToGrid w:val="0"/>
              </w:rPr>
              <w:t xml:space="preserve">14.00 </w:t>
            </w:r>
          </w:p>
        </w:tc>
      </w:tr>
      <w:tr w:rsidR="008D0F9B" w:rsidRPr="004A124B" w14:paraId="0D909D9C" w14:textId="77777777" w:rsidTr="00DD6BCF">
        <w:trPr>
          <w:trHeight w:val="647"/>
        </w:trPr>
        <w:tc>
          <w:tcPr>
            <w:tcW w:w="6189" w:type="dxa"/>
            <w:shd w:val="clear" w:color="auto" w:fill="auto"/>
          </w:tcPr>
          <w:p w14:paraId="29559849" w14:textId="77777777" w:rsidR="008D0F9B" w:rsidRPr="004C7606" w:rsidRDefault="008D0F9B" w:rsidP="008D0F9B">
            <w:pPr>
              <w:tabs>
                <w:tab w:val="left" w:pos="9498"/>
              </w:tabs>
              <w:spacing w:before="120" w:after="120" w:line="240" w:lineRule="auto"/>
              <w:rPr>
                <w:rFonts w:ascii="Calibri Light" w:hAnsi="Calibri Light" w:cs="Calibri Light"/>
                <w:b/>
                <w:bCs/>
                <w:snapToGrid w:val="0"/>
                <w:szCs w:val="24"/>
                <w:lang w:val="en-GB"/>
              </w:rPr>
            </w:pPr>
            <w:r w:rsidRPr="004C7606">
              <w:rPr>
                <w:rFonts w:ascii="Calibri Light" w:hAnsi="Calibri Light" w:cs="Calibri Light"/>
                <w:b/>
                <w:bCs/>
              </w:rPr>
              <w:t>5) MC decision</w:t>
            </w:r>
          </w:p>
        </w:tc>
        <w:tc>
          <w:tcPr>
            <w:tcW w:w="2520" w:type="dxa"/>
          </w:tcPr>
          <w:p w14:paraId="53BFFB2A"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r w:rsidRPr="00C807FC">
              <w:t>to be announced</w:t>
            </w:r>
          </w:p>
        </w:tc>
        <w:tc>
          <w:tcPr>
            <w:tcW w:w="1191" w:type="dxa"/>
          </w:tcPr>
          <w:p w14:paraId="07136183"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p>
        </w:tc>
      </w:tr>
      <w:tr w:rsidR="008D0F9B" w:rsidRPr="004A124B" w14:paraId="3D84D446" w14:textId="77777777" w:rsidTr="00DD6BCF">
        <w:trPr>
          <w:trHeight w:val="647"/>
        </w:trPr>
        <w:tc>
          <w:tcPr>
            <w:tcW w:w="6189" w:type="dxa"/>
            <w:shd w:val="clear" w:color="auto" w:fill="auto"/>
          </w:tcPr>
          <w:p w14:paraId="7FFB13EE" w14:textId="77777777" w:rsidR="008D0F9B" w:rsidRPr="004C7606" w:rsidRDefault="008D0F9B" w:rsidP="008D0F9B">
            <w:pPr>
              <w:tabs>
                <w:tab w:val="left" w:pos="9498"/>
              </w:tabs>
              <w:spacing w:before="120" w:after="120" w:line="240" w:lineRule="auto"/>
              <w:rPr>
                <w:rFonts w:ascii="Calibri Light" w:hAnsi="Calibri Light" w:cs="Calibri Light"/>
                <w:b/>
                <w:bCs/>
                <w:snapToGrid w:val="0"/>
                <w:szCs w:val="24"/>
                <w:lang w:val="en-GB"/>
              </w:rPr>
            </w:pPr>
            <w:r w:rsidRPr="004C7606">
              <w:rPr>
                <w:rFonts w:ascii="Calibri Light" w:hAnsi="Calibri Light" w:cs="Calibri Light"/>
                <w:b/>
                <w:bCs/>
              </w:rPr>
              <w:t xml:space="preserve">6) Notifications of award/rejection </w:t>
            </w:r>
          </w:p>
        </w:tc>
        <w:tc>
          <w:tcPr>
            <w:tcW w:w="2520" w:type="dxa"/>
          </w:tcPr>
          <w:p w14:paraId="5E387C62"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r w:rsidRPr="00C807FC">
              <w:t>to be announced</w:t>
            </w:r>
          </w:p>
        </w:tc>
        <w:tc>
          <w:tcPr>
            <w:tcW w:w="1191" w:type="dxa"/>
          </w:tcPr>
          <w:p w14:paraId="38089D3C"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p>
        </w:tc>
      </w:tr>
      <w:tr w:rsidR="008D0F9B" w:rsidRPr="004A124B" w14:paraId="386678F7" w14:textId="77777777" w:rsidTr="00DD6BCF">
        <w:trPr>
          <w:trHeight w:val="647"/>
        </w:trPr>
        <w:tc>
          <w:tcPr>
            <w:tcW w:w="6189" w:type="dxa"/>
            <w:shd w:val="clear" w:color="auto" w:fill="auto"/>
          </w:tcPr>
          <w:p w14:paraId="2BD0543A" w14:textId="77777777" w:rsidR="008D0F9B" w:rsidRPr="004C7606" w:rsidRDefault="008D0F9B" w:rsidP="008D0F9B">
            <w:pPr>
              <w:tabs>
                <w:tab w:val="left" w:pos="9498"/>
              </w:tabs>
              <w:spacing w:before="120" w:after="120" w:line="240" w:lineRule="auto"/>
              <w:rPr>
                <w:rFonts w:ascii="Calibri Light" w:hAnsi="Calibri Light" w:cs="Calibri Light"/>
                <w:b/>
                <w:bCs/>
                <w:snapToGrid w:val="0"/>
                <w:szCs w:val="24"/>
                <w:lang w:val="en-GB"/>
              </w:rPr>
            </w:pPr>
            <w:r w:rsidRPr="004C7606">
              <w:rPr>
                <w:rFonts w:ascii="Calibri Light" w:hAnsi="Calibri Light" w:cs="Calibri Light"/>
                <w:b/>
                <w:bCs/>
              </w:rPr>
              <w:t>7) Contract signature</w:t>
            </w:r>
          </w:p>
        </w:tc>
        <w:tc>
          <w:tcPr>
            <w:tcW w:w="2520" w:type="dxa"/>
          </w:tcPr>
          <w:p w14:paraId="723C03E4"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r w:rsidRPr="00C807FC">
              <w:t>to be announced</w:t>
            </w:r>
          </w:p>
        </w:tc>
        <w:tc>
          <w:tcPr>
            <w:tcW w:w="1191" w:type="dxa"/>
          </w:tcPr>
          <w:p w14:paraId="036E4555"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p>
        </w:tc>
      </w:tr>
    </w:tbl>
    <w:p w14:paraId="4E3B6037" w14:textId="77777777" w:rsidR="002C3B24" w:rsidRPr="002C3B24" w:rsidRDefault="002C3B24" w:rsidP="005504E6">
      <w:pPr>
        <w:tabs>
          <w:tab w:val="left" w:pos="9498"/>
        </w:tabs>
        <w:spacing w:before="120" w:after="120" w:line="240" w:lineRule="auto"/>
        <w:jc w:val="both"/>
        <w:rPr>
          <w:rFonts w:ascii="Calibri Light" w:hAnsi="Calibri Light" w:cs="Arial"/>
          <w:snapToGrid w:val="0"/>
          <w:szCs w:val="24"/>
          <w:lang w:val="en-GB"/>
        </w:rPr>
      </w:pPr>
      <w:r w:rsidRPr="002C3B24">
        <w:rPr>
          <w:rFonts w:ascii="Calibri Light" w:hAnsi="Calibri Light" w:cs="Arial"/>
          <w:snapToGrid w:val="0"/>
          <w:szCs w:val="24"/>
          <w:vertAlign w:val="superscript"/>
          <w:lang w:val="en-GB"/>
        </w:rPr>
        <w:t>*</w:t>
      </w:r>
      <w:r w:rsidRPr="002C3B24">
        <w:rPr>
          <w:rFonts w:ascii="Calibri Light" w:hAnsi="Calibri Light" w:cs="Arial"/>
          <w:b/>
          <w:snapToGrid w:val="0"/>
          <w:szCs w:val="24"/>
          <w:lang w:val="en-GB"/>
        </w:rPr>
        <w:t xml:space="preserve">Provisional date. </w:t>
      </w:r>
      <w:r w:rsidRPr="002C3B24">
        <w:rPr>
          <w:rFonts w:ascii="Calibri Light" w:hAnsi="Calibri Light" w:cs="Arial"/>
          <w:snapToGrid w:val="0"/>
          <w:szCs w:val="24"/>
          <w:lang w:val="en-GB"/>
        </w:rPr>
        <w:t>All times are in the time zone of Romania (the country of the Managing Authority).</w:t>
      </w:r>
    </w:p>
    <w:p w14:paraId="56E6F891" w14:textId="77777777" w:rsidR="002C3B24" w:rsidRDefault="002C3B24" w:rsidP="005504E6">
      <w:pPr>
        <w:spacing w:before="120" w:after="480" w:line="240" w:lineRule="auto"/>
        <w:jc w:val="both"/>
        <w:rPr>
          <w:rFonts w:ascii="Calibri Light" w:hAnsi="Calibri Light" w:cs="Arial"/>
          <w:snapToGrid w:val="0"/>
          <w:szCs w:val="24"/>
          <w:lang w:val="en-GB"/>
        </w:rPr>
      </w:pPr>
      <w:r w:rsidRPr="002C3B24">
        <w:rPr>
          <w:rFonts w:ascii="Calibri Light" w:hAnsi="Calibri Light" w:cs="Arial"/>
          <w:snapToGrid w:val="0"/>
          <w:szCs w:val="24"/>
          <w:lang w:val="en-GB"/>
        </w:rPr>
        <w:t xml:space="preserve">This timetable may be updated by the Managing Authority during the procedure. In such case, the updated timetable shall be published on internet on the programme website: </w:t>
      </w:r>
      <w:r w:rsidR="004464EC">
        <w:rPr>
          <w:rFonts w:ascii="Calibri Light" w:hAnsi="Calibri Light" w:cs="Arial"/>
          <w:snapToGrid w:val="0"/>
          <w:szCs w:val="24"/>
          <w:lang w:val="en-GB"/>
        </w:rPr>
        <w:t>www.ro-md.net</w:t>
      </w:r>
    </w:p>
    <w:p w14:paraId="75DAC3AA" w14:textId="77777777" w:rsidR="00ED386C" w:rsidRDefault="00ED386C">
      <w:pPr>
        <w:spacing w:after="0" w:line="240" w:lineRule="auto"/>
        <w:rPr>
          <w:rFonts w:ascii="Calibri Light" w:hAnsi="Calibri Light"/>
          <w:b/>
          <w:snapToGrid w:val="0"/>
          <w:kern w:val="28"/>
          <w:sz w:val="36"/>
          <w:szCs w:val="36"/>
          <w:lang w:eastAsia="x-none"/>
        </w:rPr>
      </w:pPr>
      <w:bookmarkStart w:id="309" w:name="_Toc131594305"/>
      <w:bookmarkStart w:id="310" w:name="_Toc137473159"/>
      <w:bookmarkStart w:id="311" w:name="_Toc137566795"/>
      <w:bookmarkEnd w:id="265"/>
      <w:r>
        <w:rPr>
          <w:rFonts w:ascii="Calibri Light" w:hAnsi="Calibri Light"/>
          <w:b/>
          <w:snapToGrid w:val="0"/>
          <w:kern w:val="28"/>
          <w:sz w:val="36"/>
          <w:szCs w:val="36"/>
          <w:lang w:eastAsia="x-none"/>
        </w:rPr>
        <w:br w:type="page"/>
      </w:r>
    </w:p>
    <w:p w14:paraId="64914DA9" w14:textId="77777777" w:rsidR="009C3903" w:rsidRPr="009C3903" w:rsidRDefault="009C3903" w:rsidP="000315CE">
      <w:pPr>
        <w:keepNext/>
        <w:spacing w:before="240" w:after="60" w:line="240" w:lineRule="auto"/>
        <w:outlineLvl w:val="0"/>
        <w:rPr>
          <w:rFonts w:ascii="Calibri Light" w:hAnsi="Calibri Light"/>
          <w:b/>
          <w:snapToGrid w:val="0"/>
          <w:kern w:val="28"/>
          <w:sz w:val="36"/>
          <w:szCs w:val="36"/>
          <w:lang w:eastAsia="x-none"/>
        </w:rPr>
      </w:pPr>
      <w:bookmarkStart w:id="312" w:name="_Toc193458191"/>
      <w:r w:rsidRPr="009C3903">
        <w:rPr>
          <w:rFonts w:ascii="Calibri Light" w:hAnsi="Calibri Light"/>
          <w:b/>
          <w:snapToGrid w:val="0"/>
          <w:kern w:val="28"/>
          <w:sz w:val="36"/>
          <w:szCs w:val="36"/>
          <w:lang w:eastAsia="x-none"/>
        </w:rPr>
        <w:lastRenderedPageBreak/>
        <w:t>CHAPTER 4</w:t>
      </w:r>
      <w:r w:rsidR="001C5F21">
        <w:rPr>
          <w:rFonts w:ascii="Calibri Light" w:hAnsi="Calibri Light"/>
          <w:b/>
          <w:snapToGrid w:val="0"/>
          <w:kern w:val="28"/>
          <w:sz w:val="36"/>
          <w:szCs w:val="36"/>
          <w:lang w:eastAsia="x-none"/>
        </w:rPr>
        <w:t xml:space="preserve"> - </w:t>
      </w:r>
      <w:r w:rsidRPr="009C3903">
        <w:rPr>
          <w:rFonts w:ascii="Calibri Light" w:hAnsi="Calibri Light"/>
          <w:b/>
          <w:snapToGrid w:val="0"/>
          <w:kern w:val="28"/>
          <w:sz w:val="36"/>
          <w:szCs w:val="36"/>
          <w:lang w:eastAsia="x-none"/>
        </w:rPr>
        <w:t>CONTRACTING AND IMPLEMENTATION OF PROJECTS</w:t>
      </w:r>
      <w:bookmarkEnd w:id="309"/>
      <w:bookmarkEnd w:id="310"/>
      <w:bookmarkEnd w:id="311"/>
      <w:bookmarkEnd w:id="312"/>
    </w:p>
    <w:p w14:paraId="355D44CE"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13" w:name="_Toc137473160"/>
      <w:bookmarkStart w:id="314" w:name="_Toc137566796"/>
      <w:bookmarkStart w:id="315" w:name="_Toc193458192"/>
      <w:bookmarkStart w:id="316" w:name="_Toc131594306"/>
      <w:r w:rsidRPr="00C82182">
        <w:rPr>
          <w:rFonts w:ascii="Calibri Light" w:hAnsi="Calibri Light"/>
          <w:b/>
          <w:snapToGrid w:val="0"/>
          <w:color w:val="FFFFFF"/>
          <w:sz w:val="28"/>
          <w:szCs w:val="28"/>
          <w:lang w:val="en-GB" w:eastAsia="x-none"/>
        </w:rPr>
        <w:t xml:space="preserve">4.1 </w:t>
      </w:r>
      <w:r w:rsidRPr="00C82182">
        <w:rPr>
          <w:rFonts w:ascii="Calibri Light" w:hAnsi="Calibri Light"/>
          <w:b/>
          <w:snapToGrid w:val="0"/>
          <w:color w:val="FFFFFF"/>
          <w:sz w:val="28"/>
          <w:szCs w:val="28"/>
          <w:lang w:val="en-GB" w:eastAsia="x-none"/>
        </w:rPr>
        <w:tab/>
        <w:t>Preparing the grant contract signature</w:t>
      </w:r>
      <w:bookmarkEnd w:id="313"/>
      <w:bookmarkEnd w:id="314"/>
      <w:bookmarkEnd w:id="315"/>
      <w:r w:rsidRPr="009C3903">
        <w:rPr>
          <w:rFonts w:ascii="Calibri Light" w:hAnsi="Calibri Light"/>
          <w:b/>
          <w:snapToGrid w:val="0"/>
          <w:color w:val="FFFFFF"/>
          <w:sz w:val="28"/>
          <w:szCs w:val="28"/>
          <w:lang w:val="en-GB" w:eastAsia="x-none"/>
        </w:rPr>
        <w:t xml:space="preserve"> </w:t>
      </w:r>
      <w:bookmarkEnd w:id="316"/>
    </w:p>
    <w:p w14:paraId="562568B4" w14:textId="77777777" w:rsidR="009C3903" w:rsidRPr="009C3903"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9C3903">
        <w:rPr>
          <w:rFonts w:ascii="Calibri Light" w:hAnsi="Calibri Light" w:cs="Arial"/>
          <w:bCs/>
          <w:snapToGrid w:val="0"/>
          <w:szCs w:val="24"/>
          <w:lang w:val="en-GB"/>
        </w:rPr>
        <w:t xml:space="preserve">Before signing the grant contract, all the selected projects shall undergo a contracting procedure. </w:t>
      </w:r>
    </w:p>
    <w:p w14:paraId="742EA15F"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3BF1AD80" w14:textId="77777777" w:rsidR="005E569B" w:rsidRPr="00A24E56" w:rsidRDefault="005E569B" w:rsidP="005E569B">
      <w:pPr>
        <w:shd w:val="clear" w:color="auto" w:fill="CCCCFF"/>
        <w:tabs>
          <w:tab w:val="left" w:pos="9498"/>
        </w:tabs>
        <w:spacing w:before="120" w:after="120"/>
        <w:ind w:left="90" w:right="148"/>
        <w:jc w:val="both"/>
        <w:rPr>
          <w:rFonts w:ascii="Calibri Light" w:hAnsi="Calibri Light" w:cs="Calibri Light"/>
          <w:b/>
          <w:bCs/>
          <w:szCs w:val="24"/>
          <w:lang w:val="en-GB"/>
        </w:rPr>
      </w:pPr>
      <w:r w:rsidRPr="005E569B">
        <w:rPr>
          <w:rFonts w:ascii="Calibri Light" w:hAnsi="Calibri Light" w:cs="Calibri Light"/>
          <w:b/>
          <w:bCs/>
          <w:szCs w:val="24"/>
          <w:lang w:val="en-GB"/>
        </w:rPr>
        <w:t xml:space="preserve">The grant contract included as </w:t>
      </w:r>
      <w:r w:rsidR="00032870">
        <w:rPr>
          <w:rFonts w:ascii="Calibri Light" w:hAnsi="Calibri Light" w:cs="Calibri Light"/>
          <w:b/>
          <w:bCs/>
          <w:szCs w:val="24"/>
          <w:lang w:val="en-GB"/>
        </w:rPr>
        <w:t>i</w:t>
      </w:r>
      <w:r w:rsidRPr="005E569B">
        <w:rPr>
          <w:rFonts w:ascii="Calibri Light" w:hAnsi="Calibri Light" w:cs="Calibri Light"/>
          <w:b/>
          <w:bCs/>
          <w:szCs w:val="24"/>
          <w:lang w:val="en-GB"/>
        </w:rPr>
        <w:t xml:space="preserve">n </w:t>
      </w:r>
      <w:r w:rsidR="0084298A">
        <w:rPr>
          <w:rFonts w:ascii="Calibri Light" w:hAnsi="Calibri Light" w:cs="Calibri Light"/>
          <w:b/>
          <w:bCs/>
          <w:szCs w:val="24"/>
          <w:lang w:val="en-GB"/>
        </w:rPr>
        <w:t>A</w:t>
      </w:r>
      <w:r w:rsidRPr="005E569B">
        <w:rPr>
          <w:rFonts w:ascii="Calibri Light" w:hAnsi="Calibri Light" w:cs="Calibri Light"/>
          <w:b/>
          <w:bCs/>
          <w:szCs w:val="24"/>
          <w:lang w:val="en-GB"/>
        </w:rPr>
        <w:t xml:space="preserve">nnex </w:t>
      </w:r>
      <w:r w:rsidR="00514EAB">
        <w:rPr>
          <w:rFonts w:ascii="Calibri Light" w:hAnsi="Calibri Light" w:cs="Calibri Light"/>
          <w:b/>
          <w:bCs/>
          <w:szCs w:val="24"/>
          <w:lang w:val="en-GB"/>
        </w:rPr>
        <w:t>K</w:t>
      </w:r>
      <w:r w:rsidR="0084298A">
        <w:rPr>
          <w:rFonts w:ascii="Calibri Light" w:hAnsi="Calibri Light" w:cs="Calibri Light"/>
          <w:b/>
          <w:bCs/>
          <w:szCs w:val="24"/>
          <w:lang w:val="en-GB"/>
        </w:rPr>
        <w:t xml:space="preserve"> </w:t>
      </w:r>
      <w:r w:rsidRPr="005E569B">
        <w:rPr>
          <w:rFonts w:ascii="Calibri Light" w:hAnsi="Calibri Light" w:cs="Calibri Light"/>
          <w:b/>
          <w:bCs/>
          <w:szCs w:val="24"/>
          <w:lang w:val="en-GB"/>
        </w:rPr>
        <w:t>to these guidelines for applicants is a draft and is only for information purpose. The content of the grant contract may be subject of modification following revisions approved by the Monitoring Committee and/or due to changes of the legal framework in any of the participant countr</w:t>
      </w:r>
      <w:r w:rsidR="00686196">
        <w:rPr>
          <w:rFonts w:ascii="Calibri Light" w:hAnsi="Calibri Light" w:cs="Calibri Light"/>
          <w:b/>
          <w:bCs/>
          <w:szCs w:val="24"/>
          <w:lang w:val="en-GB"/>
        </w:rPr>
        <w:t>ies</w:t>
      </w:r>
      <w:r w:rsidRPr="005E569B">
        <w:rPr>
          <w:rFonts w:ascii="Calibri Light" w:hAnsi="Calibri Light" w:cs="Calibri Light"/>
          <w:b/>
          <w:bCs/>
          <w:szCs w:val="24"/>
          <w:lang w:val="en-GB"/>
        </w:rPr>
        <w:t xml:space="preserve">. </w:t>
      </w:r>
    </w:p>
    <w:p w14:paraId="4199E83C" w14:textId="77777777" w:rsidR="002D31D3" w:rsidRDefault="009C3903" w:rsidP="002D31D3">
      <w:pPr>
        <w:tabs>
          <w:tab w:val="left" w:pos="9498"/>
        </w:tabs>
        <w:spacing w:before="120" w:after="120" w:line="240" w:lineRule="auto"/>
        <w:jc w:val="both"/>
        <w:rPr>
          <w:rFonts w:ascii="Calibri Light" w:hAnsi="Calibri Light" w:cs="Arial"/>
          <w:bCs/>
          <w:snapToGrid w:val="0"/>
          <w:szCs w:val="24"/>
          <w:lang w:val="en-GB"/>
        </w:rPr>
      </w:pPr>
      <w:r w:rsidRPr="00CE4938">
        <w:rPr>
          <w:rFonts w:ascii="Calibri Light" w:hAnsi="Calibri Light" w:cs="Arial"/>
          <w:bCs/>
          <w:snapToGrid w:val="0"/>
          <w:szCs w:val="24"/>
          <w:lang w:val="en-GB"/>
        </w:rPr>
        <w:t>After being notified about the Monitoring Committee’s decision, the Applicant has to submit to the JS/ MA mainly the following documents:</w:t>
      </w:r>
    </w:p>
    <w:p w14:paraId="486F0C61" w14:textId="77777777"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color w:val="000000"/>
          <w:szCs w:val="24"/>
          <w:lang w:val="en-GB"/>
        </w:rPr>
        <w:t xml:space="preserve">Partnership Agreement </w:t>
      </w:r>
      <w:r w:rsidRPr="002D31D3">
        <w:rPr>
          <w:rFonts w:ascii="Calibri Light" w:hAnsi="Calibri Light" w:cs="Arial"/>
          <w:snapToGrid w:val="0"/>
          <w:color w:val="000000"/>
          <w:szCs w:val="24"/>
          <w:lang w:val="en-GB"/>
        </w:rPr>
        <w:t>(</w:t>
      </w:r>
      <w:r w:rsidRPr="002D31D3">
        <w:rPr>
          <w:rFonts w:ascii="Calibri Light" w:hAnsi="Calibri Light" w:cs="Arial"/>
          <w:b/>
          <w:snapToGrid w:val="0"/>
          <w:color w:val="000000"/>
          <w:szCs w:val="24"/>
          <w:lang w:val="en-GB"/>
        </w:rPr>
        <w:t>Annex L</w:t>
      </w:r>
      <w:r w:rsidRPr="002D31D3">
        <w:rPr>
          <w:rFonts w:ascii="Calibri Light" w:hAnsi="Calibri Light" w:cs="Arial"/>
          <w:snapToGrid w:val="0"/>
          <w:color w:val="000000"/>
          <w:szCs w:val="24"/>
          <w:lang w:val="en-GB"/>
        </w:rPr>
        <w:t>)</w:t>
      </w:r>
      <w:r w:rsidRPr="002D31D3">
        <w:rPr>
          <w:rFonts w:ascii="Calibri Light" w:hAnsi="Calibri Light" w:cs="Arial"/>
          <w:snapToGrid w:val="0"/>
          <w:szCs w:val="24"/>
          <w:lang w:val="en-GB"/>
        </w:rPr>
        <w:t>.</w:t>
      </w:r>
      <w:r w:rsidRPr="002D31D3">
        <w:rPr>
          <w:rFonts w:ascii="Calibri Light" w:hAnsi="Calibri Light"/>
          <w:snapToGrid w:val="0"/>
          <w:szCs w:val="20"/>
          <w:lang w:val="en-GB"/>
        </w:rPr>
        <w:t xml:space="preserve"> </w:t>
      </w:r>
      <w:r w:rsidRPr="002D31D3">
        <w:rPr>
          <w:rFonts w:ascii="Calibri Light" w:hAnsi="Calibri Light" w:cs="Arial"/>
          <w:snapToGrid w:val="0"/>
          <w:szCs w:val="24"/>
          <w:lang w:val="en-GB"/>
        </w:rPr>
        <w:t xml:space="preserve">All </w:t>
      </w:r>
      <w:proofErr w:type="spellStart"/>
      <w:r w:rsidRPr="002D31D3">
        <w:rPr>
          <w:rFonts w:ascii="Calibri Light" w:hAnsi="Calibri Light" w:cs="Arial"/>
          <w:snapToGrid w:val="0"/>
          <w:szCs w:val="24"/>
          <w:lang w:val="en-GB"/>
        </w:rPr>
        <w:t>partnersin</w:t>
      </w:r>
      <w:proofErr w:type="spellEnd"/>
      <w:r w:rsidRPr="002D31D3">
        <w:rPr>
          <w:rFonts w:ascii="Calibri Light" w:hAnsi="Calibri Light" w:cs="Arial"/>
          <w:snapToGrid w:val="0"/>
          <w:szCs w:val="24"/>
          <w:lang w:val="en-GB"/>
        </w:rPr>
        <w:t xml:space="preserve"> a project</w:t>
      </w:r>
      <w:r w:rsidR="00E80CED">
        <w:rPr>
          <w:rFonts w:ascii="Calibri Light" w:hAnsi="Calibri Light" w:cs="Arial"/>
          <w:snapToGrid w:val="0"/>
          <w:szCs w:val="24"/>
          <w:lang w:val="en-GB"/>
        </w:rPr>
        <w:t>, including the Lead Partner,</w:t>
      </w:r>
      <w:r w:rsidR="00E80CED" w:rsidRPr="002D31D3">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must sign a partnership agreement that stipulates the rights and duties of the partners before the signing of the grant contract with the MA. A model of partnership agreement is annexed to the present Guidelines. The partners may decide to stipulate </w:t>
      </w:r>
      <w:r w:rsidRPr="00243B49">
        <w:rPr>
          <w:rFonts w:ascii="Calibri Light" w:hAnsi="Calibri Light" w:cs="Arial"/>
          <w:i/>
          <w:iCs/>
          <w:snapToGrid w:val="0"/>
          <w:szCs w:val="24"/>
          <w:lang w:val="en-GB"/>
        </w:rPr>
        <w:t>additional</w:t>
      </w:r>
      <w:r w:rsidRPr="002D31D3">
        <w:rPr>
          <w:rFonts w:ascii="Calibri Light" w:hAnsi="Calibri Light" w:cs="Arial"/>
          <w:snapToGrid w:val="0"/>
          <w:szCs w:val="24"/>
          <w:lang w:val="en-GB"/>
        </w:rPr>
        <w:t xml:space="preserve"> provisions provided that the respective provisions do not contradict and are fully in line with those</w:t>
      </w:r>
      <w:r w:rsidRPr="002D31D3">
        <w:rPr>
          <w:rFonts w:ascii="Calibri Light" w:hAnsi="Calibri Light"/>
          <w:snapToGrid w:val="0"/>
          <w:szCs w:val="20"/>
          <w:lang w:val="en-GB"/>
        </w:rPr>
        <w:t xml:space="preserve"> </w:t>
      </w:r>
      <w:r w:rsidRPr="002D31D3">
        <w:rPr>
          <w:rFonts w:ascii="Calibri Light" w:hAnsi="Calibri Light" w:cs="Arial"/>
          <w:snapToGrid w:val="0"/>
          <w:szCs w:val="24"/>
          <w:lang w:val="en-GB"/>
        </w:rPr>
        <w:t xml:space="preserve">mentioned in the model partnership agreement. The partnership agreement </w:t>
      </w:r>
      <w:bookmarkStart w:id="317" w:name="_Hlk188985800"/>
      <w:proofErr w:type="spellStart"/>
      <w:r w:rsidRPr="002D31D3">
        <w:rPr>
          <w:rFonts w:ascii="Calibri Light" w:hAnsi="Calibri Light" w:cs="Arial"/>
          <w:snapToGrid w:val="0"/>
          <w:szCs w:val="24"/>
          <w:lang w:val="en-GB"/>
        </w:rPr>
        <w:t>wil</w:t>
      </w:r>
      <w:proofErr w:type="spellEnd"/>
      <w:r w:rsidRPr="002D31D3">
        <w:rPr>
          <w:rFonts w:ascii="Calibri Light" w:hAnsi="Calibri Light" w:cs="Arial"/>
          <w:snapToGrid w:val="0"/>
          <w:szCs w:val="24"/>
          <w:lang w:val="en-GB"/>
        </w:rPr>
        <w:t xml:space="preserve"> be electronically signed or handwritten signed</w:t>
      </w:r>
      <w:r w:rsidR="00E80CED">
        <w:rPr>
          <w:rFonts w:ascii="Calibri Light" w:hAnsi="Calibri Light" w:cs="Arial"/>
          <w:snapToGrid w:val="0"/>
          <w:szCs w:val="24"/>
          <w:lang w:val="en-GB"/>
        </w:rPr>
        <w:t xml:space="preserve"> by all partners</w:t>
      </w:r>
      <w:r w:rsidRPr="002D31D3">
        <w:rPr>
          <w:rFonts w:ascii="Calibri Light" w:hAnsi="Calibri Light" w:cs="Arial"/>
          <w:snapToGrid w:val="0"/>
          <w:szCs w:val="24"/>
          <w:lang w:val="en-GB"/>
        </w:rPr>
        <w:t xml:space="preserve">. In the latter case, it must be stamped, if required by the relevant provisions in </w:t>
      </w:r>
      <w:proofErr w:type="gramStart"/>
      <w:r w:rsidRPr="002D31D3">
        <w:rPr>
          <w:rFonts w:ascii="Calibri Light" w:hAnsi="Calibri Light" w:cs="Arial"/>
          <w:snapToGrid w:val="0"/>
          <w:szCs w:val="24"/>
          <w:lang w:val="en-GB"/>
        </w:rPr>
        <w:t>force</w:t>
      </w:r>
      <w:r>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 </w:t>
      </w:r>
      <w:r w:rsidR="00FF1299">
        <w:rPr>
          <w:rFonts w:ascii="Calibri Light" w:hAnsi="Calibri Light" w:cs="Arial"/>
          <w:snapToGrid w:val="0"/>
          <w:szCs w:val="24"/>
          <w:lang w:val="en-GB"/>
        </w:rPr>
        <w:t>(</w:t>
      </w:r>
      <w:proofErr w:type="gramEnd"/>
      <w:r w:rsidRPr="002D31D3">
        <w:rPr>
          <w:rFonts w:ascii="Calibri Light" w:hAnsi="Calibri Light" w:cs="Arial"/>
          <w:b/>
          <w:bCs/>
          <w:snapToGrid w:val="0"/>
          <w:szCs w:val="24"/>
          <w:lang w:val="en-GB"/>
        </w:rPr>
        <w:t xml:space="preserve">in </w:t>
      </w:r>
      <w:r w:rsidR="0026017A">
        <w:rPr>
          <w:rFonts w:ascii="Calibri Light" w:hAnsi="Calibri Light" w:cs="Arial"/>
          <w:b/>
          <w:bCs/>
          <w:snapToGrid w:val="0"/>
          <w:szCs w:val="24"/>
          <w:lang w:val="en-GB"/>
        </w:rPr>
        <w:t xml:space="preserve"> </w:t>
      </w:r>
      <w:proofErr w:type="spellStart"/>
      <w:r w:rsidR="0026017A">
        <w:rPr>
          <w:rFonts w:ascii="Calibri Light" w:hAnsi="Calibri Light" w:cs="Arial"/>
          <w:b/>
          <w:bCs/>
          <w:snapToGrid w:val="0"/>
          <w:szCs w:val="24"/>
          <w:lang w:val="en-GB"/>
        </w:rPr>
        <w:t>english</w:t>
      </w:r>
      <w:proofErr w:type="spellEnd"/>
      <w:r w:rsidRPr="002D31D3">
        <w:rPr>
          <w:rFonts w:ascii="Calibri Light" w:hAnsi="Calibri Light" w:cs="Arial"/>
          <w:b/>
          <w:bCs/>
          <w:snapToGrid w:val="0"/>
          <w:szCs w:val="24"/>
          <w:lang w:val="en-GB"/>
        </w:rPr>
        <w:t xml:space="preserve"> language</w:t>
      </w:r>
      <w:r w:rsidR="00FF1299">
        <w:rPr>
          <w:rFonts w:ascii="Calibri Light" w:hAnsi="Calibri Light" w:cs="Arial"/>
          <w:b/>
          <w:bCs/>
          <w:snapToGrid w:val="0"/>
          <w:szCs w:val="24"/>
          <w:lang w:val="en-GB"/>
        </w:rPr>
        <w:t>).</w:t>
      </w:r>
    </w:p>
    <w:bookmarkEnd w:id="317"/>
    <w:p w14:paraId="673AC31F" w14:textId="77777777"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szCs w:val="24"/>
          <w:lang w:val="en-GB"/>
        </w:rPr>
        <w:t>Financial Identification Forms</w:t>
      </w:r>
      <w:r w:rsidRPr="002D31D3">
        <w:rPr>
          <w:rFonts w:ascii="Calibri Light" w:hAnsi="Calibri Light" w:cs="Arial"/>
          <w:snapToGrid w:val="0"/>
          <w:szCs w:val="24"/>
          <w:lang w:val="en-GB"/>
        </w:rPr>
        <w:t xml:space="preserve"> (</w:t>
      </w:r>
      <w:r w:rsidRPr="002D31D3">
        <w:rPr>
          <w:rFonts w:ascii="Calibri Light" w:hAnsi="Calibri Light" w:cs="Arial"/>
          <w:b/>
          <w:snapToGrid w:val="0"/>
          <w:szCs w:val="24"/>
          <w:lang w:val="en-GB"/>
        </w:rPr>
        <w:t>Annex M</w:t>
      </w:r>
      <w:r w:rsidRPr="002D31D3">
        <w:rPr>
          <w:rFonts w:ascii="Calibri Light" w:hAnsi="Calibri Light" w:cs="Arial"/>
          <w:snapToGrid w:val="0"/>
          <w:szCs w:val="24"/>
          <w:lang w:val="en-GB"/>
        </w:rPr>
        <w:t xml:space="preserve">) for the accounts specially opened for the project in EUR and in the national currency, for the </w:t>
      </w:r>
      <w:r w:rsidR="00E80CED">
        <w:rPr>
          <w:rFonts w:ascii="Calibri Light" w:hAnsi="Calibri Light" w:cs="Arial"/>
          <w:snapToGrid w:val="0"/>
          <w:szCs w:val="24"/>
          <w:lang w:val="en-GB"/>
        </w:rPr>
        <w:t>Lead Partner</w:t>
      </w:r>
      <w:r w:rsidR="00E80CED" w:rsidRPr="002D31D3">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and for all the Partners who are responsible for managing a share of the project budget, </w:t>
      </w:r>
      <w:r w:rsidRPr="002D31D3">
        <w:rPr>
          <w:rFonts w:ascii="Calibri Light" w:hAnsi="Calibri Light" w:cs="Arial"/>
          <w:b/>
          <w:bCs/>
          <w:snapToGrid w:val="0"/>
          <w:szCs w:val="24"/>
          <w:lang w:val="en-GB"/>
        </w:rPr>
        <w:t>in national language</w:t>
      </w:r>
    </w:p>
    <w:p w14:paraId="545C6CF4" w14:textId="77777777"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szCs w:val="24"/>
          <w:lang w:val="en-GB"/>
        </w:rPr>
        <w:t xml:space="preserve">Decision of the empowered </w:t>
      </w:r>
      <w:bookmarkStart w:id="318" w:name="_Hlk140509247"/>
      <w:r w:rsidRPr="002D31D3">
        <w:rPr>
          <w:rFonts w:ascii="Calibri Light" w:hAnsi="Calibri Light" w:cs="Arial"/>
          <w:b/>
          <w:snapToGrid w:val="0"/>
          <w:szCs w:val="24"/>
          <w:lang w:val="en-GB"/>
        </w:rPr>
        <w:t>bodies</w:t>
      </w:r>
      <w:r w:rsidRPr="002D31D3">
        <w:rPr>
          <w:rFonts w:ascii="Calibri Light" w:hAnsi="Calibri Light" w:cs="Arial"/>
          <w:snapToGrid w:val="0"/>
          <w:szCs w:val="24"/>
          <w:lang w:val="en-GB"/>
        </w:rPr>
        <w:t xml:space="preserve"> of the </w:t>
      </w:r>
      <w:r w:rsidR="00E80CED">
        <w:rPr>
          <w:rFonts w:ascii="Calibri Light" w:hAnsi="Calibri Light" w:cs="Arial"/>
          <w:snapToGrid w:val="0"/>
          <w:szCs w:val="24"/>
          <w:lang w:val="en-GB"/>
        </w:rPr>
        <w:t>Lead Partner</w:t>
      </w:r>
      <w:r w:rsidRPr="002D31D3">
        <w:rPr>
          <w:rFonts w:ascii="Calibri Light" w:hAnsi="Calibri Light" w:cs="Arial"/>
          <w:snapToGrid w:val="0"/>
          <w:szCs w:val="24"/>
          <w:lang w:val="en-GB"/>
        </w:rPr>
        <w:t xml:space="preserve"> and of all the project Partners, stating the availability of the amount and percentage of co</w:t>
      </w:r>
      <w:r w:rsidRPr="002D31D3">
        <w:rPr>
          <w:rFonts w:ascii="Calibri Light" w:hAnsi="Calibri Light" w:cs="Arial"/>
          <w:b/>
          <w:snapToGrid w:val="0"/>
          <w:szCs w:val="24"/>
          <w:lang w:val="en-GB"/>
        </w:rPr>
        <w:t>-</w:t>
      </w:r>
      <w:r w:rsidRPr="002D31D3">
        <w:rPr>
          <w:rFonts w:ascii="Calibri Light" w:hAnsi="Calibri Light" w:cs="Arial"/>
          <w:snapToGrid w:val="0"/>
          <w:szCs w:val="24"/>
          <w:lang w:val="en-GB"/>
        </w:rPr>
        <w:t>financing to be provided and spent during the implementation period of the project, as well as any ineligible expenditure or any other costs necessary for the project implementation, the temporary availability of funds for their activities until reimbursement, as well as stating the fact that the Applicant/Partner has the necessary financial resources and mechanisms to cover operation and maintenance costs, so as to ensure their financial durability</w:t>
      </w:r>
      <w:r>
        <w:rPr>
          <w:rFonts w:ascii="Calibri Light" w:hAnsi="Calibri Light" w:cs="Arial"/>
          <w:snapToGrid w:val="0"/>
          <w:szCs w:val="24"/>
          <w:lang w:val="en-GB"/>
        </w:rPr>
        <w:t>,</w:t>
      </w:r>
      <w:r w:rsidR="00FF1299">
        <w:rPr>
          <w:rFonts w:ascii="Calibri Light" w:hAnsi="Calibri Light" w:cs="Arial"/>
          <w:snapToGrid w:val="0"/>
          <w:szCs w:val="24"/>
          <w:lang w:val="en-GB"/>
        </w:rPr>
        <w:t xml:space="preserve"> </w:t>
      </w:r>
      <w:r w:rsidRPr="002D31D3">
        <w:rPr>
          <w:rFonts w:ascii="Calibri Light" w:hAnsi="Calibri Light" w:cs="Arial"/>
          <w:b/>
          <w:bCs/>
          <w:snapToGrid w:val="0"/>
          <w:szCs w:val="24"/>
          <w:lang w:val="en-GB"/>
        </w:rPr>
        <w:t>in national language.</w:t>
      </w:r>
    </w:p>
    <w:bookmarkEnd w:id="318"/>
    <w:p w14:paraId="78CCADAB" w14:textId="77777777"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szCs w:val="24"/>
          <w:lang w:val="en-GB"/>
        </w:rPr>
        <w:t>Legal entity sheets</w:t>
      </w:r>
      <w:r w:rsidRPr="002D31D3">
        <w:rPr>
          <w:rFonts w:ascii="Calibri Light" w:hAnsi="Calibri Light" w:cs="Arial"/>
          <w:snapToGrid w:val="0"/>
          <w:szCs w:val="24"/>
          <w:lang w:val="en-GB"/>
        </w:rPr>
        <w:t xml:space="preserve"> for the </w:t>
      </w:r>
      <w:r w:rsidR="00E80CED">
        <w:rPr>
          <w:rFonts w:ascii="Calibri Light" w:hAnsi="Calibri Light" w:cs="Arial"/>
          <w:snapToGrid w:val="0"/>
          <w:szCs w:val="24"/>
          <w:lang w:val="en-GB"/>
        </w:rPr>
        <w:t>Lead Partner</w:t>
      </w:r>
      <w:r w:rsidR="00E80CED" w:rsidRPr="002D31D3">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and all the project Partners, using the template provided in </w:t>
      </w:r>
      <w:r w:rsidRPr="002D31D3">
        <w:rPr>
          <w:rFonts w:ascii="Calibri Light" w:hAnsi="Calibri Light" w:cs="Arial"/>
          <w:b/>
          <w:snapToGrid w:val="0"/>
          <w:szCs w:val="24"/>
          <w:lang w:val="en-GB"/>
        </w:rPr>
        <w:t>Annex N</w:t>
      </w:r>
      <w:r w:rsidRPr="002D31D3">
        <w:rPr>
          <w:rFonts w:ascii="Calibri Light" w:hAnsi="Calibri Light" w:cs="Arial"/>
          <w:snapToGrid w:val="0"/>
          <w:szCs w:val="24"/>
          <w:lang w:val="en-GB"/>
        </w:rPr>
        <w:t>, signed and stamped</w:t>
      </w:r>
      <w:r w:rsidRPr="002D31D3">
        <w:rPr>
          <w:rFonts w:ascii="Calibri Light" w:hAnsi="Calibri Light"/>
          <w:snapToGrid w:val="0"/>
          <w:szCs w:val="20"/>
          <w:lang w:val="en-GB"/>
        </w:rPr>
        <w:t xml:space="preserve"> </w:t>
      </w:r>
      <w:r w:rsidRPr="002D31D3">
        <w:rPr>
          <w:rFonts w:ascii="Calibri Light" w:hAnsi="Calibri Light" w:cs="Arial"/>
          <w:snapToGrid w:val="0"/>
          <w:szCs w:val="24"/>
          <w:lang w:val="en-GB"/>
        </w:rPr>
        <w:t>(if required by the relevant legal provisions in force)/electronically signed by the legal representatives</w:t>
      </w:r>
      <w:r>
        <w:rPr>
          <w:rFonts w:ascii="Calibri Light" w:hAnsi="Calibri Light" w:cs="Arial"/>
          <w:snapToGrid w:val="0"/>
          <w:szCs w:val="24"/>
          <w:lang w:val="en-GB"/>
        </w:rPr>
        <w:t xml:space="preserve">, </w:t>
      </w:r>
      <w:r w:rsidRPr="002D31D3">
        <w:rPr>
          <w:rFonts w:ascii="Calibri Light" w:hAnsi="Calibri Light" w:cs="Arial"/>
          <w:b/>
          <w:bCs/>
          <w:snapToGrid w:val="0"/>
          <w:szCs w:val="24"/>
          <w:lang w:val="en-GB"/>
        </w:rPr>
        <w:t>in national language</w:t>
      </w:r>
    </w:p>
    <w:p w14:paraId="5F2F81F0" w14:textId="77777777" w:rsidR="002D31D3" w:rsidRPr="002D31D3" w:rsidRDefault="002D31D3" w:rsidP="002D31D3">
      <w:pPr>
        <w:numPr>
          <w:ilvl w:val="0"/>
          <w:numId w:val="19"/>
        </w:numPr>
        <w:spacing w:before="120" w:after="120" w:line="240" w:lineRule="auto"/>
        <w:ind w:left="450"/>
        <w:contextualSpacing/>
        <w:jc w:val="both"/>
        <w:rPr>
          <w:rFonts w:ascii="Calibri Light" w:hAnsi="Calibri Light" w:cs="Arial"/>
          <w:snapToGrid w:val="0"/>
          <w:color w:val="000000"/>
          <w:szCs w:val="24"/>
          <w:lang w:val="en-GB" w:eastAsia="en-GB"/>
        </w:rPr>
      </w:pPr>
      <w:bookmarkStart w:id="319" w:name="_Hlk193453679"/>
      <w:r w:rsidRPr="00297E8C">
        <w:rPr>
          <w:rFonts w:ascii="Calibri Light" w:hAnsi="Calibri Light" w:cs="Arial"/>
          <w:b/>
          <w:bCs/>
          <w:i/>
          <w:snapToGrid w:val="0"/>
          <w:szCs w:val="24"/>
          <w:lang w:val="en-GB" w:eastAsia="en-GB"/>
        </w:rPr>
        <w:t>Evidence of ownership</w:t>
      </w:r>
      <w:r w:rsidRPr="002D31D3">
        <w:rPr>
          <w:rFonts w:ascii="Calibri Light" w:hAnsi="Calibri Light" w:cs="Arial"/>
          <w:snapToGrid w:val="0"/>
          <w:szCs w:val="24"/>
          <w:lang w:val="en-GB" w:eastAsia="en-GB"/>
        </w:rPr>
        <w:t xml:space="preserve"> by the </w:t>
      </w:r>
      <w:r w:rsidR="00E80CED">
        <w:rPr>
          <w:rFonts w:ascii="Calibri Light" w:hAnsi="Calibri Light" w:cs="Arial"/>
          <w:snapToGrid w:val="0"/>
          <w:szCs w:val="24"/>
          <w:lang w:val="en-GB" w:eastAsia="en-GB"/>
        </w:rPr>
        <w:t>Lead Partner</w:t>
      </w:r>
      <w:r w:rsidR="00E80CED" w:rsidRPr="002D31D3">
        <w:rPr>
          <w:rFonts w:ascii="Calibri Light" w:hAnsi="Calibri Light" w:cs="Arial"/>
          <w:snapToGrid w:val="0"/>
          <w:szCs w:val="24"/>
          <w:lang w:val="en-GB" w:eastAsia="en-GB"/>
        </w:rPr>
        <w:t xml:space="preserve"> </w:t>
      </w:r>
      <w:r w:rsidRPr="002D31D3">
        <w:rPr>
          <w:rFonts w:ascii="Calibri Light" w:hAnsi="Calibri Light" w:cs="Arial"/>
          <w:snapToGrid w:val="0"/>
          <w:szCs w:val="24"/>
          <w:lang w:val="en-GB" w:eastAsia="en-GB"/>
        </w:rPr>
        <w:t xml:space="preserve">and/or Partners or access to the land/space/building </w:t>
      </w:r>
      <w:r w:rsidR="00FF1299">
        <w:rPr>
          <w:rFonts w:ascii="Calibri Light" w:hAnsi="Calibri Light" w:cs="Arial"/>
          <w:snapToGrid w:val="0"/>
          <w:szCs w:val="24"/>
          <w:lang w:val="en-GB" w:eastAsia="en-GB"/>
        </w:rPr>
        <w:t>where</w:t>
      </w:r>
      <w:r w:rsidR="00BE2492" w:rsidRPr="00BE2492">
        <w:rPr>
          <w:rFonts w:ascii="Calibri Light" w:hAnsi="Calibri Light" w:cs="Arial"/>
          <w:snapToGrid w:val="0"/>
          <w:szCs w:val="24"/>
          <w:lang w:val="en-GB" w:eastAsia="en-GB"/>
        </w:rPr>
        <w:t xml:space="preserve"> equipment</w:t>
      </w:r>
      <w:r w:rsidR="007513F3">
        <w:rPr>
          <w:rStyle w:val="FootnoteReference"/>
          <w:rFonts w:cs="Arial"/>
          <w:snapToGrid w:val="0"/>
          <w:szCs w:val="24"/>
          <w:lang w:val="en-GB" w:eastAsia="en-GB"/>
        </w:rPr>
        <w:footnoteReference w:id="16"/>
      </w:r>
      <w:r w:rsidR="00BE2492" w:rsidRPr="00BE2492">
        <w:rPr>
          <w:rFonts w:ascii="Calibri Light" w:hAnsi="Calibri Light" w:cs="Arial"/>
          <w:snapToGrid w:val="0"/>
          <w:szCs w:val="24"/>
          <w:lang w:val="en-GB" w:eastAsia="en-GB"/>
        </w:rPr>
        <w:t xml:space="preserve"> </w:t>
      </w:r>
      <w:r w:rsidR="00FF1299">
        <w:rPr>
          <w:rFonts w:ascii="Calibri Light" w:hAnsi="Calibri Light" w:cs="Arial"/>
          <w:snapToGrid w:val="0"/>
          <w:szCs w:val="24"/>
          <w:lang w:val="en-GB" w:eastAsia="en-GB"/>
        </w:rPr>
        <w:t>is to be installed,</w:t>
      </w:r>
      <w:r w:rsidR="00FF1299" w:rsidRPr="00FF1299">
        <w:rPr>
          <w:rFonts w:ascii="Calibri Light" w:hAnsi="Calibri Light" w:cs="Arial"/>
          <w:snapToGrid w:val="0"/>
          <w:szCs w:val="24"/>
          <w:lang w:val="en-GB" w:eastAsia="en-GB"/>
        </w:rPr>
        <w:t xml:space="preserve"> </w:t>
      </w:r>
      <w:r w:rsidR="00FF1299" w:rsidRPr="002D31D3">
        <w:rPr>
          <w:rFonts w:ascii="Calibri Light" w:hAnsi="Calibri Light" w:cs="Arial"/>
          <w:snapToGrid w:val="0"/>
          <w:szCs w:val="24"/>
          <w:lang w:val="en-GB" w:eastAsia="en-GB"/>
        </w:rPr>
        <w:t>as follows</w:t>
      </w:r>
      <w:r w:rsidRPr="002D31D3">
        <w:rPr>
          <w:rFonts w:ascii="Calibri Light" w:hAnsi="Calibri Light" w:cs="Arial"/>
          <w:snapToGrid w:val="0"/>
          <w:szCs w:val="24"/>
          <w:lang w:val="en-GB" w:eastAsia="en-GB"/>
        </w:rPr>
        <w:t>:</w:t>
      </w:r>
    </w:p>
    <w:bookmarkEnd w:id="319"/>
    <w:p w14:paraId="3C98C81A" w14:textId="77777777" w:rsidR="002D31D3" w:rsidRPr="002D31D3" w:rsidRDefault="002D31D3" w:rsidP="002D31D3">
      <w:pPr>
        <w:pStyle w:val="ListParagraph"/>
        <w:numPr>
          <w:ilvl w:val="0"/>
          <w:numId w:val="80"/>
        </w:numPr>
        <w:tabs>
          <w:tab w:val="left" w:pos="9498"/>
        </w:tabs>
        <w:rPr>
          <w:rFonts w:ascii="Calibri Light" w:hAnsi="Calibri Light" w:cs="Arial"/>
          <w:bCs/>
          <w:snapToGrid w:val="0"/>
          <w:szCs w:val="24"/>
          <w:lang w:val="en-GB"/>
        </w:rPr>
      </w:pPr>
      <w:r w:rsidRPr="002D31D3">
        <w:rPr>
          <w:rFonts w:ascii="Calibri Light" w:hAnsi="Calibri Light" w:cs="Arial"/>
          <w:snapToGrid w:val="0"/>
          <w:szCs w:val="24"/>
          <w:lang w:val="en-GB"/>
        </w:rPr>
        <w:t>legal acts</w:t>
      </w:r>
      <w:r w:rsidRPr="002D31D3">
        <w:rPr>
          <w:snapToGrid w:val="0"/>
          <w:sz w:val="20"/>
          <w:szCs w:val="20"/>
          <w:vertAlign w:val="superscript"/>
          <w:lang w:val="en-GB"/>
        </w:rPr>
        <w:footnoteReference w:id="17"/>
      </w:r>
      <w:r w:rsidRPr="002D31D3">
        <w:rPr>
          <w:rFonts w:ascii="Calibri Light" w:hAnsi="Calibri Light" w:cs="Arial"/>
          <w:snapToGrid w:val="0"/>
          <w:szCs w:val="24"/>
          <w:lang w:val="en-GB"/>
        </w:rPr>
        <w:t xml:space="preserve"> stating the rights of the respective Partner over each location (building) where the equipment is to be installed</w:t>
      </w:r>
      <w:r w:rsidR="00227EEB">
        <w:rPr>
          <w:rFonts w:ascii="Calibri Light" w:hAnsi="Calibri Light" w:cs="Arial"/>
          <w:snapToGrid w:val="0"/>
          <w:szCs w:val="24"/>
          <w:lang w:val="en-GB"/>
        </w:rPr>
        <w:t>,</w:t>
      </w:r>
      <w:r w:rsidRPr="002D31D3">
        <w:rPr>
          <w:rFonts w:ascii="Calibri Light" w:hAnsi="Calibri Light" w:cs="Arial"/>
          <w:snapToGrid w:val="0"/>
          <w:szCs w:val="24"/>
          <w:lang w:val="en-GB"/>
        </w:rPr>
        <w:t xml:space="preserve"> valid at </w:t>
      </w:r>
      <w:r w:rsidRPr="002D31D3">
        <w:rPr>
          <w:rFonts w:ascii="Calibri Light" w:hAnsi="Calibri Light" w:cs="Arial"/>
          <w:bCs/>
          <w:snapToGrid w:val="0"/>
          <w:szCs w:val="24"/>
          <w:lang w:val="en-GB"/>
        </w:rPr>
        <w:t xml:space="preserve"> least five</w:t>
      </w:r>
      <w:r>
        <w:rPr>
          <w:rFonts w:ascii="Calibri Light" w:hAnsi="Calibri Light" w:cs="Arial"/>
          <w:bCs/>
          <w:snapToGrid w:val="0"/>
          <w:szCs w:val="24"/>
          <w:lang w:val="en-GB"/>
        </w:rPr>
        <w:t xml:space="preserve"> </w:t>
      </w:r>
      <w:r w:rsidRPr="002D31D3">
        <w:rPr>
          <w:rFonts w:ascii="Calibri Light" w:hAnsi="Calibri Light" w:cs="Arial"/>
          <w:bCs/>
          <w:snapToGrid w:val="0"/>
          <w:szCs w:val="24"/>
          <w:lang w:val="en-GB"/>
        </w:rPr>
        <w:t xml:space="preserve">years from the final payment to the beneficiary </w:t>
      </w:r>
      <w:r w:rsidRPr="002D31D3">
        <w:rPr>
          <w:rFonts w:ascii="Calibri Light" w:hAnsi="Calibri Light" w:cs="Arial"/>
          <w:bCs/>
          <w:snapToGrid w:val="0"/>
          <w:szCs w:val="24"/>
          <w:lang w:val="en-GB"/>
        </w:rPr>
        <w:lastRenderedPageBreak/>
        <w:t>but not less than 2032</w:t>
      </w:r>
      <w:r w:rsidRPr="002D31D3">
        <w:rPr>
          <w:rFonts w:ascii="Calibri Light" w:hAnsi="Calibri Light" w:cs="Arial"/>
          <w:bCs/>
          <w:snapToGrid w:val="0"/>
          <w:szCs w:val="24"/>
          <w:vertAlign w:val="superscript"/>
          <w:lang w:val="en-GB"/>
        </w:rPr>
        <w:footnoteReference w:id="18"/>
      </w:r>
      <w:r w:rsidRPr="002D31D3">
        <w:rPr>
          <w:rFonts w:ascii="Calibri Light" w:hAnsi="Calibri Light" w:cs="Arial"/>
          <w:bCs/>
          <w:snapToGrid w:val="0"/>
          <w:szCs w:val="24"/>
          <w:lang w:val="en-GB"/>
        </w:rPr>
        <w:t xml:space="preserve"> (ownership, long term rent, concession, administration, etc.) </w:t>
      </w:r>
      <w:r w:rsidRPr="00486541">
        <w:rPr>
          <w:rFonts w:ascii="Calibri Light" w:hAnsi="Calibri Light" w:cs="Arial"/>
          <w:b/>
          <w:snapToGrid w:val="0"/>
          <w:szCs w:val="24"/>
          <w:lang w:val="en-GB"/>
        </w:rPr>
        <w:t>– in national language</w:t>
      </w:r>
      <w:r w:rsidRPr="002D31D3">
        <w:rPr>
          <w:rFonts w:ascii="Calibri Light" w:hAnsi="Calibri Light" w:cs="Arial"/>
          <w:bCs/>
          <w:snapToGrid w:val="0"/>
          <w:szCs w:val="24"/>
          <w:lang w:val="en-GB"/>
        </w:rPr>
        <w:t xml:space="preserve">, </w:t>
      </w:r>
      <w:r w:rsidRPr="002D31D3">
        <w:rPr>
          <w:rFonts w:ascii="Calibri Light" w:hAnsi="Calibri Light" w:cs="Arial"/>
          <w:b/>
          <w:bCs/>
          <w:snapToGrid w:val="0"/>
          <w:szCs w:val="24"/>
          <w:lang w:val="en-GB"/>
        </w:rPr>
        <w:t>AND</w:t>
      </w:r>
    </w:p>
    <w:p w14:paraId="4C416735" w14:textId="77777777" w:rsidR="002D31D3" w:rsidRPr="002D31D3" w:rsidRDefault="002D31D3" w:rsidP="002D31D3">
      <w:pPr>
        <w:pStyle w:val="ListParagraph"/>
        <w:numPr>
          <w:ilvl w:val="0"/>
          <w:numId w:val="80"/>
        </w:numPr>
        <w:tabs>
          <w:tab w:val="left" w:pos="9498"/>
        </w:tabs>
        <w:rPr>
          <w:rFonts w:ascii="Calibri Light" w:hAnsi="Calibri Light" w:cs="Arial"/>
          <w:bCs/>
          <w:snapToGrid w:val="0"/>
          <w:szCs w:val="24"/>
          <w:lang w:val="en-GB"/>
        </w:rPr>
      </w:pPr>
      <w:r w:rsidRPr="002D31D3">
        <w:rPr>
          <w:rFonts w:ascii="Calibri Light" w:hAnsi="Calibri Light" w:cs="Arial"/>
          <w:bCs/>
          <w:snapToGrid w:val="0"/>
          <w:szCs w:val="24"/>
          <w:lang w:val="en-GB"/>
        </w:rPr>
        <w:t xml:space="preserve">documents showing registration in the relevant public registers of the rights of the respective Partner over each location (building) where the equipment is to be installed– in </w:t>
      </w:r>
      <w:r w:rsidRPr="002D31D3">
        <w:rPr>
          <w:rFonts w:ascii="Calibri Light" w:hAnsi="Calibri Light" w:cs="Arial"/>
          <w:b/>
          <w:snapToGrid w:val="0"/>
          <w:szCs w:val="24"/>
          <w:lang w:val="en-GB"/>
        </w:rPr>
        <w:t>national language</w:t>
      </w:r>
      <w:r w:rsidRPr="002D31D3">
        <w:rPr>
          <w:rFonts w:ascii="Calibri Light" w:hAnsi="Calibri Light" w:cs="Arial"/>
          <w:bCs/>
          <w:snapToGrid w:val="0"/>
          <w:szCs w:val="24"/>
          <w:lang w:val="en-GB"/>
        </w:rPr>
        <w:t xml:space="preserve">, </w:t>
      </w:r>
      <w:r w:rsidRPr="002D31D3">
        <w:rPr>
          <w:rFonts w:ascii="Calibri Light" w:hAnsi="Calibri Light" w:cs="Arial"/>
          <w:b/>
          <w:bCs/>
          <w:snapToGrid w:val="0"/>
          <w:szCs w:val="24"/>
          <w:lang w:val="en-GB"/>
        </w:rPr>
        <w:t>AND</w:t>
      </w:r>
    </w:p>
    <w:p w14:paraId="04214D53" w14:textId="77777777" w:rsidR="002D31D3" w:rsidRPr="002D31D3" w:rsidRDefault="002D31D3" w:rsidP="002D31D3">
      <w:pPr>
        <w:pStyle w:val="ListParagraph"/>
        <w:numPr>
          <w:ilvl w:val="0"/>
          <w:numId w:val="80"/>
        </w:numPr>
        <w:tabs>
          <w:tab w:val="left" w:pos="9498"/>
        </w:tabs>
        <w:rPr>
          <w:rFonts w:ascii="Calibri Light" w:hAnsi="Calibri Light" w:cs="Arial"/>
          <w:bCs/>
          <w:snapToGrid w:val="0"/>
          <w:szCs w:val="24"/>
          <w:lang w:val="en-GB"/>
        </w:rPr>
      </w:pPr>
      <w:r w:rsidRPr="002D31D3">
        <w:rPr>
          <w:rFonts w:ascii="Calibri Light" w:hAnsi="Calibri Light" w:cs="Arial"/>
          <w:bCs/>
          <w:snapToGrid w:val="0"/>
          <w:szCs w:val="24"/>
          <w:lang w:val="en-GB"/>
        </w:rPr>
        <w:t xml:space="preserve">In case the respective Partner(s) is not the owner, the agreement of the owner of the land/building/space, stating that the equipment may be installed– in </w:t>
      </w:r>
      <w:r w:rsidRPr="002D31D3">
        <w:rPr>
          <w:rFonts w:ascii="Calibri Light" w:hAnsi="Calibri Light" w:cs="Arial"/>
          <w:b/>
          <w:snapToGrid w:val="0"/>
          <w:szCs w:val="24"/>
          <w:lang w:val="en-GB"/>
        </w:rPr>
        <w:t>national language,</w:t>
      </w:r>
      <w:r w:rsidRPr="002D31D3">
        <w:rPr>
          <w:rFonts w:ascii="Calibri Light" w:hAnsi="Calibri Light" w:cs="Arial"/>
          <w:bCs/>
          <w:snapToGrid w:val="0"/>
          <w:szCs w:val="24"/>
          <w:lang w:val="en-GB"/>
        </w:rPr>
        <w:t xml:space="preserve"> </w:t>
      </w:r>
    </w:p>
    <w:p w14:paraId="0CA0204E" w14:textId="77777777" w:rsidR="002D31D3" w:rsidRPr="00D766EC" w:rsidRDefault="002D31D3" w:rsidP="00D766EC">
      <w:pPr>
        <w:pStyle w:val="ListParagraph"/>
        <w:numPr>
          <w:ilvl w:val="0"/>
          <w:numId w:val="19"/>
        </w:numPr>
        <w:tabs>
          <w:tab w:val="left" w:pos="9498"/>
        </w:tabs>
        <w:rPr>
          <w:rFonts w:ascii="Calibri Light" w:hAnsi="Calibri Light" w:cs="Arial"/>
          <w:bCs/>
          <w:snapToGrid w:val="0"/>
          <w:szCs w:val="24"/>
          <w:lang w:val="en-GB"/>
        </w:rPr>
      </w:pPr>
      <w:r w:rsidRPr="00D766EC">
        <w:rPr>
          <w:rFonts w:ascii="Calibri Light" w:hAnsi="Calibri Light" w:cs="Arial"/>
          <w:b/>
          <w:bCs/>
          <w:snapToGrid w:val="0"/>
          <w:szCs w:val="24"/>
          <w:lang w:val="en-GB"/>
        </w:rPr>
        <w:t>Valid certificates</w:t>
      </w:r>
      <w:r w:rsidRPr="00D766EC">
        <w:rPr>
          <w:rFonts w:ascii="Calibri Light" w:hAnsi="Calibri Light" w:cs="Arial"/>
          <w:bCs/>
          <w:snapToGrid w:val="0"/>
          <w:szCs w:val="24"/>
          <w:lang w:val="en-GB"/>
        </w:rPr>
        <w:t xml:space="preserve"> issued by the competent state authority in each participating country proving that the </w:t>
      </w:r>
      <w:r w:rsidR="00E80CED">
        <w:rPr>
          <w:rFonts w:ascii="Calibri Light" w:hAnsi="Calibri Light" w:cs="Arial"/>
          <w:bCs/>
          <w:snapToGrid w:val="0"/>
          <w:szCs w:val="24"/>
          <w:lang w:val="en-GB"/>
        </w:rPr>
        <w:t>Lead Partner</w:t>
      </w:r>
      <w:r w:rsidR="00E80CED" w:rsidRPr="00D766EC">
        <w:rPr>
          <w:rFonts w:ascii="Calibri Light" w:hAnsi="Calibri Light" w:cs="Arial"/>
          <w:bCs/>
          <w:snapToGrid w:val="0"/>
          <w:szCs w:val="24"/>
          <w:lang w:val="en-GB"/>
        </w:rPr>
        <w:t xml:space="preserve"> </w:t>
      </w:r>
      <w:r w:rsidRPr="00D766EC">
        <w:rPr>
          <w:rFonts w:ascii="Calibri Light" w:hAnsi="Calibri Light" w:cs="Arial"/>
          <w:bCs/>
          <w:snapToGrid w:val="0"/>
          <w:szCs w:val="24"/>
          <w:lang w:val="en-GB"/>
        </w:rPr>
        <w:t>and its Partners have fulfilled their obligations related to the payment of debt to the consolidated state budget</w:t>
      </w:r>
      <w:r w:rsidRPr="002D31D3">
        <w:rPr>
          <w:snapToGrid w:val="0"/>
          <w:vertAlign w:val="superscript"/>
          <w:lang w:val="en-GB"/>
        </w:rPr>
        <w:footnoteReference w:id="19"/>
      </w:r>
      <w:r w:rsidRPr="00D766EC">
        <w:rPr>
          <w:rFonts w:ascii="Calibri Light" w:hAnsi="Calibri Light" w:cs="Arial"/>
          <w:bCs/>
          <w:snapToGrid w:val="0"/>
          <w:szCs w:val="24"/>
          <w:lang w:val="en-GB"/>
        </w:rPr>
        <w:t>/ national public budget</w:t>
      </w:r>
      <w:r w:rsidRPr="002D31D3">
        <w:rPr>
          <w:snapToGrid w:val="0"/>
          <w:vertAlign w:val="superscript"/>
          <w:lang w:val="en-GB"/>
        </w:rPr>
        <w:footnoteReference w:id="20"/>
      </w:r>
      <w:r w:rsidRPr="00D766EC">
        <w:rPr>
          <w:rFonts w:ascii="Calibri Light" w:hAnsi="Calibri Light" w:cs="Arial"/>
          <w:bCs/>
          <w:snapToGrid w:val="0"/>
          <w:szCs w:val="24"/>
          <w:lang w:val="en-GB"/>
        </w:rPr>
        <w:t xml:space="preserve">  in accordance with the legal provisions of the country in which they are established, </w:t>
      </w:r>
      <w:r w:rsidRPr="00486541">
        <w:rPr>
          <w:rFonts w:ascii="Calibri Light" w:hAnsi="Calibri Light" w:cs="Arial"/>
          <w:b/>
          <w:snapToGrid w:val="0"/>
          <w:szCs w:val="24"/>
          <w:lang w:val="en-GB"/>
        </w:rPr>
        <w:t>in national language</w:t>
      </w:r>
      <w:r w:rsidRPr="00D766EC">
        <w:rPr>
          <w:rFonts w:ascii="Calibri Light" w:hAnsi="Calibri Light" w:cs="Arial"/>
          <w:bCs/>
          <w:snapToGrid w:val="0"/>
          <w:szCs w:val="24"/>
          <w:lang w:val="en-GB"/>
        </w:rPr>
        <w:t>;</w:t>
      </w:r>
    </w:p>
    <w:p w14:paraId="7603F7D2" w14:textId="77777777" w:rsidR="002D31D3" w:rsidRDefault="004D659E" w:rsidP="00D766EC">
      <w:pPr>
        <w:pStyle w:val="ListParagraph"/>
        <w:numPr>
          <w:ilvl w:val="0"/>
          <w:numId w:val="19"/>
        </w:numPr>
        <w:tabs>
          <w:tab w:val="left" w:pos="9498"/>
        </w:tabs>
        <w:spacing w:before="120" w:after="120" w:line="240" w:lineRule="auto"/>
        <w:jc w:val="both"/>
        <w:rPr>
          <w:rFonts w:ascii="Calibri Light" w:hAnsi="Calibri Light" w:cs="Arial"/>
          <w:bCs/>
          <w:snapToGrid w:val="0"/>
          <w:szCs w:val="24"/>
          <w:lang w:val="en-GB"/>
        </w:rPr>
      </w:pPr>
      <w:r w:rsidRPr="00243B49">
        <w:rPr>
          <w:rFonts w:cs="Calibri"/>
          <w:bCs/>
          <w:snapToGrid w:val="0"/>
          <w:color w:val="000000"/>
          <w:szCs w:val="24"/>
          <w:lang w:val="en-GB"/>
        </w:rPr>
        <w:t>(for Romanian entities)</w:t>
      </w:r>
      <w:r w:rsidRPr="004D659E">
        <w:rPr>
          <w:rFonts w:cs="Calibri"/>
          <w:b/>
          <w:snapToGrid w:val="0"/>
          <w:color w:val="000000"/>
          <w:szCs w:val="24"/>
          <w:lang w:val="en-GB"/>
        </w:rPr>
        <w:t xml:space="preserve"> </w:t>
      </w:r>
      <w:r w:rsidR="002D31D3" w:rsidRPr="002D31D3">
        <w:rPr>
          <w:rFonts w:ascii="Calibri Light" w:hAnsi="Calibri Light" w:cs="Arial"/>
          <w:b/>
          <w:bCs/>
          <w:snapToGrid w:val="0"/>
          <w:szCs w:val="24"/>
          <w:lang w:val="en-GB"/>
        </w:rPr>
        <w:t>Valid certificates</w:t>
      </w:r>
      <w:r w:rsidR="002D31D3" w:rsidRPr="002D31D3">
        <w:rPr>
          <w:rFonts w:ascii="Calibri Light" w:hAnsi="Calibri Light" w:cs="Arial"/>
          <w:bCs/>
          <w:snapToGrid w:val="0"/>
          <w:szCs w:val="24"/>
          <w:lang w:val="en-GB"/>
        </w:rPr>
        <w:t xml:space="preserve"> issued by the competent local authority in each participating country proving that the </w:t>
      </w:r>
      <w:r w:rsidR="00E80CED">
        <w:rPr>
          <w:rFonts w:ascii="Calibri Light" w:hAnsi="Calibri Light" w:cs="Arial"/>
          <w:bCs/>
          <w:snapToGrid w:val="0"/>
          <w:szCs w:val="24"/>
          <w:lang w:val="en-GB"/>
        </w:rPr>
        <w:t>Lead Partner</w:t>
      </w:r>
      <w:r w:rsidR="00E80CED" w:rsidRPr="002D31D3">
        <w:rPr>
          <w:rFonts w:ascii="Calibri Light" w:hAnsi="Calibri Light" w:cs="Arial"/>
          <w:bCs/>
          <w:snapToGrid w:val="0"/>
          <w:szCs w:val="24"/>
          <w:lang w:val="en-GB"/>
        </w:rPr>
        <w:t xml:space="preserve"> </w:t>
      </w:r>
      <w:r w:rsidR="002D31D3" w:rsidRPr="002D31D3">
        <w:rPr>
          <w:rFonts w:ascii="Calibri Light" w:hAnsi="Calibri Light" w:cs="Arial"/>
          <w:bCs/>
          <w:snapToGrid w:val="0"/>
          <w:szCs w:val="24"/>
          <w:lang w:val="en-GB"/>
        </w:rPr>
        <w:t>and its Partners have fulfilled obligations relating to the payment of debts to the local budget</w:t>
      </w:r>
      <w:r w:rsidR="002D31D3" w:rsidRPr="002D31D3">
        <w:rPr>
          <w:rFonts w:ascii="Calibri Light" w:hAnsi="Calibri Light" w:cs="Arial"/>
          <w:bCs/>
          <w:snapToGrid w:val="0"/>
          <w:szCs w:val="24"/>
          <w:vertAlign w:val="superscript"/>
          <w:lang w:val="en-GB"/>
        </w:rPr>
        <w:footnoteReference w:id="21"/>
      </w:r>
      <w:r w:rsidR="002D31D3" w:rsidRPr="002D31D3">
        <w:rPr>
          <w:rFonts w:ascii="Calibri Light" w:hAnsi="Calibri Light" w:cs="Arial"/>
          <w:bCs/>
          <w:snapToGrid w:val="0"/>
          <w:szCs w:val="24"/>
          <w:lang w:val="en-GB"/>
        </w:rPr>
        <w:t xml:space="preserve"> , in accordance with the legal provisions , in the </w:t>
      </w:r>
      <w:r w:rsidR="002D31D3" w:rsidRPr="00486541">
        <w:rPr>
          <w:rFonts w:ascii="Calibri Light" w:hAnsi="Calibri Light" w:cs="Arial"/>
          <w:b/>
          <w:snapToGrid w:val="0"/>
          <w:szCs w:val="24"/>
          <w:lang w:val="en-GB"/>
        </w:rPr>
        <w:t>national</w:t>
      </w:r>
      <w:r w:rsidR="00625F3B" w:rsidRPr="00486541">
        <w:rPr>
          <w:rFonts w:ascii="Calibri Light" w:hAnsi="Calibri Light" w:cs="Arial"/>
          <w:b/>
          <w:snapToGrid w:val="0"/>
          <w:szCs w:val="24"/>
          <w:lang w:val="en-GB"/>
        </w:rPr>
        <w:t xml:space="preserve"> </w:t>
      </w:r>
      <w:r w:rsidR="002D31D3" w:rsidRPr="00486541">
        <w:rPr>
          <w:rFonts w:ascii="Calibri Light" w:hAnsi="Calibri Light" w:cs="Arial"/>
          <w:b/>
          <w:snapToGrid w:val="0"/>
          <w:szCs w:val="24"/>
          <w:lang w:val="en-GB"/>
        </w:rPr>
        <w:t>language</w:t>
      </w:r>
      <w:r w:rsidR="002D31D3" w:rsidRPr="002D31D3">
        <w:rPr>
          <w:rFonts w:ascii="Calibri Light" w:hAnsi="Calibri Light" w:cs="Arial"/>
          <w:bCs/>
          <w:snapToGrid w:val="0"/>
          <w:szCs w:val="24"/>
          <w:lang w:val="en-GB"/>
        </w:rPr>
        <w:t>;</w:t>
      </w:r>
    </w:p>
    <w:p w14:paraId="114728EE" w14:textId="77777777" w:rsidR="00D766EC" w:rsidRPr="00D766EC" w:rsidRDefault="00D766EC" w:rsidP="00D766EC">
      <w:pPr>
        <w:pStyle w:val="ListParagraph"/>
        <w:numPr>
          <w:ilvl w:val="0"/>
          <w:numId w:val="19"/>
        </w:numPr>
        <w:tabs>
          <w:tab w:val="left" w:pos="9498"/>
        </w:tabs>
        <w:spacing w:before="120" w:after="120" w:line="240" w:lineRule="auto"/>
        <w:jc w:val="both"/>
        <w:rPr>
          <w:rFonts w:ascii="Calibri Light" w:hAnsi="Calibri Light" w:cs="Arial"/>
          <w:bCs/>
          <w:snapToGrid w:val="0"/>
          <w:szCs w:val="24"/>
          <w:lang w:val="en-GB"/>
        </w:rPr>
      </w:pPr>
      <w:r w:rsidRPr="00D766EC">
        <w:rPr>
          <w:rFonts w:ascii="Calibri Light" w:hAnsi="Calibri Light" w:cs="Arial"/>
          <w:b/>
          <w:snapToGrid w:val="0"/>
          <w:szCs w:val="24"/>
          <w:lang w:val="en-GB"/>
        </w:rPr>
        <w:t>Beneficiary’s Statement</w:t>
      </w:r>
      <w:r w:rsidRPr="00D766EC">
        <w:rPr>
          <w:rFonts w:ascii="Calibri Light" w:hAnsi="Calibri Light" w:cs="Arial"/>
          <w:bCs/>
          <w:snapToGrid w:val="0"/>
          <w:szCs w:val="24"/>
          <w:lang w:val="en-GB"/>
        </w:rPr>
        <w:t xml:space="preserve"> (template to be provided by the Joint Secretariat), electronically signed or handwritten signed. In the latter case, it must be stamped, if required by the relevant provisions in force.- </w:t>
      </w:r>
      <w:r w:rsidRPr="00D766EC">
        <w:rPr>
          <w:rFonts w:ascii="Calibri Light" w:hAnsi="Calibri Light" w:cs="Arial"/>
          <w:b/>
          <w:snapToGrid w:val="0"/>
          <w:szCs w:val="24"/>
          <w:lang w:val="en-GB"/>
        </w:rPr>
        <w:t>in national language</w:t>
      </w:r>
    </w:p>
    <w:p w14:paraId="71F9ECD4" w14:textId="77777777" w:rsidR="00D766EC" w:rsidRPr="00243B49" w:rsidRDefault="00D766EC" w:rsidP="00D766EC">
      <w:pPr>
        <w:pStyle w:val="ListParagraph"/>
        <w:numPr>
          <w:ilvl w:val="0"/>
          <w:numId w:val="19"/>
        </w:numPr>
        <w:tabs>
          <w:tab w:val="left" w:pos="9498"/>
        </w:tabs>
        <w:spacing w:before="120" w:after="120" w:line="240" w:lineRule="auto"/>
        <w:jc w:val="both"/>
        <w:rPr>
          <w:rFonts w:ascii="Calibri Light" w:hAnsi="Calibri Light" w:cs="Arial"/>
          <w:bCs/>
          <w:snapToGrid w:val="0"/>
          <w:szCs w:val="24"/>
          <w:lang w:val="en-GB"/>
        </w:rPr>
      </w:pPr>
      <w:r w:rsidRPr="00D766EC">
        <w:rPr>
          <w:rFonts w:ascii="Calibri Light" w:hAnsi="Calibri Light" w:cs="Arial"/>
          <w:b/>
          <w:snapToGrid w:val="0"/>
          <w:szCs w:val="24"/>
          <w:lang w:val="en-GB"/>
        </w:rPr>
        <w:t xml:space="preserve">Declarations on behalf of the </w:t>
      </w:r>
      <w:r w:rsidR="00E80CED">
        <w:rPr>
          <w:rFonts w:ascii="Calibri Light" w:hAnsi="Calibri Light" w:cs="Arial"/>
          <w:b/>
          <w:snapToGrid w:val="0"/>
          <w:szCs w:val="24"/>
          <w:lang w:val="en-GB"/>
        </w:rPr>
        <w:t xml:space="preserve">Lead partner </w:t>
      </w:r>
      <w:r w:rsidRPr="00D766EC">
        <w:rPr>
          <w:rFonts w:ascii="Calibri Light" w:hAnsi="Calibri Light" w:cs="Arial"/>
          <w:b/>
          <w:snapToGrid w:val="0"/>
          <w:szCs w:val="24"/>
          <w:lang w:val="en-GB"/>
        </w:rPr>
        <w:t>and Partners regarding the absence of double funding</w:t>
      </w:r>
      <w:r w:rsidRPr="00D766EC">
        <w:rPr>
          <w:rFonts w:ascii="Calibri Light" w:hAnsi="Calibri Light" w:cs="Arial"/>
          <w:bCs/>
          <w:snapToGrid w:val="0"/>
          <w:szCs w:val="24"/>
          <w:lang w:val="en-GB"/>
        </w:rPr>
        <w:t>,  electronically signed or handwritten signed</w:t>
      </w:r>
      <w:r w:rsidR="003A362B">
        <w:rPr>
          <w:rFonts w:ascii="Calibri Light" w:hAnsi="Calibri Light" w:cs="Arial"/>
          <w:bCs/>
          <w:snapToGrid w:val="0"/>
          <w:szCs w:val="24"/>
          <w:lang w:val="en-GB"/>
        </w:rPr>
        <w:t xml:space="preserve"> by the legal representatives</w:t>
      </w:r>
      <w:r w:rsidRPr="00D766EC">
        <w:rPr>
          <w:rFonts w:ascii="Calibri Light" w:hAnsi="Calibri Light" w:cs="Arial"/>
          <w:bCs/>
          <w:snapToGrid w:val="0"/>
          <w:szCs w:val="24"/>
          <w:lang w:val="en-GB"/>
        </w:rPr>
        <w:t>. In the latter case, it must be stamped, if required by the relevant provisions in force</w:t>
      </w:r>
      <w:r>
        <w:rPr>
          <w:rFonts w:ascii="Calibri Light" w:hAnsi="Calibri Light" w:cs="Arial"/>
          <w:bCs/>
          <w:snapToGrid w:val="0"/>
          <w:szCs w:val="24"/>
          <w:lang w:val="en-GB"/>
        </w:rPr>
        <w:t xml:space="preserve">, </w:t>
      </w:r>
      <w:r w:rsidRPr="00D766EC">
        <w:rPr>
          <w:rFonts w:ascii="Calibri Light" w:hAnsi="Calibri Light" w:cs="Arial"/>
          <w:b/>
          <w:snapToGrid w:val="0"/>
          <w:szCs w:val="24"/>
          <w:lang w:val="en-GB"/>
        </w:rPr>
        <w:t>in national language</w:t>
      </w:r>
    </w:p>
    <w:p w14:paraId="1BFF6DF7" w14:textId="77777777" w:rsidR="003A362B" w:rsidRPr="003A362B" w:rsidRDefault="003A362B" w:rsidP="003A362B">
      <w:pPr>
        <w:pStyle w:val="ListParagraph"/>
        <w:numPr>
          <w:ilvl w:val="0"/>
          <w:numId w:val="19"/>
        </w:numPr>
        <w:rPr>
          <w:rFonts w:ascii="Calibri Light" w:hAnsi="Calibri Light" w:cs="Arial"/>
          <w:bCs/>
          <w:snapToGrid w:val="0"/>
          <w:szCs w:val="24"/>
          <w:lang w:val="en-GB"/>
        </w:rPr>
      </w:pPr>
      <w:r w:rsidRPr="00243B49">
        <w:rPr>
          <w:rFonts w:ascii="Calibri Light" w:hAnsi="Calibri Light" w:cs="Arial"/>
          <w:b/>
          <w:snapToGrid w:val="0"/>
          <w:szCs w:val="24"/>
          <w:lang w:val="en-GB"/>
        </w:rPr>
        <w:t>Official mandate</w:t>
      </w:r>
      <w:r w:rsidRPr="003A362B">
        <w:rPr>
          <w:rFonts w:ascii="Calibri Light" w:hAnsi="Calibri Light" w:cs="Arial"/>
          <w:bCs/>
          <w:snapToGrid w:val="0"/>
          <w:szCs w:val="24"/>
          <w:lang w:val="en-GB"/>
        </w:rPr>
        <w:t xml:space="preserve"> for the person signing </w:t>
      </w:r>
      <w:r>
        <w:rPr>
          <w:rFonts w:ascii="Calibri Light" w:hAnsi="Calibri Light" w:cs="Arial"/>
          <w:bCs/>
          <w:snapToGrid w:val="0"/>
          <w:szCs w:val="24"/>
          <w:lang w:val="en-GB"/>
        </w:rPr>
        <w:t>the declaration</w:t>
      </w:r>
      <w:r w:rsidR="00E80CED">
        <w:rPr>
          <w:rFonts w:ascii="Calibri Light" w:hAnsi="Calibri Light" w:cs="Arial"/>
          <w:bCs/>
          <w:snapToGrid w:val="0"/>
          <w:szCs w:val="24"/>
          <w:lang w:val="en-GB"/>
        </w:rPr>
        <w:t>s</w:t>
      </w:r>
      <w:r>
        <w:rPr>
          <w:rFonts w:ascii="Calibri Light" w:hAnsi="Calibri Light" w:cs="Arial"/>
          <w:bCs/>
          <w:snapToGrid w:val="0"/>
          <w:szCs w:val="24"/>
          <w:lang w:val="en-GB"/>
        </w:rPr>
        <w:t xml:space="preserve"> above (mentioned at letter </w:t>
      </w:r>
      <w:proofErr w:type="spellStart"/>
      <w:r>
        <w:rPr>
          <w:rFonts w:ascii="Calibri Light" w:hAnsi="Calibri Light" w:cs="Arial"/>
          <w:bCs/>
          <w:snapToGrid w:val="0"/>
          <w:szCs w:val="24"/>
          <w:lang w:val="en-GB"/>
        </w:rPr>
        <w:t>i</w:t>
      </w:r>
      <w:proofErr w:type="spellEnd"/>
      <w:r>
        <w:rPr>
          <w:rFonts w:ascii="Calibri Light" w:hAnsi="Calibri Light" w:cs="Arial"/>
          <w:bCs/>
          <w:snapToGrid w:val="0"/>
          <w:szCs w:val="24"/>
          <w:lang w:val="en-GB"/>
        </w:rPr>
        <w:t>)</w:t>
      </w:r>
      <w:r w:rsidRPr="003A362B">
        <w:rPr>
          <w:rFonts w:ascii="Calibri Light" w:hAnsi="Calibri Light" w:cs="Arial"/>
          <w:bCs/>
          <w:snapToGrid w:val="0"/>
          <w:szCs w:val="24"/>
          <w:lang w:val="en-GB"/>
        </w:rPr>
        <w:t xml:space="preserve"> in case she/he is not the legal representative of </w:t>
      </w:r>
      <w:proofErr w:type="gramStart"/>
      <w:r w:rsidRPr="003A362B">
        <w:rPr>
          <w:rFonts w:ascii="Calibri Light" w:hAnsi="Calibri Light" w:cs="Arial"/>
          <w:bCs/>
          <w:snapToGrid w:val="0"/>
          <w:szCs w:val="24"/>
          <w:lang w:val="en-GB"/>
        </w:rPr>
        <w:t xml:space="preserve">the </w:t>
      </w:r>
      <w:r w:rsidR="00D263D3">
        <w:rPr>
          <w:rFonts w:ascii="Calibri Light" w:hAnsi="Calibri Light" w:cs="Arial"/>
          <w:bCs/>
          <w:snapToGrid w:val="0"/>
          <w:szCs w:val="24"/>
          <w:lang w:val="en-GB"/>
        </w:rPr>
        <w:t xml:space="preserve"> respective</w:t>
      </w:r>
      <w:proofErr w:type="gramEnd"/>
      <w:r w:rsidR="00D263D3">
        <w:rPr>
          <w:rFonts w:ascii="Calibri Light" w:hAnsi="Calibri Light" w:cs="Arial"/>
          <w:bCs/>
          <w:snapToGrid w:val="0"/>
          <w:szCs w:val="24"/>
          <w:lang w:val="en-GB"/>
        </w:rPr>
        <w:t xml:space="preserve"> entity.</w:t>
      </w:r>
    </w:p>
    <w:p w14:paraId="312A5467"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3FF4CBAF" w14:textId="77777777" w:rsidR="00482C41" w:rsidRPr="00A24E56" w:rsidRDefault="00482C41" w:rsidP="00482C41">
      <w:pPr>
        <w:shd w:val="clear" w:color="auto" w:fill="CCCCFF"/>
        <w:tabs>
          <w:tab w:val="left" w:pos="9498"/>
        </w:tabs>
        <w:spacing w:before="120" w:after="120"/>
        <w:ind w:left="90" w:right="148"/>
        <w:jc w:val="both"/>
        <w:rPr>
          <w:rFonts w:ascii="Calibri Light" w:hAnsi="Calibri Light" w:cs="Calibri Light"/>
          <w:b/>
          <w:bCs/>
          <w:szCs w:val="24"/>
          <w:lang w:val="en-GB"/>
        </w:rPr>
      </w:pPr>
      <w:r w:rsidRPr="00482C41">
        <w:rPr>
          <w:rFonts w:ascii="Calibri Light" w:hAnsi="Calibri Light" w:cs="Calibri Light"/>
          <w:b/>
          <w:bCs/>
          <w:szCs w:val="24"/>
          <w:lang w:val="en-GB"/>
        </w:rPr>
        <w:t>In order to satisfy itself of the sound management of the contracting process, at any stage the MA/JS may request additional documents from the applicants and on-the-spot</w:t>
      </w:r>
      <w:r w:rsidR="00BA1073">
        <w:rPr>
          <w:rFonts w:ascii="Calibri Light" w:hAnsi="Calibri Light" w:cs="Calibri Light"/>
          <w:b/>
          <w:bCs/>
          <w:szCs w:val="24"/>
          <w:lang w:val="en-GB"/>
        </w:rPr>
        <w:t xml:space="preserve"> and/or </w:t>
      </w:r>
      <w:r w:rsidRPr="00482C41">
        <w:rPr>
          <w:rFonts w:ascii="Calibri Light" w:hAnsi="Calibri Light" w:cs="Calibri Light"/>
          <w:b/>
          <w:bCs/>
          <w:szCs w:val="24"/>
          <w:lang w:val="en-GB"/>
        </w:rPr>
        <w:t>virtual visits shall also take place.</w:t>
      </w:r>
    </w:p>
    <w:p w14:paraId="2D36D15E" w14:textId="77777777" w:rsidR="00D766EC" w:rsidRPr="00D766EC" w:rsidRDefault="00D766EC" w:rsidP="00243B49">
      <w:pPr>
        <w:tabs>
          <w:tab w:val="left" w:pos="9498"/>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 xml:space="preserve">In order to verify the information and documents provided by the project partners during the evaluation process in what concerns the location(s) where the project will be implemented, in order to prevent possible fraud or contracting errors, the JS will perform pre-contracting  visits </w:t>
      </w:r>
      <w:r w:rsidR="00912899">
        <w:rPr>
          <w:rFonts w:ascii="Calibri Light" w:hAnsi="Calibri Light" w:cs="Arial"/>
          <w:snapToGrid w:val="0"/>
          <w:szCs w:val="24"/>
          <w:lang w:val="en-GB"/>
        </w:rPr>
        <w:t xml:space="preserve">(on site or virtual) </w:t>
      </w:r>
      <w:r w:rsidRPr="00D766EC">
        <w:rPr>
          <w:rFonts w:ascii="Calibri Light" w:hAnsi="Calibri Light" w:cs="Arial"/>
          <w:snapToGrid w:val="0"/>
          <w:szCs w:val="24"/>
          <w:lang w:val="en-GB"/>
        </w:rPr>
        <w:t xml:space="preserve">at the selected </w:t>
      </w:r>
      <w:r w:rsidR="00D263D3">
        <w:rPr>
          <w:rFonts w:ascii="Calibri Light" w:hAnsi="Calibri Light" w:cs="Arial"/>
          <w:snapToGrid w:val="0"/>
          <w:szCs w:val="24"/>
          <w:lang w:val="en-GB"/>
        </w:rPr>
        <w:t>partners</w:t>
      </w:r>
      <w:r w:rsidRPr="00D766EC">
        <w:rPr>
          <w:rFonts w:ascii="Calibri Light" w:hAnsi="Calibri Light" w:cs="Arial"/>
          <w:snapToGrid w:val="0"/>
          <w:szCs w:val="24"/>
          <w:lang w:val="en-GB"/>
        </w:rPr>
        <w:t xml:space="preserve">. The purpose of the on-site visits will be, inter alia, to check the documents necessary for the signature of the contract as originals, to check the location where the project is to be implemented, to identify any potential problems which may hinder sound implementation of the </w:t>
      </w:r>
      <w:r w:rsidRPr="00D766EC">
        <w:rPr>
          <w:rFonts w:ascii="Calibri Light" w:hAnsi="Calibri Light" w:cs="Arial"/>
          <w:snapToGrid w:val="0"/>
          <w:szCs w:val="24"/>
          <w:lang w:val="en-GB"/>
        </w:rPr>
        <w:lastRenderedPageBreak/>
        <w:t>selected project, and give feedback to the partners etc. During the on-site visits, the JS may recommend corrective measures.</w:t>
      </w:r>
    </w:p>
    <w:p w14:paraId="2B0ABFFE" w14:textId="77777777" w:rsidR="00D766EC" w:rsidRPr="00D766EC" w:rsidRDefault="00D766EC" w:rsidP="00243B49">
      <w:pPr>
        <w:tabs>
          <w:tab w:val="left" w:pos="9498"/>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 xml:space="preserve">If the on-site/virtual visits cannot be performed due to reasons imputable to the selected </w:t>
      </w:r>
      <w:r w:rsidR="00D263D3">
        <w:rPr>
          <w:rFonts w:ascii="Calibri Light" w:hAnsi="Calibri Light" w:cs="Arial"/>
          <w:snapToGrid w:val="0"/>
          <w:szCs w:val="24"/>
          <w:lang w:val="en-GB"/>
        </w:rPr>
        <w:t>Lead Partners</w:t>
      </w:r>
      <w:r w:rsidR="00D263D3" w:rsidRPr="00D766EC">
        <w:rPr>
          <w:rFonts w:ascii="Calibri Light" w:hAnsi="Calibri Light" w:cs="Arial"/>
          <w:snapToGrid w:val="0"/>
          <w:szCs w:val="24"/>
          <w:lang w:val="en-GB"/>
        </w:rPr>
        <w:t xml:space="preserve"> </w:t>
      </w:r>
      <w:r w:rsidRPr="00D766EC">
        <w:rPr>
          <w:rFonts w:ascii="Calibri Light" w:hAnsi="Calibri Light" w:cs="Arial"/>
          <w:snapToGrid w:val="0"/>
          <w:szCs w:val="24"/>
          <w:lang w:val="en-GB"/>
        </w:rPr>
        <w:t>and/or their Partners, the project shall be rejected.</w:t>
      </w:r>
    </w:p>
    <w:p w14:paraId="567439A1" w14:textId="77777777" w:rsidR="00D766EC" w:rsidRPr="00D766EC" w:rsidRDefault="00D766EC" w:rsidP="00243B49">
      <w:pPr>
        <w:tabs>
          <w:tab w:val="left" w:pos="9498"/>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43D3C4D5" w14:textId="77777777" w:rsidR="00486541" w:rsidRPr="00486541" w:rsidRDefault="00D766EC" w:rsidP="00243B49">
      <w:pPr>
        <w:tabs>
          <w:tab w:val="left" w:pos="495"/>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 xml:space="preserve">During the preparation of the grant contract the JS will carry out checks to ensure the correctness of the project budget (e.g. inaccuracies and technical inconsistencies, removal of all ineligible costs and removal/reduction of costs according to the conclusions and recommendations </w:t>
      </w:r>
      <w:r w:rsidR="0020300C">
        <w:rPr>
          <w:rFonts w:ascii="Calibri Light" w:hAnsi="Calibri Light" w:cs="Arial"/>
          <w:snapToGrid w:val="0"/>
          <w:szCs w:val="24"/>
          <w:lang w:val="en-GB"/>
        </w:rPr>
        <w:t xml:space="preserve">approved by </w:t>
      </w:r>
      <w:r w:rsidRPr="00D766EC">
        <w:rPr>
          <w:rFonts w:ascii="Calibri Light" w:hAnsi="Calibri Light" w:cs="Arial"/>
          <w:snapToGrid w:val="0"/>
          <w:szCs w:val="24"/>
          <w:lang w:val="en-GB"/>
        </w:rPr>
        <w:t xml:space="preserve">the </w:t>
      </w:r>
      <w:proofErr w:type="spellStart"/>
      <w:r w:rsidR="0020300C">
        <w:rPr>
          <w:rFonts w:ascii="Calibri Light" w:hAnsi="Calibri Light" w:cs="Arial"/>
          <w:snapToGrid w:val="0"/>
          <w:szCs w:val="24"/>
          <w:lang w:val="en-GB"/>
        </w:rPr>
        <w:t>Monnitoring</w:t>
      </w:r>
      <w:proofErr w:type="spellEnd"/>
      <w:r w:rsidRPr="00D766EC">
        <w:rPr>
          <w:rFonts w:ascii="Calibri Light" w:hAnsi="Calibri Light" w:cs="Arial"/>
          <w:snapToGrid w:val="0"/>
          <w:szCs w:val="24"/>
          <w:lang w:val="en-GB"/>
        </w:rPr>
        <w:t xml:space="preserve"> Committee, and also any</w:t>
      </w:r>
      <w:r w:rsidRPr="00D766EC">
        <w:rPr>
          <w:rFonts w:ascii="Times New Roman" w:hAnsi="Times New Roman"/>
          <w:snapToGrid w:val="0"/>
          <w:szCs w:val="20"/>
          <w:lang w:val="en-GB"/>
        </w:rPr>
        <w:t xml:space="preserve"> </w:t>
      </w:r>
      <w:r w:rsidRPr="00D766EC">
        <w:rPr>
          <w:rFonts w:ascii="Calibri Light" w:hAnsi="Calibri Light" w:cs="Arial"/>
          <w:snapToGrid w:val="0"/>
          <w:szCs w:val="24"/>
          <w:lang w:val="en-GB"/>
        </w:rPr>
        <w:t>necessary adjustments in order to raise the level of coherence between the outputs, results and activities, while respecting the conditions established in the Guidelines for applicants and the definitions from the Performance Framework Methodology, and to increase the possibility of reporting realistic achievements). Also, any clarifications or minor corrections may be made to the description of the project or to the budget in so far they do not call into question the grant award decision, do not conflict with the equal treatment of all the applicants, relate to matters clearly identified by the Project Selection Committee and/or provided by the present Guidelines, or are absolutely</w:t>
      </w:r>
      <w:r w:rsidR="00486541">
        <w:rPr>
          <w:rFonts w:ascii="Calibri Light" w:hAnsi="Calibri Light" w:cs="Arial"/>
          <w:snapToGrid w:val="0"/>
          <w:szCs w:val="24"/>
          <w:lang w:val="en-GB"/>
        </w:rPr>
        <w:t xml:space="preserve"> </w:t>
      </w:r>
      <w:r w:rsidR="00486541" w:rsidRPr="00486541">
        <w:rPr>
          <w:rFonts w:ascii="Calibri Light" w:hAnsi="Calibri Light" w:cs="Arial"/>
          <w:snapToGrid w:val="0"/>
          <w:szCs w:val="24"/>
          <w:lang w:val="en-GB"/>
        </w:rPr>
        <w:t xml:space="preserve">necessary for the sound implementation of the project, under the conditions and in the framework established by the programme documents. </w:t>
      </w:r>
    </w:p>
    <w:p w14:paraId="2E32F613"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 xml:space="preserve">The checks may give rise to the requests for clarifications and may lead the JS/MA to impose modifications or corrections to address such mistakes, inaccuracies or recommendations approved by the Monitoring Committee. If the selected </w:t>
      </w:r>
      <w:r w:rsidR="0020300C">
        <w:rPr>
          <w:rFonts w:ascii="Calibri Light" w:hAnsi="Calibri Light" w:cs="Arial"/>
          <w:snapToGrid w:val="0"/>
          <w:szCs w:val="24"/>
          <w:lang w:val="en-GB"/>
        </w:rPr>
        <w:t>Lead Partners</w:t>
      </w:r>
      <w:r w:rsidR="0020300C" w:rsidRPr="00486541">
        <w:rPr>
          <w:rFonts w:ascii="Calibri Light" w:hAnsi="Calibri Light" w:cs="Arial"/>
          <w:snapToGrid w:val="0"/>
          <w:szCs w:val="24"/>
          <w:lang w:val="en-GB"/>
        </w:rPr>
        <w:t xml:space="preserve"> </w:t>
      </w:r>
      <w:r w:rsidRPr="00486541">
        <w:rPr>
          <w:rFonts w:ascii="Calibri Light" w:hAnsi="Calibri Light" w:cs="Arial"/>
          <w:snapToGrid w:val="0"/>
          <w:szCs w:val="24"/>
          <w:lang w:val="en-GB"/>
        </w:rPr>
        <w:t xml:space="preserve">and/or their Partners </w:t>
      </w:r>
      <w:r w:rsidRPr="00486541">
        <w:rPr>
          <w:rFonts w:ascii="Calibri Light" w:hAnsi="Calibri Light" w:cs="Arial"/>
          <w:snapToGrid w:val="0"/>
          <w:szCs w:val="24"/>
        </w:rPr>
        <w:t xml:space="preserve">do not agree/ agree only partially with the </w:t>
      </w:r>
      <w:r w:rsidRPr="00486541">
        <w:rPr>
          <w:rFonts w:ascii="Calibri Light" w:hAnsi="Calibri Light" w:cs="Arial"/>
          <w:snapToGrid w:val="0"/>
          <w:szCs w:val="24"/>
          <w:lang w:val="en-GB"/>
        </w:rPr>
        <w:t>above mentioned modifications necessary for the implementation of the project in the framework established by the programme documents, the project shall be rejected.</w:t>
      </w:r>
    </w:p>
    <w:p w14:paraId="7416F072"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 xml:space="preserve">Also, the MA will check the Debtors Ledger of the entity hosting the Managing Authority to check if the Lead Partner or Partners have no unpaid debt to the Managing </w:t>
      </w:r>
      <w:proofErr w:type="gramStart"/>
      <w:r w:rsidRPr="00486541">
        <w:rPr>
          <w:rFonts w:ascii="Calibri Light" w:hAnsi="Calibri Light" w:cs="Arial"/>
          <w:snapToGrid w:val="0"/>
          <w:szCs w:val="24"/>
          <w:lang w:val="en-GB"/>
        </w:rPr>
        <w:t>Authority</w:t>
      </w:r>
      <w:r w:rsidR="002F1BBE">
        <w:rPr>
          <w:rFonts w:ascii="Calibri Light" w:hAnsi="Calibri Light" w:cs="Arial"/>
          <w:snapToGrid w:val="0"/>
          <w:szCs w:val="24"/>
          <w:lang w:val="en-GB"/>
        </w:rPr>
        <w:t xml:space="preserve"> </w:t>
      </w:r>
      <w:r w:rsidRPr="00486541">
        <w:rPr>
          <w:rFonts w:ascii="Calibri Light" w:hAnsi="Calibri Light" w:cs="Arial"/>
          <w:snapToGrid w:val="0"/>
          <w:szCs w:val="24"/>
          <w:lang w:val="en-GB"/>
        </w:rPr>
        <w:t xml:space="preserve"> </w:t>
      </w:r>
      <w:r w:rsidR="002F1BBE" w:rsidRPr="002F1BBE">
        <w:rPr>
          <w:rFonts w:ascii="Calibri Light" w:hAnsi="Calibri Light" w:cs="Arial"/>
          <w:snapToGrid w:val="0"/>
          <w:szCs w:val="24"/>
          <w:lang w:val="en-GB"/>
        </w:rPr>
        <w:t>for</w:t>
      </w:r>
      <w:proofErr w:type="gramEnd"/>
      <w:r w:rsidR="002F1BBE" w:rsidRPr="002F1BBE">
        <w:rPr>
          <w:rFonts w:ascii="Calibri Light" w:hAnsi="Calibri Light" w:cs="Arial"/>
          <w:snapToGrid w:val="0"/>
          <w:szCs w:val="24"/>
          <w:lang w:val="en-GB"/>
        </w:rPr>
        <w:t xml:space="preserve"> any project financed under the Romania-</w:t>
      </w:r>
      <w:r w:rsidR="002F1BBE">
        <w:rPr>
          <w:rFonts w:ascii="Calibri Light" w:hAnsi="Calibri Light" w:cs="Arial"/>
          <w:snapToGrid w:val="0"/>
          <w:szCs w:val="24"/>
          <w:lang w:val="en-GB"/>
        </w:rPr>
        <w:t>Republic of Moldova</w:t>
      </w:r>
      <w:r w:rsidR="002F1BBE" w:rsidRPr="002F1BBE">
        <w:rPr>
          <w:rFonts w:ascii="Calibri Light" w:hAnsi="Calibri Light" w:cs="Arial"/>
          <w:snapToGrid w:val="0"/>
          <w:szCs w:val="24"/>
          <w:lang w:val="en-GB"/>
        </w:rPr>
        <w:t xml:space="preserve"> Joint Operational Programme 2014-2020 </w:t>
      </w:r>
      <w:r w:rsidRPr="00486541">
        <w:rPr>
          <w:rFonts w:ascii="Calibri Light" w:hAnsi="Calibri Light" w:cs="Arial"/>
          <w:snapToGrid w:val="0"/>
          <w:szCs w:val="24"/>
          <w:lang w:val="en-GB"/>
        </w:rPr>
        <w:t>at the date of contract signature. If the Managing Authority established debts (in the Debtors Ledger of the entity hosting the Managing Authority) for the Lead Partner and/or the Partners, the grant contract may be signed only if and after the situation of the debt is tackled.</w:t>
      </w:r>
    </w:p>
    <w:p w14:paraId="2F133270"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Depending on the nature and complexity of the corrections necessary to be performed, the application and the summary of modifications/ corrections may be submitted to the MC for approval.</w:t>
      </w:r>
    </w:p>
    <w:p w14:paraId="0E82B142"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All partners have the obligation to provide all the necessary documents and be available for the on-the-spot/virtual visits in order for the contracts to be signed. Please take into consideration that failure to provide the requested documents within the set deadlines during the pre-contracting period will lead to the rejection of the project.</w:t>
      </w:r>
    </w:p>
    <w:p w14:paraId="46D6D7CA"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 xml:space="preserve">Depending on the admissibility of the provided documents and the verifications performed by the JS during the on-site visits, the Managing Authority may decide at any moment during the contracting process, in consultation with the Monitoring Committee, to reject a project. In this case, the MC shall decide the destination of the disbursed funds based on the proposal of the MA (e. g. inter alia, may decide to select and, consequently, the MA may initiate the contracting procedures with the next project from the reserve list). </w:t>
      </w:r>
    </w:p>
    <w:p w14:paraId="3B213DAB" w14:textId="77777777" w:rsidR="00F13BDE" w:rsidRDefault="00486541" w:rsidP="00486541">
      <w:pPr>
        <w:tabs>
          <w:tab w:val="left" w:pos="495"/>
        </w:tabs>
        <w:spacing w:before="120" w:after="120" w:line="240" w:lineRule="auto"/>
        <w:rPr>
          <w:rFonts w:ascii="Calibri Light" w:hAnsi="Calibri Light" w:cs="Arial"/>
          <w:snapToGrid w:val="0"/>
          <w:szCs w:val="24"/>
          <w:lang w:val="en-GB"/>
        </w:rPr>
      </w:pPr>
      <w:r w:rsidRPr="00486541">
        <w:rPr>
          <w:rFonts w:ascii="Calibri Light" w:hAnsi="Calibri Light" w:cs="Arial"/>
          <w:snapToGrid w:val="0"/>
          <w:szCs w:val="24"/>
          <w:lang w:val="en-GB"/>
        </w:rPr>
        <w:lastRenderedPageBreak/>
        <w:t xml:space="preserve">Following the MC decision to award a grant, a grant contract will be offered (see </w:t>
      </w:r>
      <w:r w:rsidRPr="00486541">
        <w:rPr>
          <w:rFonts w:ascii="Calibri Light" w:hAnsi="Calibri Light" w:cs="Arial"/>
          <w:b/>
          <w:snapToGrid w:val="0"/>
          <w:szCs w:val="24"/>
          <w:lang w:val="en-GB"/>
        </w:rPr>
        <w:t>Annex K</w:t>
      </w:r>
      <w:r w:rsidRPr="00486541">
        <w:rPr>
          <w:rFonts w:ascii="Calibri Light" w:hAnsi="Calibri Light" w:cs="Arial"/>
          <w:snapToGrid w:val="0"/>
          <w:szCs w:val="24"/>
          <w:lang w:val="en-GB"/>
        </w:rPr>
        <w:t>). The contract annexed to these Guidelines is indicative. The final version of the grant contract shall be available during the contracting phase. By signing the grant contract, the Applicant becomes the project Lead Partner and declares accepting the contractual conditions.</w:t>
      </w:r>
    </w:p>
    <w:p w14:paraId="0547A86F" w14:textId="77777777" w:rsidR="00BA1073" w:rsidRDefault="00486541" w:rsidP="00486541">
      <w:pPr>
        <w:tabs>
          <w:tab w:val="left" w:pos="495"/>
        </w:tabs>
        <w:spacing w:before="120" w:after="120" w:line="240" w:lineRule="auto"/>
        <w:rPr>
          <w:rFonts w:ascii="Calibri Light" w:hAnsi="Calibri Light" w:cs="Arial"/>
          <w:snapToGrid w:val="0"/>
          <w:szCs w:val="24"/>
          <w:lang w:val="en-GB"/>
        </w:rPr>
      </w:pPr>
      <w:r w:rsidRPr="00486541">
        <w:rPr>
          <w:rFonts w:ascii="Calibri Light" w:hAnsi="Calibri Light" w:cs="Arial"/>
          <w:snapToGrid w:val="0"/>
          <w:szCs w:val="24"/>
          <w:lang w:val="en-GB"/>
        </w:rPr>
        <w:t xml:space="preserve"> </w:t>
      </w:r>
    </w:p>
    <w:p w14:paraId="29155F9A" w14:textId="77777777" w:rsidR="00BA1073" w:rsidRDefault="00BA1073">
      <w:pPr>
        <w:spacing w:after="0" w:line="240" w:lineRule="auto"/>
        <w:rPr>
          <w:rFonts w:ascii="Calibri Light" w:hAnsi="Calibri Light" w:cs="Arial"/>
          <w:snapToGrid w:val="0"/>
          <w:szCs w:val="24"/>
          <w:lang w:val="en-GB"/>
        </w:rPr>
      </w:pPr>
      <w:r>
        <w:rPr>
          <w:rFonts w:ascii="Calibri Light" w:hAnsi="Calibri Light" w:cs="Arial"/>
          <w:snapToGrid w:val="0"/>
          <w:szCs w:val="24"/>
          <w:lang w:val="en-GB"/>
        </w:rPr>
        <w:br w:type="page"/>
      </w:r>
    </w:p>
    <w:p w14:paraId="3401500B"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1" w:name="_Toc131594307"/>
      <w:bookmarkStart w:id="322" w:name="_Toc137473161"/>
      <w:bookmarkStart w:id="323" w:name="_Toc137566797"/>
      <w:bookmarkStart w:id="324" w:name="_Toc193458193"/>
      <w:r w:rsidRPr="009C3903">
        <w:rPr>
          <w:rFonts w:ascii="Calibri Light" w:hAnsi="Calibri Light"/>
          <w:b/>
          <w:snapToGrid w:val="0"/>
          <w:color w:val="FFFFFF"/>
          <w:sz w:val="28"/>
          <w:szCs w:val="28"/>
          <w:lang w:val="en-GB" w:eastAsia="x-none"/>
        </w:rPr>
        <w:lastRenderedPageBreak/>
        <w:t xml:space="preserve">4.2 </w:t>
      </w:r>
      <w:r w:rsidRPr="009C3903">
        <w:rPr>
          <w:rFonts w:ascii="Calibri Light" w:hAnsi="Calibri Light"/>
          <w:b/>
          <w:snapToGrid w:val="0"/>
          <w:color w:val="FFFFFF"/>
          <w:sz w:val="28"/>
          <w:szCs w:val="28"/>
          <w:lang w:val="en-GB" w:eastAsia="x-none"/>
        </w:rPr>
        <w:tab/>
        <w:t>Project implementation</w:t>
      </w:r>
      <w:bookmarkEnd w:id="321"/>
      <w:bookmarkEnd w:id="322"/>
      <w:bookmarkEnd w:id="323"/>
      <w:bookmarkEnd w:id="324"/>
    </w:p>
    <w:p w14:paraId="31687935"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25" w:name="_Toc131594308"/>
      <w:bookmarkStart w:id="326" w:name="_Toc137473162"/>
      <w:bookmarkStart w:id="327" w:name="_Toc137566798"/>
      <w:bookmarkStart w:id="328" w:name="_Toc193458194"/>
      <w:r w:rsidRPr="009C3903">
        <w:rPr>
          <w:rFonts w:ascii="Calibri Light" w:hAnsi="Calibri Light"/>
          <w:b/>
          <w:snapToGrid w:val="0"/>
          <w:szCs w:val="20"/>
          <w:lang w:val="en-GB" w:eastAsia="x-none"/>
        </w:rPr>
        <w:t xml:space="preserve">4.2.1 </w:t>
      </w:r>
      <w:r w:rsidRPr="009C3903">
        <w:rPr>
          <w:rFonts w:ascii="Calibri Light" w:hAnsi="Calibri Light"/>
          <w:b/>
          <w:snapToGrid w:val="0"/>
          <w:szCs w:val="20"/>
          <w:lang w:val="en-GB" w:eastAsia="x-none"/>
        </w:rPr>
        <w:tab/>
        <w:t>Public procurement</w:t>
      </w:r>
      <w:bookmarkEnd w:id="325"/>
      <w:bookmarkEnd w:id="326"/>
      <w:bookmarkEnd w:id="327"/>
      <w:bookmarkEnd w:id="328"/>
    </w:p>
    <w:p w14:paraId="0FFEBD79" w14:textId="77777777"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the Lead Partner and the Partners have to conclude procurement contracts with contractors in order to carry out certain project activities, they shall respect the procurement rules set out in</w:t>
      </w:r>
      <w:r w:rsidR="007C47F3">
        <w:rPr>
          <w:rFonts w:ascii="Calibri Light" w:hAnsi="Calibri Light" w:cs="Arial"/>
          <w:snapToGrid w:val="0"/>
          <w:szCs w:val="24"/>
          <w:lang w:val="en-GB"/>
        </w:rPr>
        <w:t xml:space="preserve"> art 58 of</w:t>
      </w:r>
      <w:r w:rsidRPr="00FD0790">
        <w:rPr>
          <w:rFonts w:ascii="Calibri Light" w:hAnsi="Calibri Light" w:cs="Arial"/>
          <w:snapToGrid w:val="0"/>
          <w:szCs w:val="24"/>
          <w:lang w:val="en-GB"/>
        </w:rPr>
        <w:t xml:space="preserve"> </w:t>
      </w:r>
      <w:r w:rsidR="007C47F3">
        <w:rPr>
          <w:rFonts w:ascii="Calibri Light" w:hAnsi="Calibri Light" w:cs="Arial"/>
          <w:snapToGrid w:val="0"/>
          <w:szCs w:val="24"/>
          <w:lang w:val="en-GB"/>
        </w:rPr>
        <w:t xml:space="preserve">Regulation (EU) </w:t>
      </w:r>
      <w:r w:rsidRPr="00FD0790">
        <w:rPr>
          <w:rFonts w:ascii="Calibri Light" w:hAnsi="Calibri Light" w:cs="Arial"/>
          <w:snapToGrid w:val="0"/>
          <w:szCs w:val="24"/>
          <w:lang w:val="en-GB"/>
        </w:rPr>
        <w:t>2021</w:t>
      </w:r>
      <w:r w:rsidR="007C47F3">
        <w:rPr>
          <w:rFonts w:ascii="Calibri Light" w:hAnsi="Calibri Light" w:cs="Arial"/>
          <w:snapToGrid w:val="0"/>
          <w:szCs w:val="24"/>
          <w:lang w:val="en-GB"/>
        </w:rPr>
        <w:t>/1059 (Interreg)</w:t>
      </w:r>
      <w:r w:rsidRPr="00FD0790">
        <w:rPr>
          <w:rFonts w:ascii="Calibri Light" w:hAnsi="Calibri Light" w:cs="Arial"/>
          <w:snapToGrid w:val="0"/>
          <w:szCs w:val="24"/>
          <w:lang w:val="en-GB"/>
        </w:rPr>
        <w:t>.</w:t>
      </w:r>
    </w:p>
    <w:p w14:paraId="3AB78EEB" w14:textId="77777777"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Contracting authorities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D95B57">
        <w:rPr>
          <w:rFonts w:ascii="Calibri Light" w:hAnsi="Calibri Light" w:cs="Arial"/>
          <w:snapToGrid w:val="0"/>
          <w:szCs w:val="24"/>
          <w:lang w:val="en-GB"/>
        </w:rPr>
        <w:t xml:space="preserve"> (EU)</w:t>
      </w:r>
      <w:r w:rsidRPr="00FD0790">
        <w:rPr>
          <w:rFonts w:ascii="Calibri Light" w:hAnsi="Calibri Light" w:cs="Arial"/>
          <w:snapToGrid w:val="0"/>
          <w:szCs w:val="24"/>
          <w:lang w:val="en-GB"/>
        </w:rPr>
        <w:t xml:space="preserve"> no </w:t>
      </w:r>
      <w:r w:rsidR="00D95B57">
        <w:rPr>
          <w:rFonts w:ascii="Calibri Light" w:hAnsi="Calibri Light" w:cs="Arial"/>
          <w:snapToGrid w:val="0"/>
          <w:szCs w:val="24"/>
          <w:lang w:val="en-GB"/>
        </w:rPr>
        <w:t>2021/</w:t>
      </w:r>
      <w:r w:rsidRPr="00FD0790">
        <w:rPr>
          <w:rFonts w:ascii="Calibri Light" w:hAnsi="Calibri Light" w:cs="Arial"/>
          <w:snapToGrid w:val="0"/>
          <w:szCs w:val="24"/>
          <w:lang w:val="en-GB"/>
        </w:rPr>
        <w:t>1059</w:t>
      </w:r>
      <w:r w:rsidR="001C5FBE">
        <w:rPr>
          <w:rFonts w:ascii="Calibri Light" w:hAnsi="Calibri Light" w:cs="Arial"/>
          <w:snapToGrid w:val="0"/>
          <w:szCs w:val="24"/>
          <w:lang w:val="en-GB"/>
        </w:rPr>
        <w:t xml:space="preserve"> (Interreg)</w:t>
      </w:r>
      <w:r w:rsidRPr="00FD0790">
        <w:rPr>
          <w:rFonts w:ascii="Calibri Light" w:hAnsi="Calibri Light" w:cs="Arial"/>
          <w:snapToGrid w:val="0"/>
          <w:szCs w:val="24"/>
          <w:lang w:val="en-GB"/>
        </w:rPr>
        <w:t>.</w:t>
      </w:r>
    </w:p>
    <w:p w14:paraId="2EF29D8C" w14:textId="77777777"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In all other cases, the public or private Partners shall apply the provisions set out in Articles 58.2 of the Regulation no 2021/1059, which make references to the provisi</w:t>
      </w:r>
      <w:r>
        <w:rPr>
          <w:rFonts w:ascii="Calibri Light" w:hAnsi="Calibri Light" w:cs="Arial"/>
          <w:snapToGrid w:val="0"/>
          <w:szCs w:val="24"/>
          <w:lang w:val="en-GB"/>
        </w:rPr>
        <w:t xml:space="preserve">ons of </w:t>
      </w:r>
      <w:r w:rsidRPr="00A121AB">
        <w:rPr>
          <w:rFonts w:ascii="Calibri Light" w:hAnsi="Calibri Light" w:cs="Arial"/>
          <w:i/>
          <w:iCs/>
          <w:snapToGrid w:val="0"/>
          <w:szCs w:val="24"/>
          <w:lang w:val="en-GB"/>
        </w:rPr>
        <w:t xml:space="preserve">Annex 2 </w:t>
      </w:r>
      <w:r w:rsidR="00801ADF">
        <w:rPr>
          <w:rFonts w:ascii="Calibri Light" w:hAnsi="Calibri Light" w:cs="Arial"/>
          <w:i/>
          <w:iCs/>
          <w:snapToGrid w:val="0"/>
          <w:szCs w:val="24"/>
          <w:lang w:val="en-GB"/>
        </w:rPr>
        <w:t xml:space="preserve">on </w:t>
      </w:r>
      <w:r w:rsidRPr="00A121AB">
        <w:rPr>
          <w:rFonts w:ascii="Calibri Light" w:hAnsi="Calibri Light" w:cs="Arial"/>
          <w:i/>
          <w:iCs/>
          <w:snapToGrid w:val="0"/>
          <w:szCs w:val="24"/>
          <w:lang w:val="en-GB"/>
        </w:rPr>
        <w:t>Public Procurement</w:t>
      </w:r>
      <w:r w:rsidRPr="00FD0790">
        <w:rPr>
          <w:rFonts w:ascii="Calibri Light" w:hAnsi="Calibri Light" w:cs="Arial"/>
          <w:snapToGrid w:val="0"/>
          <w:szCs w:val="24"/>
          <w:lang w:val="en-GB"/>
        </w:rPr>
        <w:t xml:space="preserve"> of the Financing Agreement </w:t>
      </w:r>
      <w:r w:rsidR="00801ADF">
        <w:rPr>
          <w:rFonts w:ascii="Calibri Light" w:hAnsi="Calibri Light" w:cs="Arial"/>
          <w:snapToGrid w:val="0"/>
          <w:szCs w:val="24"/>
          <w:lang w:val="en-GB"/>
        </w:rPr>
        <w:t xml:space="preserve">signed </w:t>
      </w:r>
      <w:r w:rsidRPr="00FD0790">
        <w:rPr>
          <w:rFonts w:ascii="Calibri Light" w:hAnsi="Calibri Light" w:cs="Arial"/>
          <w:snapToGrid w:val="0"/>
          <w:szCs w:val="24"/>
          <w:lang w:val="en-GB"/>
        </w:rPr>
        <w:t xml:space="preserve">between </w:t>
      </w:r>
      <w:r w:rsidR="00FE580A" w:rsidRPr="00FD0790">
        <w:rPr>
          <w:rFonts w:ascii="Calibri Light" w:hAnsi="Calibri Light" w:cs="Arial"/>
          <w:snapToGrid w:val="0"/>
          <w:szCs w:val="24"/>
          <w:lang w:val="en-GB"/>
        </w:rPr>
        <w:t>the European Commission</w:t>
      </w:r>
      <w:r w:rsidR="00FE580A">
        <w:rPr>
          <w:rFonts w:ascii="Calibri Light" w:hAnsi="Calibri Light" w:cs="Arial"/>
          <w:snapToGrid w:val="0"/>
          <w:szCs w:val="24"/>
          <w:lang w:val="en-GB"/>
        </w:rPr>
        <w:t xml:space="preserve">, </w:t>
      </w:r>
      <w:r w:rsidRPr="00FD0790">
        <w:rPr>
          <w:rFonts w:ascii="Calibri Light" w:hAnsi="Calibri Light" w:cs="Arial"/>
          <w:snapToGrid w:val="0"/>
          <w:szCs w:val="24"/>
          <w:lang w:val="en-GB"/>
        </w:rPr>
        <w:t>Republic of Moldova</w:t>
      </w:r>
      <w:r w:rsidR="00FE580A">
        <w:rPr>
          <w:rFonts w:ascii="Calibri Light" w:hAnsi="Calibri Light" w:cs="Arial"/>
          <w:snapToGrid w:val="0"/>
          <w:szCs w:val="24"/>
          <w:lang w:val="en-GB"/>
        </w:rPr>
        <w:t xml:space="preserve"> and</w:t>
      </w:r>
      <w:r w:rsidRPr="00FD0790">
        <w:rPr>
          <w:rFonts w:ascii="Calibri Light" w:hAnsi="Calibri Light" w:cs="Arial"/>
          <w:snapToGrid w:val="0"/>
          <w:szCs w:val="24"/>
          <w:lang w:val="en-GB"/>
        </w:rPr>
        <w:t xml:space="preserve"> Romania </w:t>
      </w:r>
      <w:r w:rsidR="00D95B57">
        <w:rPr>
          <w:rFonts w:ascii="Calibri Light" w:hAnsi="Calibri Light" w:cs="Arial"/>
          <w:snapToGrid w:val="0"/>
          <w:szCs w:val="24"/>
          <w:lang w:val="en-GB"/>
        </w:rPr>
        <w:t xml:space="preserve">(Annex </w:t>
      </w:r>
      <w:r w:rsidR="00B128F2">
        <w:rPr>
          <w:rFonts w:ascii="Calibri Light" w:hAnsi="Calibri Light" w:cs="Arial"/>
          <w:snapToGrid w:val="0"/>
          <w:szCs w:val="24"/>
          <w:lang w:val="en-GB"/>
        </w:rPr>
        <w:t>O</w:t>
      </w:r>
      <w:r w:rsidR="00D95B57">
        <w:rPr>
          <w:rFonts w:ascii="Calibri Light" w:hAnsi="Calibri Light" w:cs="Arial"/>
          <w:snapToGrid w:val="0"/>
          <w:szCs w:val="24"/>
          <w:lang w:val="en-GB"/>
        </w:rPr>
        <w:t>)</w:t>
      </w:r>
      <w:r w:rsidRPr="00FD0790">
        <w:rPr>
          <w:rFonts w:ascii="Calibri Light" w:hAnsi="Calibri Light" w:cs="Arial"/>
          <w:snapToGrid w:val="0"/>
          <w:szCs w:val="24"/>
          <w:lang w:val="en-GB"/>
        </w:rPr>
        <w:t xml:space="preserve">. </w:t>
      </w:r>
    </w:p>
    <w:p w14:paraId="2C92C4F9" w14:textId="77777777" w:rsidR="003E14F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it is not foreseen otherwise in the national legislation of the Lead Partner and/or of the Partners, procedures to award contracts may be initiated and contracts may be concluded by the Lead Partner and/or the Partners before the start of the implementation period of the project, provided the provisions of this Article have been respected.</w:t>
      </w:r>
    </w:p>
    <w:p w14:paraId="159B5861"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29" w:name="_Toc131594309"/>
      <w:bookmarkStart w:id="330" w:name="_Toc137473163"/>
      <w:bookmarkStart w:id="331" w:name="_Toc137566799"/>
      <w:bookmarkStart w:id="332" w:name="_Toc193458195"/>
      <w:bookmarkStart w:id="333" w:name="_Hlk190342692"/>
      <w:r w:rsidRPr="009C3903">
        <w:rPr>
          <w:rFonts w:ascii="Calibri Light" w:hAnsi="Calibri Light"/>
          <w:b/>
          <w:snapToGrid w:val="0"/>
          <w:szCs w:val="20"/>
          <w:lang w:val="en-GB" w:eastAsia="x-none"/>
        </w:rPr>
        <w:t xml:space="preserve">4.2.2 </w:t>
      </w:r>
      <w:r w:rsidRPr="009C3903">
        <w:rPr>
          <w:rFonts w:ascii="Calibri Light" w:hAnsi="Calibri Light"/>
          <w:b/>
          <w:snapToGrid w:val="0"/>
          <w:szCs w:val="20"/>
          <w:lang w:val="en-GB" w:eastAsia="x-none"/>
        </w:rPr>
        <w:tab/>
        <w:t>Taxes and VAT</w:t>
      </w:r>
      <w:bookmarkEnd w:id="329"/>
      <w:bookmarkEnd w:id="330"/>
      <w:bookmarkEnd w:id="331"/>
      <w:bookmarkEnd w:id="332"/>
    </w:p>
    <w:bookmarkEnd w:id="333"/>
    <w:p w14:paraId="039A4581" w14:textId="77777777" w:rsidR="009C3903" w:rsidRDefault="009C3903" w:rsidP="009C3903">
      <w:pPr>
        <w:spacing w:after="0" w:line="276" w:lineRule="auto"/>
        <w:jc w:val="both"/>
        <w:rPr>
          <w:rFonts w:ascii="Calibri Light" w:hAnsi="Calibri Light" w:cs="Calibri Light"/>
          <w:snapToGrid w:val="0"/>
          <w:color w:val="000000"/>
          <w:szCs w:val="20"/>
          <w:lang w:val="en-GB"/>
        </w:rPr>
      </w:pPr>
      <w:r w:rsidRPr="00F629C7">
        <w:rPr>
          <w:rFonts w:ascii="Calibri Light" w:hAnsi="Calibri Light" w:cs="Calibri Light"/>
          <w:snapToGrid w:val="0"/>
          <w:color w:val="000000"/>
          <w:szCs w:val="20"/>
          <w:lang w:val="en-GB"/>
        </w:rPr>
        <w:t>In accordance with Article 64 (1)(c)(</w:t>
      </w:r>
      <w:proofErr w:type="spellStart"/>
      <w:r w:rsidRPr="00F629C7">
        <w:rPr>
          <w:rFonts w:ascii="Calibri Light" w:hAnsi="Calibri Light" w:cs="Calibri Light"/>
          <w:snapToGrid w:val="0"/>
          <w:color w:val="000000"/>
          <w:szCs w:val="20"/>
          <w:lang w:val="en-GB"/>
        </w:rPr>
        <w:t>i</w:t>
      </w:r>
      <w:proofErr w:type="spellEnd"/>
      <w:r w:rsidRPr="00F629C7">
        <w:rPr>
          <w:rFonts w:ascii="Calibri Light" w:hAnsi="Calibri Light" w:cs="Calibri Light"/>
          <w:snapToGrid w:val="0"/>
          <w:color w:val="000000"/>
          <w:szCs w:val="20"/>
          <w:lang w:val="en-GB"/>
        </w:rPr>
        <w:t xml:space="preserve">) of the </w:t>
      </w:r>
      <w:r w:rsidR="001C5FBE">
        <w:rPr>
          <w:rFonts w:ascii="Calibri Light" w:hAnsi="Calibri Light" w:cs="Calibri Light"/>
          <w:snapToGrid w:val="0"/>
          <w:color w:val="000000"/>
          <w:szCs w:val="20"/>
          <w:lang w:val="en-GB"/>
        </w:rPr>
        <w:t>Regulation (EC) 2021/1060</w:t>
      </w:r>
      <w:r w:rsidR="008F0DE3">
        <w:rPr>
          <w:rFonts w:ascii="Calibri Light" w:hAnsi="Calibri Light" w:cs="Calibri Light"/>
          <w:snapToGrid w:val="0"/>
          <w:color w:val="000000"/>
          <w:szCs w:val="20"/>
          <w:lang w:val="en-GB"/>
        </w:rPr>
        <w:t xml:space="preserve"> </w:t>
      </w:r>
      <w:r w:rsidRPr="00F629C7">
        <w:rPr>
          <w:rFonts w:ascii="Calibri Light" w:hAnsi="Calibri Light" w:cs="Calibri Light"/>
          <w:snapToGrid w:val="0"/>
          <w:color w:val="000000"/>
          <w:szCs w:val="20"/>
          <w:lang w:val="en-GB"/>
        </w:rPr>
        <w:t>and of the Financing Agreement  signed between the European Commission and participant countries, VAT is considered eligible</w:t>
      </w:r>
      <w:r w:rsidR="004E30C4">
        <w:rPr>
          <w:rFonts w:ascii="Calibri Light" w:hAnsi="Calibri Light" w:cs="Calibri Light"/>
          <w:snapToGrid w:val="0"/>
          <w:color w:val="000000"/>
          <w:szCs w:val="20"/>
          <w:lang w:val="en-GB"/>
        </w:rPr>
        <w:t xml:space="preserve"> for projects with a </w:t>
      </w:r>
      <w:r w:rsidR="001C5FBE">
        <w:rPr>
          <w:rFonts w:ascii="Calibri Light" w:hAnsi="Calibri Light" w:cs="Calibri Light"/>
          <w:snapToGrid w:val="0"/>
          <w:color w:val="000000"/>
          <w:szCs w:val="20"/>
          <w:lang w:val="en-GB"/>
        </w:rPr>
        <w:t xml:space="preserve">total </w:t>
      </w:r>
      <w:r w:rsidR="004E30C4">
        <w:rPr>
          <w:rFonts w:ascii="Calibri Light" w:hAnsi="Calibri Light" w:cs="Calibri Light"/>
          <w:snapToGrid w:val="0"/>
          <w:color w:val="000000"/>
          <w:szCs w:val="20"/>
          <w:lang w:val="en-GB"/>
        </w:rPr>
        <w:t>value bellow 5,000,000 Euro</w:t>
      </w:r>
      <w:r w:rsidRPr="00F629C7">
        <w:rPr>
          <w:rFonts w:ascii="Calibri Light" w:hAnsi="Calibri Light" w:cs="Calibri Light"/>
          <w:snapToGrid w:val="0"/>
          <w:color w:val="000000"/>
          <w:szCs w:val="20"/>
          <w:lang w:val="en-GB"/>
        </w:rPr>
        <w:t xml:space="preserve">. </w:t>
      </w:r>
    </w:p>
    <w:p w14:paraId="5069052F" w14:textId="77777777" w:rsidR="000C14D7" w:rsidRDefault="009C3903" w:rsidP="00B378C5">
      <w:pPr>
        <w:spacing w:before="120" w:after="120" w:line="240" w:lineRule="auto"/>
        <w:jc w:val="both"/>
        <w:rPr>
          <w:rFonts w:ascii="Trebuchet MS" w:hAnsi="Trebuchet MS" w:cs="EUAlbertina"/>
          <w:snapToGrid w:val="0"/>
          <w:color w:val="000000"/>
          <w:szCs w:val="20"/>
          <w:lang w:val="en-GB"/>
        </w:rPr>
      </w:pPr>
      <w:r w:rsidRPr="00F629C7">
        <w:rPr>
          <w:rFonts w:ascii="Calibri Light" w:hAnsi="Calibri Light" w:cs="Calibri Light"/>
          <w:snapToGrid w:val="0"/>
          <w:color w:val="000000"/>
          <w:szCs w:val="20"/>
          <w:lang w:val="en-GB"/>
        </w:rPr>
        <w:t xml:space="preserve">Nevertheless, when project partners are entitled, according to their national legislation, to recover VAT, </w:t>
      </w:r>
      <w:r w:rsidRPr="00F629C7">
        <w:rPr>
          <w:rFonts w:ascii="Calibri Light" w:hAnsi="Calibri Light" w:cs="Calibri Light"/>
          <w:b/>
          <w:snapToGrid w:val="0"/>
          <w:color w:val="000000"/>
          <w:szCs w:val="20"/>
          <w:lang w:val="en-GB"/>
        </w:rPr>
        <w:t>should not include</w:t>
      </w:r>
      <w:r w:rsidRPr="00F629C7">
        <w:rPr>
          <w:rFonts w:ascii="Calibri Light" w:hAnsi="Calibri Light" w:cs="Calibri Light"/>
          <w:snapToGrid w:val="0"/>
          <w:color w:val="000000"/>
          <w:szCs w:val="20"/>
          <w:lang w:val="en-GB"/>
        </w:rPr>
        <w:t xml:space="preserve"> in the project budget</w:t>
      </w:r>
      <w:r w:rsidR="0029218A">
        <w:rPr>
          <w:rFonts w:ascii="Calibri Light" w:hAnsi="Calibri Light" w:cs="Calibri Light"/>
          <w:snapToGrid w:val="0"/>
          <w:color w:val="000000"/>
          <w:szCs w:val="20"/>
          <w:lang w:val="en-GB"/>
        </w:rPr>
        <w:t>,</w:t>
      </w:r>
      <w:r w:rsidRPr="00F629C7">
        <w:rPr>
          <w:rFonts w:ascii="Calibri Light" w:hAnsi="Calibri Light" w:cs="Calibri Light"/>
          <w:snapToGrid w:val="0"/>
          <w:color w:val="000000"/>
          <w:szCs w:val="20"/>
          <w:lang w:val="en-GB"/>
        </w:rPr>
        <w:t xml:space="preserve"> and requests the amounts representing the VAT corresponding to the reported/requested eligible expenditure</w:t>
      </w:r>
      <w:r w:rsidRPr="009C3903">
        <w:rPr>
          <w:rFonts w:ascii="Trebuchet MS" w:hAnsi="Trebuchet MS" w:cs="EUAlbertina"/>
          <w:snapToGrid w:val="0"/>
          <w:color w:val="000000"/>
          <w:szCs w:val="20"/>
          <w:lang w:val="en-GB"/>
        </w:rPr>
        <w:t>.</w:t>
      </w:r>
    </w:p>
    <w:p w14:paraId="67F8B310" w14:textId="77777777" w:rsidR="00C56133" w:rsidRPr="000C14D7" w:rsidRDefault="0029218A" w:rsidP="000C14D7">
      <w:pPr>
        <w:spacing w:before="120" w:after="120" w:line="240" w:lineRule="auto"/>
        <w:ind w:firstLine="720"/>
        <w:jc w:val="both"/>
        <w:rPr>
          <w:rFonts w:ascii="Calibri Light" w:hAnsi="Calibri Light"/>
          <w:b/>
          <w:smallCaps/>
          <w:color w:val="C00000"/>
          <w:sz w:val="28"/>
          <w:lang w:val="en-GB"/>
        </w:rPr>
      </w:pPr>
      <w:r w:rsidRPr="0029218A">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DA0229">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C56133" w:rsidRPr="00582A1C">
        <w:rPr>
          <w:rFonts w:ascii="Arial" w:hAnsi="Arial" w:cs="Arial"/>
          <w:b/>
          <w:smallCaps/>
          <w:snapToGrid w:val="0"/>
          <w:color w:val="7030A0"/>
          <w:szCs w:val="24"/>
          <w:lang w:val="en-GB"/>
        </w:rPr>
        <w:t>TAKE NOTE THAT</w:t>
      </w:r>
      <w:r w:rsidR="00C56133" w:rsidRPr="00DF3802" w:rsidDel="004D1CCA">
        <w:rPr>
          <w:rFonts w:ascii="Calibri Light" w:hAnsi="Calibri Light" w:cs="Arial"/>
          <w:b/>
          <w:smallCaps/>
          <w:snapToGrid w:val="0"/>
          <w:color w:val="C00000"/>
          <w:sz w:val="28"/>
          <w:szCs w:val="28"/>
          <w:lang w:val="en-GB"/>
        </w:rPr>
        <w:t xml:space="preserve"> </w:t>
      </w:r>
    </w:p>
    <w:p w14:paraId="4AFA6898" w14:textId="77777777" w:rsidR="00C56133" w:rsidRDefault="00C56133" w:rsidP="00A121AB">
      <w:pPr>
        <w:shd w:val="clear" w:color="auto" w:fill="CCCCFF"/>
        <w:tabs>
          <w:tab w:val="left" w:pos="9498"/>
        </w:tabs>
        <w:spacing w:before="120" w:after="120"/>
        <w:ind w:right="148"/>
        <w:jc w:val="both"/>
        <w:rPr>
          <w:rFonts w:ascii="Calibri Light" w:hAnsi="Calibri Light" w:cs="Calibri Light"/>
          <w:bCs/>
          <w:szCs w:val="24"/>
          <w:lang w:val="en-GB"/>
        </w:rPr>
      </w:pPr>
      <w:r w:rsidRPr="00332E8A">
        <w:rPr>
          <w:rFonts w:ascii="Calibri Light" w:hAnsi="Calibri Light" w:cs="Calibri Light"/>
          <w:bCs/>
          <w:szCs w:val="24"/>
          <w:lang w:val="en-GB"/>
        </w:rPr>
        <w:t xml:space="preserve">For evaluation purposes, the </w:t>
      </w:r>
      <w:r w:rsidR="00EB55C3">
        <w:rPr>
          <w:rFonts w:ascii="Calibri Light" w:hAnsi="Calibri Light" w:cs="Calibri Light"/>
          <w:bCs/>
          <w:szCs w:val="24"/>
          <w:lang w:val="en-GB"/>
        </w:rPr>
        <w:t>L</w:t>
      </w:r>
      <w:r w:rsidRPr="00332E8A">
        <w:rPr>
          <w:rFonts w:ascii="Calibri Light" w:hAnsi="Calibri Light" w:cs="Calibri Light"/>
          <w:bCs/>
          <w:szCs w:val="24"/>
          <w:lang w:val="en-GB"/>
        </w:rPr>
        <w:t xml:space="preserve">ead </w:t>
      </w:r>
      <w:r w:rsidR="00EB55C3">
        <w:rPr>
          <w:rFonts w:ascii="Calibri Light" w:hAnsi="Calibri Light" w:cs="Calibri Light"/>
          <w:bCs/>
          <w:szCs w:val="24"/>
          <w:lang w:val="en-GB"/>
        </w:rPr>
        <w:t>P</w:t>
      </w:r>
      <w:r w:rsidR="004C63CC">
        <w:rPr>
          <w:rFonts w:ascii="Calibri Light" w:hAnsi="Calibri Light" w:cs="Calibri Light"/>
          <w:bCs/>
          <w:szCs w:val="24"/>
          <w:lang w:val="en-GB"/>
        </w:rPr>
        <w:t>artner</w:t>
      </w:r>
      <w:r w:rsidRPr="00332E8A">
        <w:rPr>
          <w:rFonts w:ascii="Calibri Light" w:hAnsi="Calibri Light" w:cs="Calibri Light"/>
          <w:bCs/>
          <w:szCs w:val="24"/>
          <w:lang w:val="en-GB"/>
        </w:rPr>
        <w:t xml:space="preserve"> and </w:t>
      </w:r>
      <w:r w:rsidR="00EB55C3">
        <w:rPr>
          <w:rFonts w:ascii="Calibri Light" w:hAnsi="Calibri Light" w:cs="Calibri Light"/>
          <w:bCs/>
          <w:szCs w:val="24"/>
          <w:lang w:val="en-GB"/>
        </w:rPr>
        <w:t>P</w:t>
      </w:r>
      <w:r w:rsidRPr="00332E8A">
        <w:rPr>
          <w:rFonts w:ascii="Calibri Light" w:hAnsi="Calibri Light" w:cs="Calibri Light"/>
          <w:bCs/>
          <w:szCs w:val="24"/>
          <w:lang w:val="en-GB"/>
        </w:rPr>
        <w:t>artners are required to mention in the Project statement/Project partner statement if the costs presented in their own budgets include VAT.</w:t>
      </w:r>
    </w:p>
    <w:p w14:paraId="038B6BC2" w14:textId="77777777" w:rsidR="00F13BDE" w:rsidRDefault="00F13BDE" w:rsidP="00FE580A">
      <w:pPr>
        <w:spacing w:before="120" w:after="120" w:line="240" w:lineRule="auto"/>
        <w:ind w:left="5760" w:firstLine="720"/>
        <w:jc w:val="both"/>
        <w:rPr>
          <w:rFonts w:ascii="Arial" w:hAnsi="Arial" w:cs="Arial"/>
          <w:b/>
          <w:smallCaps/>
          <w:snapToGrid w:val="0"/>
          <w:color w:val="7030A0"/>
          <w:szCs w:val="24"/>
          <w:lang w:val="en-GB"/>
        </w:rPr>
      </w:pPr>
    </w:p>
    <w:p w14:paraId="16B1B178" w14:textId="77777777" w:rsidR="00FE580A" w:rsidRPr="00FE580A" w:rsidRDefault="00F13BDE" w:rsidP="00FE580A">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FE580A" w:rsidRPr="00FE580A">
        <w:rPr>
          <w:rFonts w:ascii="Arial" w:hAnsi="Arial" w:cs="Arial"/>
          <w:b/>
          <w:smallCaps/>
          <w:snapToGrid w:val="0"/>
          <w:color w:val="7030A0"/>
          <w:szCs w:val="24"/>
          <w:lang w:val="en-GB"/>
        </w:rPr>
        <w:t>TAKE NOTE THAT</w:t>
      </w:r>
      <w:r w:rsidR="00FE580A" w:rsidRPr="00FE580A">
        <w:rPr>
          <w:rFonts w:ascii="Calibri Light" w:hAnsi="Calibri Light" w:cs="Arial"/>
          <w:b/>
          <w:smallCaps/>
          <w:snapToGrid w:val="0"/>
          <w:color w:val="C00000"/>
          <w:sz w:val="28"/>
          <w:szCs w:val="28"/>
          <w:lang w:val="en-GB"/>
        </w:rPr>
        <w:t xml:space="preserve"> </w:t>
      </w:r>
    </w:p>
    <w:p w14:paraId="39F200B7" w14:textId="77777777" w:rsidR="00FE580A" w:rsidRDefault="00FE580A" w:rsidP="00FE580A">
      <w:pPr>
        <w:shd w:val="clear" w:color="auto" w:fill="CCCCFF"/>
        <w:tabs>
          <w:tab w:val="left" w:pos="9498"/>
        </w:tabs>
        <w:spacing w:before="120" w:after="120" w:line="256" w:lineRule="auto"/>
        <w:ind w:right="148"/>
        <w:jc w:val="both"/>
        <w:rPr>
          <w:rFonts w:ascii="Calibri Light" w:hAnsi="Calibri Light" w:cs="Calibri Light"/>
          <w:bCs/>
          <w:szCs w:val="24"/>
          <w:lang w:val="en-GB"/>
        </w:rPr>
      </w:pPr>
      <w:r w:rsidRPr="00FE580A">
        <w:rPr>
          <w:rFonts w:ascii="Calibri Light" w:hAnsi="Calibri Light" w:cs="Calibri Light"/>
          <w:bCs/>
          <w:szCs w:val="24"/>
          <w:lang w:val="en-GB"/>
        </w:rPr>
        <w:t xml:space="preserve">Once the grant contract is signed, the entities from Republic of </w:t>
      </w:r>
      <w:proofErr w:type="gramStart"/>
      <w:r w:rsidRPr="00FE580A">
        <w:rPr>
          <w:rFonts w:ascii="Calibri Light" w:hAnsi="Calibri Light" w:cs="Calibri Light"/>
          <w:bCs/>
          <w:szCs w:val="24"/>
          <w:lang w:val="en-GB"/>
        </w:rPr>
        <w:t>Moldova  will</w:t>
      </w:r>
      <w:proofErr w:type="gramEnd"/>
      <w:r w:rsidRPr="00FE580A">
        <w:rPr>
          <w:rFonts w:ascii="Calibri Light" w:hAnsi="Calibri Light" w:cs="Calibri Light"/>
          <w:bCs/>
          <w:szCs w:val="24"/>
          <w:lang w:val="en-GB"/>
        </w:rPr>
        <w:t xml:space="preserve"> register the project on </w:t>
      </w:r>
      <w:r w:rsidRPr="00622E16">
        <w:rPr>
          <w:rFonts w:ascii="Calibri Light" w:hAnsi="Calibri Light" w:cs="Calibri Light"/>
          <w:bCs/>
          <w:szCs w:val="24"/>
          <w:lang w:val="en-GB"/>
        </w:rPr>
        <w:t>amp.gov.md</w:t>
      </w:r>
      <w:r w:rsidRPr="00FE580A">
        <w:rPr>
          <w:rFonts w:ascii="Calibri Light" w:hAnsi="Calibri Light" w:cs="Calibri Light"/>
          <w:bCs/>
          <w:szCs w:val="24"/>
          <w:u w:val="single"/>
          <w:lang w:val="en-GB"/>
        </w:rPr>
        <w:t xml:space="preserve"> portal</w:t>
      </w:r>
      <w:r w:rsidRPr="00FE580A">
        <w:rPr>
          <w:rFonts w:ascii="Calibri Light" w:hAnsi="Calibri Light" w:cs="Calibri Light"/>
          <w:bCs/>
          <w:szCs w:val="24"/>
          <w:lang w:val="en-GB"/>
        </w:rPr>
        <w:t xml:space="preserve"> </w:t>
      </w:r>
      <w:r w:rsidR="00425DB8">
        <w:rPr>
          <w:rFonts w:ascii="Calibri Light" w:hAnsi="Calibri Light" w:cs="Calibri Light"/>
          <w:bCs/>
          <w:szCs w:val="24"/>
          <w:lang w:val="en-GB"/>
        </w:rPr>
        <w:t>in order to benefit of</w:t>
      </w:r>
      <w:r w:rsidRPr="00FE580A">
        <w:rPr>
          <w:rFonts w:ascii="Calibri Light" w:hAnsi="Calibri Light" w:cs="Calibri Light"/>
          <w:bCs/>
          <w:szCs w:val="24"/>
          <w:lang w:val="en-GB"/>
        </w:rPr>
        <w:t xml:space="preserve"> tax exemptions according to the provisions of GD no. 246/2010 </w:t>
      </w:r>
    </w:p>
    <w:p w14:paraId="14124832" w14:textId="77777777" w:rsidR="00524E95" w:rsidRPr="00622E16" w:rsidRDefault="00524E95" w:rsidP="00622E16">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4" w:name="_Toc193458196"/>
      <w:r w:rsidRPr="00622E16">
        <w:rPr>
          <w:rFonts w:ascii="Calibri Light" w:hAnsi="Calibri Light"/>
          <w:b/>
          <w:snapToGrid w:val="0"/>
          <w:szCs w:val="20"/>
          <w:lang w:val="en-GB" w:eastAsia="x-none"/>
        </w:rPr>
        <w:t xml:space="preserve">4.2.3 </w:t>
      </w:r>
      <w:r w:rsidRPr="00622E16">
        <w:rPr>
          <w:rFonts w:ascii="Calibri Light" w:hAnsi="Calibri Light"/>
          <w:b/>
          <w:snapToGrid w:val="0"/>
          <w:szCs w:val="20"/>
          <w:lang w:val="en-GB" w:eastAsia="x-none"/>
        </w:rPr>
        <w:tab/>
        <w:t>Payments to the project</w:t>
      </w:r>
      <w:bookmarkEnd w:id="334"/>
    </w:p>
    <w:p w14:paraId="1C68663B" w14:textId="77777777" w:rsidR="00B904A5" w:rsidRDefault="00B904A5" w:rsidP="00524E95">
      <w:pPr>
        <w:spacing w:after="0" w:line="276" w:lineRule="auto"/>
        <w:jc w:val="both"/>
        <w:rPr>
          <w:rFonts w:ascii="Calibri Light" w:hAnsi="Calibri Light" w:cs="Arial"/>
          <w:snapToGrid w:val="0"/>
          <w:szCs w:val="24"/>
          <w:lang w:val="en-GB"/>
        </w:rPr>
      </w:pPr>
    </w:p>
    <w:p w14:paraId="6C26A485" w14:textId="77777777"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 xml:space="preserve">An advance payment shall be granted, representing </w:t>
      </w:r>
      <w:r w:rsidR="00361478">
        <w:rPr>
          <w:rFonts w:ascii="Calibri Light" w:hAnsi="Calibri Light" w:cs="Arial"/>
          <w:snapToGrid w:val="0"/>
          <w:szCs w:val="24"/>
          <w:lang w:val="en-GB"/>
        </w:rPr>
        <w:t>3</w:t>
      </w:r>
      <w:r w:rsidRPr="00622E16">
        <w:rPr>
          <w:rFonts w:ascii="Calibri Light" w:hAnsi="Calibri Light" w:cs="Arial"/>
          <w:snapToGrid w:val="0"/>
          <w:szCs w:val="24"/>
          <w:lang w:val="en-GB"/>
        </w:rPr>
        <w:t>0% of the value of the grant</w:t>
      </w:r>
      <w:r w:rsidR="002F1BBE">
        <w:rPr>
          <w:rFonts w:ascii="Calibri Light" w:hAnsi="Calibri Light" w:cs="Arial"/>
          <w:snapToGrid w:val="0"/>
          <w:szCs w:val="24"/>
          <w:lang w:val="en-GB"/>
        </w:rPr>
        <w:t>, set in the</w:t>
      </w:r>
      <w:r w:rsidR="00425DB8">
        <w:rPr>
          <w:rFonts w:ascii="Calibri Light" w:hAnsi="Calibri Light" w:cs="Arial"/>
          <w:snapToGrid w:val="0"/>
          <w:szCs w:val="24"/>
          <w:lang w:val="en-GB"/>
        </w:rPr>
        <w:t xml:space="preserve"> </w:t>
      </w:r>
      <w:r w:rsidRPr="00622E16">
        <w:rPr>
          <w:rFonts w:ascii="Calibri Light" w:hAnsi="Calibri Light" w:cs="Arial"/>
          <w:snapToGrid w:val="0"/>
          <w:szCs w:val="24"/>
          <w:lang w:val="en-GB"/>
        </w:rPr>
        <w:t xml:space="preserve">contract, following an advance payment request submitted to the MA by the Lead partner.  </w:t>
      </w:r>
    </w:p>
    <w:p w14:paraId="21828046" w14:textId="77777777" w:rsidR="00524E95"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 xml:space="preserve">Further payment requests may be submitted by the Lead partner provided that the amount claimed for reimbursement is not lower than 5,000 euro, but not later than every 4 months of the implementation </w:t>
      </w:r>
      <w:r w:rsidRPr="00622E16">
        <w:rPr>
          <w:rFonts w:ascii="Calibri Light" w:hAnsi="Calibri Light" w:cs="Arial"/>
          <w:snapToGrid w:val="0"/>
          <w:szCs w:val="24"/>
          <w:lang w:val="en-GB"/>
        </w:rPr>
        <w:lastRenderedPageBreak/>
        <w:t>period. The payment request shall be accompanied by a narrative and financial report and a control report for expenditures declared.</w:t>
      </w:r>
    </w:p>
    <w:p w14:paraId="267FBDF2" w14:textId="77777777" w:rsidR="00F13BDE" w:rsidRDefault="00F13BDE">
      <w:pPr>
        <w:spacing w:after="0" w:line="240" w:lineRule="auto"/>
        <w:rPr>
          <w:rFonts w:ascii="Calibri Light" w:hAnsi="Calibri Light"/>
          <w:b/>
          <w:snapToGrid w:val="0"/>
          <w:kern w:val="28"/>
          <w:sz w:val="36"/>
          <w:szCs w:val="36"/>
          <w:lang w:eastAsia="x-none"/>
        </w:rPr>
      </w:pPr>
      <w:bookmarkStart w:id="335" w:name="_Toc131594310"/>
      <w:bookmarkStart w:id="336" w:name="_Toc137473164"/>
      <w:bookmarkStart w:id="337" w:name="_Toc137566801"/>
      <w:r>
        <w:rPr>
          <w:rFonts w:ascii="Calibri Light" w:hAnsi="Calibri Light"/>
          <w:b/>
          <w:snapToGrid w:val="0"/>
          <w:kern w:val="28"/>
          <w:sz w:val="36"/>
          <w:szCs w:val="36"/>
          <w:lang w:eastAsia="x-none"/>
        </w:rPr>
        <w:br w:type="page"/>
      </w:r>
    </w:p>
    <w:p w14:paraId="0DA6AF74" w14:textId="77777777" w:rsidR="00683550" w:rsidRPr="00CE4938" w:rsidRDefault="001C5F21" w:rsidP="00260D72">
      <w:pPr>
        <w:keepNext/>
        <w:spacing w:before="240" w:after="60" w:line="240" w:lineRule="auto"/>
        <w:outlineLvl w:val="0"/>
        <w:rPr>
          <w:rFonts w:ascii="Calibri Light" w:hAnsi="Calibri Light"/>
          <w:b/>
          <w:snapToGrid w:val="0"/>
          <w:kern w:val="28"/>
          <w:sz w:val="36"/>
          <w:szCs w:val="36"/>
          <w:lang w:eastAsia="x-none"/>
        </w:rPr>
      </w:pPr>
      <w:bookmarkStart w:id="338" w:name="_Toc193458197"/>
      <w:r>
        <w:rPr>
          <w:rFonts w:ascii="Calibri Light" w:hAnsi="Calibri Light"/>
          <w:b/>
          <w:snapToGrid w:val="0"/>
          <w:kern w:val="28"/>
          <w:sz w:val="36"/>
          <w:szCs w:val="36"/>
          <w:lang w:eastAsia="x-none"/>
        </w:rPr>
        <w:lastRenderedPageBreak/>
        <w:t xml:space="preserve">CHAPTER 5 - </w:t>
      </w:r>
      <w:r w:rsidR="00683550" w:rsidRPr="00CE4938">
        <w:rPr>
          <w:rFonts w:ascii="Calibri Light" w:hAnsi="Calibri Light"/>
          <w:b/>
          <w:snapToGrid w:val="0"/>
          <w:kern w:val="28"/>
          <w:sz w:val="36"/>
          <w:szCs w:val="36"/>
          <w:lang w:eastAsia="x-none"/>
        </w:rPr>
        <w:t>ANNEXES</w:t>
      </w:r>
      <w:bookmarkEnd w:id="335"/>
      <w:bookmarkEnd w:id="336"/>
      <w:bookmarkEnd w:id="337"/>
      <w:bookmarkEnd w:id="338"/>
    </w:p>
    <w:p w14:paraId="4EA5B401" w14:textId="77777777" w:rsidR="00683550" w:rsidRPr="00CE4938" w:rsidRDefault="00683550" w:rsidP="00683550">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39" w:name="_Toc131594311"/>
      <w:bookmarkStart w:id="340" w:name="_Toc137473165"/>
      <w:bookmarkStart w:id="341" w:name="_Toc137566802"/>
      <w:bookmarkStart w:id="342" w:name="_Toc193458198"/>
      <w:r w:rsidRPr="00CE4938">
        <w:rPr>
          <w:rFonts w:ascii="Calibri Light" w:hAnsi="Calibri Light"/>
          <w:b/>
          <w:snapToGrid w:val="0"/>
          <w:color w:val="FFFFFF"/>
          <w:sz w:val="28"/>
          <w:szCs w:val="28"/>
          <w:lang w:val="en-GB" w:eastAsia="x-none"/>
        </w:rPr>
        <w:t xml:space="preserve">5.1 </w:t>
      </w:r>
      <w:r w:rsidRPr="00CE4938">
        <w:rPr>
          <w:rFonts w:ascii="Calibri Light" w:hAnsi="Calibri Light"/>
          <w:b/>
          <w:snapToGrid w:val="0"/>
          <w:color w:val="FFFFFF"/>
          <w:sz w:val="28"/>
          <w:szCs w:val="28"/>
          <w:lang w:val="en-GB" w:eastAsia="x-none"/>
        </w:rPr>
        <w:tab/>
      </w:r>
      <w:r w:rsidR="00B435BC">
        <w:rPr>
          <w:rFonts w:ascii="Calibri Light" w:hAnsi="Calibri Light"/>
          <w:b/>
          <w:snapToGrid w:val="0"/>
          <w:color w:val="FFFFFF"/>
          <w:sz w:val="28"/>
          <w:szCs w:val="28"/>
          <w:lang w:val="en-GB" w:eastAsia="x-none"/>
        </w:rPr>
        <w:t>Templates for documents required together with application form</w:t>
      </w:r>
      <w:bookmarkEnd w:id="339"/>
      <w:bookmarkEnd w:id="340"/>
      <w:bookmarkEnd w:id="341"/>
      <w:bookmarkEnd w:id="342"/>
    </w:p>
    <w:p w14:paraId="45F7736A"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A</w:t>
      </w:r>
      <w:r w:rsidRPr="00CE4938">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w:t>
      </w:r>
      <w:r w:rsidR="00EB55C3">
        <w:rPr>
          <w:rFonts w:ascii="Calibri Light" w:hAnsi="Calibri Light" w:cs="Arial"/>
          <w:snapToGrid w:val="0"/>
          <w:szCs w:val="24"/>
          <w:lang w:val="en-GB"/>
        </w:rPr>
        <w:t xml:space="preserve">Lead </w:t>
      </w:r>
      <w:proofErr w:type="gramStart"/>
      <w:r w:rsidR="00EB55C3">
        <w:rPr>
          <w:rFonts w:ascii="Calibri Light" w:hAnsi="Calibri Light" w:cs="Arial"/>
          <w:snapToGrid w:val="0"/>
          <w:szCs w:val="24"/>
          <w:lang w:val="en-GB"/>
        </w:rPr>
        <w:t>Partner</w:t>
      </w:r>
      <w:r w:rsidR="00C4391F">
        <w:rPr>
          <w:rFonts w:ascii="Calibri Light" w:hAnsi="Calibri Light" w:cs="Arial"/>
          <w:snapToGrid w:val="0"/>
          <w:szCs w:val="24"/>
          <w:lang w:val="en-GB"/>
        </w:rPr>
        <w:t>)</w:t>
      </w:r>
      <w:r w:rsidR="00B435BC">
        <w:rPr>
          <w:rFonts w:ascii="Calibri Light" w:hAnsi="Calibri Light" w:cs="Arial"/>
          <w:snapToGrid w:val="0"/>
          <w:szCs w:val="24"/>
          <w:lang w:val="en-GB"/>
        </w:rPr>
        <w:t>(</w:t>
      </w:r>
      <w:proofErr w:type="gramEnd"/>
      <w:r w:rsidR="00B435BC">
        <w:rPr>
          <w:rFonts w:ascii="Calibri Light" w:hAnsi="Calibri Light" w:cs="Arial"/>
          <w:snapToGrid w:val="0"/>
          <w:szCs w:val="24"/>
          <w:lang w:val="en-GB"/>
        </w:rPr>
        <w:t>template)</w:t>
      </w:r>
    </w:p>
    <w:p w14:paraId="4113764F"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B</w:t>
      </w:r>
      <w:r w:rsidR="005C058C">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Partner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w:t>
      </w:r>
      <w:r w:rsidR="00EB55C3">
        <w:rPr>
          <w:rFonts w:ascii="Calibri Light" w:hAnsi="Calibri Light" w:cs="Arial"/>
          <w:snapToGrid w:val="0"/>
          <w:szCs w:val="24"/>
          <w:lang w:val="en-GB"/>
        </w:rPr>
        <w:t xml:space="preserve">each </w:t>
      </w:r>
      <w:r w:rsidR="00C4391F">
        <w:rPr>
          <w:rFonts w:ascii="Calibri Light" w:hAnsi="Calibri Light" w:cs="Arial"/>
          <w:snapToGrid w:val="0"/>
          <w:szCs w:val="24"/>
          <w:lang w:val="en-GB"/>
        </w:rPr>
        <w:t xml:space="preserve">partner except for the </w:t>
      </w:r>
      <w:r w:rsidR="00EB55C3">
        <w:rPr>
          <w:rFonts w:ascii="Calibri Light" w:hAnsi="Calibri Light" w:cs="Arial"/>
          <w:snapToGrid w:val="0"/>
          <w:szCs w:val="24"/>
          <w:lang w:val="en-GB"/>
        </w:rPr>
        <w:t xml:space="preserve">Lead Partner </w:t>
      </w:r>
      <w:r w:rsidR="00B435BC">
        <w:rPr>
          <w:rFonts w:ascii="Calibri Light" w:hAnsi="Calibri Light" w:cs="Arial"/>
          <w:snapToGrid w:val="0"/>
          <w:szCs w:val="24"/>
          <w:lang w:val="en-GB"/>
        </w:rPr>
        <w:t>(template)</w:t>
      </w:r>
    </w:p>
    <w:p w14:paraId="22AE9582" w14:textId="77777777" w:rsidR="00683550" w:rsidRPr="00CE4938" w:rsidRDefault="00CE4938" w:rsidP="00683550">
      <w:pPr>
        <w:spacing w:before="120" w:after="120" w:line="240" w:lineRule="auto"/>
        <w:rPr>
          <w:rFonts w:ascii="Times New Roman" w:hAnsi="Times New Roman"/>
          <w:snapToGrid w:val="0"/>
          <w:szCs w:val="20"/>
          <w:lang w:val="en-GB"/>
        </w:rPr>
      </w:pPr>
      <w:r w:rsidRPr="00CE4938">
        <w:rPr>
          <w:rFonts w:ascii="Calibri Light" w:hAnsi="Calibri Light" w:cs="Arial"/>
          <w:snapToGrid w:val="0"/>
          <w:color w:val="000000"/>
          <w:szCs w:val="24"/>
          <w:lang w:val="en-GB"/>
        </w:rPr>
        <w:t xml:space="preserve">Annex </w:t>
      </w:r>
      <w:r w:rsidR="00B435BC">
        <w:rPr>
          <w:rFonts w:ascii="Calibri Light" w:hAnsi="Calibri Light" w:cs="Arial"/>
          <w:snapToGrid w:val="0"/>
          <w:color w:val="000000"/>
          <w:szCs w:val="24"/>
          <w:lang w:val="en-GB"/>
        </w:rPr>
        <w:t>C</w:t>
      </w:r>
      <w:r w:rsidR="004824F2">
        <w:rPr>
          <w:rFonts w:ascii="Calibri Light" w:hAnsi="Calibri Light" w:cs="Arial"/>
          <w:snapToGrid w:val="0"/>
          <w:color w:val="000000"/>
          <w:szCs w:val="24"/>
          <w:lang w:val="en-GB"/>
        </w:rPr>
        <w:t xml:space="preserve"> </w:t>
      </w:r>
      <w:r w:rsidR="00056969">
        <w:rPr>
          <w:rFonts w:ascii="Calibri Light" w:hAnsi="Calibri Light" w:cs="Arial"/>
          <w:snapToGrid w:val="0"/>
          <w:color w:val="000000"/>
          <w:szCs w:val="24"/>
          <w:lang w:val="en-GB"/>
        </w:rPr>
        <w:t xml:space="preserve">           </w:t>
      </w:r>
      <w:r w:rsidR="004824F2">
        <w:rPr>
          <w:rFonts w:ascii="Calibri Light" w:hAnsi="Calibri Light" w:cs="Arial"/>
          <w:snapToGrid w:val="0"/>
          <w:color w:val="000000"/>
          <w:szCs w:val="24"/>
          <w:lang w:val="en-GB"/>
        </w:rPr>
        <w:t>Financial</w:t>
      </w:r>
      <w:r w:rsidR="00237648">
        <w:rPr>
          <w:rFonts w:ascii="Calibri Light" w:hAnsi="Calibri Light" w:cs="Arial"/>
          <w:snapToGrid w:val="0"/>
          <w:color w:val="000000"/>
          <w:szCs w:val="24"/>
          <w:lang w:val="en-GB"/>
        </w:rPr>
        <w:t xml:space="preserve"> Capacity </w:t>
      </w:r>
      <w:proofErr w:type="spellStart"/>
      <w:r w:rsidR="00237648">
        <w:rPr>
          <w:rFonts w:ascii="Calibri Light" w:hAnsi="Calibri Light" w:cs="Arial"/>
          <w:snapToGrid w:val="0"/>
          <w:color w:val="000000"/>
          <w:szCs w:val="24"/>
          <w:lang w:val="en-GB"/>
        </w:rPr>
        <w:t>Self Asses</w:t>
      </w:r>
      <w:r w:rsidR="001456DA">
        <w:rPr>
          <w:rFonts w:ascii="Calibri Light" w:hAnsi="Calibri Light" w:cs="Arial"/>
          <w:snapToGrid w:val="0"/>
          <w:color w:val="000000"/>
          <w:szCs w:val="24"/>
          <w:lang w:val="en-GB"/>
        </w:rPr>
        <w:t>s</w:t>
      </w:r>
      <w:r w:rsidR="00237648">
        <w:rPr>
          <w:rFonts w:ascii="Calibri Light" w:hAnsi="Calibri Light" w:cs="Arial"/>
          <w:snapToGrid w:val="0"/>
          <w:color w:val="000000"/>
          <w:szCs w:val="24"/>
          <w:lang w:val="en-GB"/>
        </w:rPr>
        <w:t>ment</w:t>
      </w:r>
      <w:proofErr w:type="spellEnd"/>
      <w:r w:rsidR="00B435BC">
        <w:rPr>
          <w:rFonts w:ascii="Calibri Light" w:hAnsi="Calibri Light" w:cs="Arial"/>
          <w:snapToGrid w:val="0"/>
          <w:color w:val="000000"/>
          <w:szCs w:val="24"/>
          <w:lang w:val="en-GB"/>
        </w:rPr>
        <w:t xml:space="preserve"> (template)</w:t>
      </w:r>
    </w:p>
    <w:p w14:paraId="1EAA69C8" w14:textId="77777777" w:rsidR="00ED37E3" w:rsidRPr="00CE4938" w:rsidRDefault="00ED37E3"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DC3F50">
        <w:rPr>
          <w:rFonts w:ascii="Calibri Light" w:hAnsi="Calibri Light" w:cs="Arial"/>
          <w:snapToGrid w:val="0"/>
          <w:szCs w:val="24"/>
          <w:lang w:val="en-GB"/>
        </w:rPr>
        <w:t>D</w:t>
      </w:r>
      <w:r>
        <w:rPr>
          <w:rFonts w:ascii="Calibri Light" w:hAnsi="Calibri Light" w:cs="Arial"/>
          <w:snapToGrid w:val="0"/>
          <w:szCs w:val="24"/>
          <w:lang w:val="en-GB"/>
        </w:rPr>
        <w:t xml:space="preserve">            </w:t>
      </w:r>
      <w:r w:rsidRPr="00376BE3">
        <w:rPr>
          <w:rFonts w:ascii="Calibri Light" w:hAnsi="Calibri Light" w:cs="Arial"/>
          <w:color w:val="000000"/>
          <w:szCs w:val="24"/>
          <w:lang w:val="en-GB"/>
        </w:rPr>
        <w:t>State Aid self-assessment</w:t>
      </w:r>
      <w:r>
        <w:rPr>
          <w:rFonts w:ascii="Calibri Light" w:hAnsi="Calibri Light" w:cs="Arial"/>
          <w:color w:val="000000"/>
          <w:szCs w:val="24"/>
          <w:lang w:val="en-GB"/>
        </w:rPr>
        <w:t xml:space="preserve"> (template)</w:t>
      </w:r>
      <w:r w:rsidR="00EB55C3">
        <w:rPr>
          <w:rFonts w:ascii="Calibri Light" w:hAnsi="Calibri Light" w:cs="Arial"/>
          <w:color w:val="000000"/>
          <w:szCs w:val="24"/>
          <w:lang w:val="en-GB"/>
        </w:rPr>
        <w:t xml:space="preserve"> </w:t>
      </w:r>
    </w:p>
    <w:p w14:paraId="0AA8D110" w14:textId="77777777" w:rsidR="00683550" w:rsidRPr="00CE4938" w:rsidRDefault="00683550" w:rsidP="00F629C7">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43" w:name="_Toc131594312"/>
      <w:bookmarkStart w:id="344" w:name="_Toc137473166"/>
      <w:bookmarkStart w:id="345" w:name="_Toc137566803"/>
      <w:bookmarkStart w:id="346" w:name="_Toc193458199"/>
      <w:r w:rsidRPr="00CE4938">
        <w:rPr>
          <w:rFonts w:ascii="Calibri Light" w:hAnsi="Calibri Light"/>
          <w:b/>
          <w:snapToGrid w:val="0"/>
          <w:color w:val="FFFFFF"/>
          <w:sz w:val="28"/>
          <w:szCs w:val="28"/>
          <w:lang w:val="en-GB" w:eastAsia="x-none"/>
        </w:rPr>
        <w:t xml:space="preserve">5.2 </w:t>
      </w:r>
      <w:r w:rsidRPr="00CE4938">
        <w:rPr>
          <w:rFonts w:ascii="Calibri Light" w:hAnsi="Calibri Light"/>
          <w:b/>
          <w:snapToGrid w:val="0"/>
          <w:color w:val="FFFFFF"/>
          <w:sz w:val="28"/>
          <w:szCs w:val="28"/>
          <w:lang w:val="en-GB" w:eastAsia="x-none"/>
        </w:rPr>
        <w:tab/>
        <w:t>Annexes to the Guidelines supporting preparation of proposals</w:t>
      </w:r>
      <w:bookmarkEnd w:id="343"/>
      <w:bookmarkEnd w:id="344"/>
      <w:bookmarkEnd w:id="345"/>
      <w:bookmarkEnd w:id="346"/>
      <w:r w:rsidRPr="00CE4938">
        <w:rPr>
          <w:rFonts w:ascii="Calibri Light" w:hAnsi="Calibri Light"/>
          <w:b/>
          <w:snapToGrid w:val="0"/>
          <w:color w:val="FFFFFF"/>
          <w:sz w:val="28"/>
          <w:szCs w:val="28"/>
          <w:lang w:val="en-GB" w:eastAsia="x-none"/>
        </w:rPr>
        <w:t xml:space="preserve"> </w:t>
      </w:r>
    </w:p>
    <w:p w14:paraId="0968F728" w14:textId="77777777" w:rsidR="000A1C86" w:rsidRPr="00CE4938" w:rsidRDefault="000A1C86" w:rsidP="000A1C86">
      <w:pPr>
        <w:spacing w:before="120" w:after="120" w:line="240" w:lineRule="auto"/>
        <w:rPr>
          <w:rFonts w:ascii="Calibri Light" w:hAnsi="Calibri Light" w:cs="Arial"/>
          <w:snapToGrid w:val="0"/>
          <w:szCs w:val="24"/>
          <w:lang w:val="en-GB"/>
        </w:rPr>
      </w:pPr>
      <w:r w:rsidRPr="00CE4938">
        <w:rPr>
          <w:rFonts w:ascii="Calibri Light" w:hAnsi="Calibri Light" w:cs="Arial"/>
          <w:color w:val="000000"/>
          <w:szCs w:val="24"/>
          <w:lang w:val="en-GB"/>
        </w:rPr>
        <w:t>Annex</w:t>
      </w:r>
      <w:r>
        <w:rPr>
          <w:rFonts w:ascii="Calibri Light" w:hAnsi="Calibri Light" w:cs="Arial"/>
          <w:smallCaps/>
          <w:snapToGrid w:val="0"/>
          <w:szCs w:val="24"/>
          <w:lang w:val="en-GB"/>
        </w:rPr>
        <w:t xml:space="preserve"> </w:t>
      </w:r>
      <w:r w:rsidR="00926DD0">
        <w:rPr>
          <w:rFonts w:ascii="Calibri Light" w:hAnsi="Calibri Light" w:cs="Arial"/>
          <w:smallCaps/>
          <w:snapToGrid w:val="0"/>
          <w:szCs w:val="24"/>
          <w:lang w:val="en-GB"/>
        </w:rPr>
        <w:t>E</w:t>
      </w:r>
      <w:r w:rsidRPr="00CE4938">
        <w:rPr>
          <w:rFonts w:ascii="Calibri Light" w:hAnsi="Calibri Light" w:cs="Arial"/>
          <w:smallCaps/>
          <w:snapToGrid w:val="0"/>
          <w:szCs w:val="24"/>
          <w:lang w:val="en-GB"/>
        </w:rPr>
        <w:tab/>
      </w:r>
      <w:r>
        <w:rPr>
          <w:rFonts w:ascii="Calibri Light" w:hAnsi="Calibri Light" w:cs="Arial"/>
          <w:snapToGrid w:val="0"/>
          <w:szCs w:val="24"/>
          <w:lang w:val="en-GB"/>
        </w:rPr>
        <w:t>Guidelines for filling in the</w:t>
      </w:r>
      <w:r w:rsidRPr="00CE4938">
        <w:rPr>
          <w:rFonts w:ascii="Calibri Light" w:hAnsi="Calibri Light" w:cs="Arial"/>
          <w:snapToGrid w:val="0"/>
          <w:szCs w:val="24"/>
          <w:lang w:val="en-GB"/>
        </w:rPr>
        <w:t xml:space="preserve"> </w:t>
      </w:r>
      <w:r w:rsidR="008A4197">
        <w:rPr>
          <w:rFonts w:ascii="Calibri Light" w:hAnsi="Calibri Light" w:cs="Arial"/>
          <w:snapToGrid w:val="0"/>
          <w:szCs w:val="24"/>
          <w:lang w:val="en-GB"/>
        </w:rPr>
        <w:t>A</w:t>
      </w:r>
      <w:r w:rsidRPr="00CE4938">
        <w:rPr>
          <w:rFonts w:ascii="Calibri Light" w:hAnsi="Calibri Light" w:cs="Arial"/>
          <w:snapToGrid w:val="0"/>
          <w:szCs w:val="24"/>
          <w:lang w:val="en-GB"/>
        </w:rPr>
        <w:t>pplication Form</w:t>
      </w:r>
      <w:r>
        <w:rPr>
          <w:rFonts w:ascii="Calibri Light" w:hAnsi="Calibri Light" w:cs="Arial"/>
          <w:snapToGrid w:val="0"/>
          <w:szCs w:val="24"/>
          <w:lang w:val="en-GB"/>
        </w:rPr>
        <w:t xml:space="preserve"> </w:t>
      </w:r>
    </w:p>
    <w:p w14:paraId="1ADE70AE" w14:textId="77777777" w:rsidR="00376BE3" w:rsidRPr="00376BE3" w:rsidRDefault="004B0105" w:rsidP="00376BE3">
      <w:pPr>
        <w:spacing w:before="120" w:after="120" w:line="240" w:lineRule="auto"/>
        <w:rPr>
          <w:rFonts w:ascii="Calibri Light" w:hAnsi="Calibri Light" w:cs="Arial"/>
          <w:color w:val="000000"/>
          <w:szCs w:val="24"/>
          <w:lang w:val="en-GB"/>
        </w:rPr>
      </w:pPr>
      <w:r>
        <w:rPr>
          <w:rFonts w:ascii="Calibri Light" w:hAnsi="Calibri Light" w:cs="Arial"/>
          <w:color w:val="000000"/>
          <w:szCs w:val="24"/>
          <w:lang w:val="en-GB"/>
        </w:rPr>
        <w:t xml:space="preserve">Annex </w:t>
      </w:r>
      <w:r w:rsidR="003D4E0B">
        <w:rPr>
          <w:rFonts w:ascii="Calibri Light" w:hAnsi="Calibri Light" w:cs="Arial"/>
          <w:color w:val="000000"/>
          <w:szCs w:val="24"/>
          <w:lang w:val="en-GB"/>
        </w:rPr>
        <w:t>F</w:t>
      </w:r>
      <w:r w:rsidR="00ED37E3">
        <w:rPr>
          <w:rFonts w:ascii="Calibri Light" w:hAnsi="Calibri Light" w:cs="Arial"/>
          <w:color w:val="000000"/>
          <w:szCs w:val="24"/>
          <w:lang w:val="en-GB"/>
        </w:rPr>
        <w:t xml:space="preserve"> </w:t>
      </w:r>
      <w:r w:rsidR="00376BE3" w:rsidRPr="00376BE3">
        <w:rPr>
          <w:rFonts w:ascii="Calibri Light" w:hAnsi="Calibri Light" w:cs="Arial"/>
          <w:color w:val="000000"/>
          <w:szCs w:val="24"/>
          <w:lang w:val="en-GB"/>
        </w:rPr>
        <w:tab/>
        <w:t>Guide</w:t>
      </w:r>
      <w:r w:rsidR="00D26EC5">
        <w:rPr>
          <w:rFonts w:ascii="Calibri Light" w:hAnsi="Calibri Light" w:cs="Arial"/>
          <w:color w:val="000000"/>
          <w:szCs w:val="24"/>
          <w:lang w:val="en-GB"/>
        </w:rPr>
        <w:t>lines</w:t>
      </w:r>
      <w:r w:rsidR="00376BE3" w:rsidRPr="00376BE3">
        <w:rPr>
          <w:rFonts w:ascii="Calibri Light" w:hAnsi="Calibri Light" w:cs="Arial"/>
          <w:color w:val="000000"/>
          <w:szCs w:val="24"/>
          <w:lang w:val="en-GB"/>
        </w:rPr>
        <w:t xml:space="preserve"> for indicators</w:t>
      </w:r>
    </w:p>
    <w:p w14:paraId="6295910F" w14:textId="77777777" w:rsidR="00683550" w:rsidRPr="00CE4938" w:rsidRDefault="00683550" w:rsidP="00683550">
      <w:pPr>
        <w:tabs>
          <w:tab w:val="left" w:pos="135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3D4E0B">
        <w:rPr>
          <w:rFonts w:ascii="Calibri Light" w:hAnsi="Calibri Light" w:cs="Arial"/>
          <w:snapToGrid w:val="0"/>
          <w:szCs w:val="24"/>
          <w:lang w:val="en-GB"/>
        </w:rPr>
        <w:t>G</w:t>
      </w:r>
      <w:proofErr w:type="gramStart"/>
      <w:r w:rsidRPr="00CE4938">
        <w:rPr>
          <w:rFonts w:ascii="Calibri Light" w:hAnsi="Calibri Light" w:cs="Arial"/>
          <w:snapToGrid w:val="0"/>
          <w:szCs w:val="24"/>
          <w:lang w:val="en-GB"/>
        </w:rPr>
        <w:tab/>
      </w:r>
      <w:r w:rsidR="00E765D5">
        <w:rPr>
          <w:rFonts w:ascii="Calibri Light" w:hAnsi="Calibri Light" w:cs="Arial"/>
          <w:snapToGrid w:val="0"/>
          <w:szCs w:val="24"/>
          <w:lang w:val="en-GB"/>
        </w:rPr>
        <w:t xml:space="preserve"> </w:t>
      </w:r>
      <w:r w:rsidR="00462055">
        <w:rPr>
          <w:rFonts w:ascii="Calibri Light" w:hAnsi="Calibri Light" w:cs="Arial"/>
          <w:snapToGrid w:val="0"/>
          <w:szCs w:val="24"/>
          <w:lang w:val="en-GB"/>
        </w:rPr>
        <w:t xml:space="preserve"> M</w:t>
      </w:r>
      <w:r w:rsidR="00880ED9">
        <w:rPr>
          <w:rFonts w:ascii="Calibri Light" w:hAnsi="Calibri Light" w:cs="Arial"/>
          <w:snapToGrid w:val="0"/>
          <w:szCs w:val="24"/>
          <w:lang w:val="en-GB"/>
        </w:rPr>
        <w:t>andatory</w:t>
      </w:r>
      <w:proofErr w:type="gramEnd"/>
      <w:r w:rsidR="00C22915">
        <w:rPr>
          <w:rFonts w:ascii="Calibri Light" w:hAnsi="Calibri Light" w:cs="Arial"/>
          <w:snapToGrid w:val="0"/>
          <w:szCs w:val="24"/>
          <w:lang w:val="en-GB"/>
        </w:rPr>
        <w:t xml:space="preserve"> visibility </w:t>
      </w:r>
      <w:r w:rsidR="00801ADF">
        <w:rPr>
          <w:rFonts w:ascii="Calibri Light" w:hAnsi="Calibri Light" w:cs="Arial"/>
          <w:snapToGrid w:val="0"/>
          <w:szCs w:val="24"/>
          <w:lang w:val="en-GB"/>
        </w:rPr>
        <w:t xml:space="preserve">requirements </w:t>
      </w:r>
      <w:r w:rsidR="002254B6">
        <w:rPr>
          <w:rFonts w:ascii="Calibri Light" w:hAnsi="Calibri Light" w:cs="Arial"/>
          <w:snapToGrid w:val="0"/>
          <w:szCs w:val="24"/>
          <w:lang w:val="en-GB"/>
        </w:rPr>
        <w:t xml:space="preserve"> </w:t>
      </w:r>
      <w:r w:rsidR="00C22915">
        <w:rPr>
          <w:rFonts w:ascii="Calibri Light" w:hAnsi="Calibri Light" w:cs="Arial"/>
          <w:snapToGrid w:val="0"/>
          <w:szCs w:val="24"/>
          <w:lang w:val="en-GB"/>
        </w:rPr>
        <w:t xml:space="preserve">of project </w:t>
      </w:r>
    </w:p>
    <w:p w14:paraId="1EEAE217"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3D4E0B">
        <w:rPr>
          <w:rFonts w:ascii="Calibri Light" w:hAnsi="Calibri Light" w:cs="Arial"/>
          <w:snapToGrid w:val="0"/>
          <w:szCs w:val="24"/>
          <w:lang w:val="en-GB"/>
        </w:rPr>
        <w:t>H</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administrative </w:t>
      </w:r>
      <w:r w:rsidR="00E630C7">
        <w:rPr>
          <w:rFonts w:ascii="Calibri Light" w:hAnsi="Calibri Light" w:cs="Arial"/>
          <w:snapToGrid w:val="0"/>
          <w:szCs w:val="24"/>
          <w:lang w:val="en-GB"/>
        </w:rPr>
        <w:t xml:space="preserve">grid </w:t>
      </w:r>
      <w:bookmarkStart w:id="347" w:name="_Hlk190780953"/>
      <w:r w:rsidR="00EB55C3">
        <w:rPr>
          <w:rFonts w:ascii="Calibri Light" w:hAnsi="Calibri Light" w:cs="Arial"/>
          <w:snapToGrid w:val="0"/>
          <w:szCs w:val="24"/>
          <w:lang w:val="en-GB"/>
        </w:rPr>
        <w:t>(for information purpose)</w:t>
      </w:r>
      <w:r w:rsidRPr="00CE4938">
        <w:rPr>
          <w:rFonts w:ascii="Calibri Light" w:hAnsi="Calibri Light" w:cs="Arial"/>
          <w:snapToGrid w:val="0"/>
          <w:szCs w:val="24"/>
          <w:lang w:val="en-GB"/>
        </w:rPr>
        <w:t xml:space="preserve"> </w:t>
      </w:r>
      <w:bookmarkEnd w:id="347"/>
    </w:p>
    <w:p w14:paraId="33F04693" w14:textId="77777777" w:rsidR="00683550" w:rsidRDefault="00683550" w:rsidP="00683550">
      <w:pPr>
        <w:tabs>
          <w:tab w:val="left" w:pos="144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3D4E0B">
        <w:rPr>
          <w:rFonts w:ascii="Calibri Light" w:hAnsi="Calibri Light" w:cs="Arial"/>
          <w:snapToGrid w:val="0"/>
          <w:szCs w:val="24"/>
          <w:lang w:val="en-GB"/>
        </w:rPr>
        <w:t>I</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w:t>
      </w:r>
      <w:r w:rsidR="00376BE3">
        <w:rPr>
          <w:rFonts w:ascii="Calibri Light" w:hAnsi="Calibri Light" w:cs="Arial"/>
          <w:snapToGrid w:val="0"/>
          <w:szCs w:val="24"/>
          <w:lang w:val="en-GB"/>
        </w:rPr>
        <w:t xml:space="preserve">eligibility </w:t>
      </w:r>
      <w:proofErr w:type="gramStart"/>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r w:rsidR="00EB55C3">
        <w:rPr>
          <w:rFonts w:ascii="Calibri Light" w:hAnsi="Calibri Light" w:cs="Arial"/>
          <w:snapToGrid w:val="0"/>
          <w:szCs w:val="24"/>
          <w:lang w:val="en-GB"/>
        </w:rPr>
        <w:t>(</w:t>
      </w:r>
      <w:proofErr w:type="gramEnd"/>
      <w:r w:rsidR="00EB55C3">
        <w:rPr>
          <w:rFonts w:ascii="Calibri Light" w:hAnsi="Calibri Light" w:cs="Arial"/>
          <w:snapToGrid w:val="0"/>
          <w:szCs w:val="24"/>
          <w:lang w:val="en-GB"/>
        </w:rPr>
        <w:t>for information purpose)</w:t>
      </w:r>
    </w:p>
    <w:p w14:paraId="23D0546A" w14:textId="77777777" w:rsidR="00C84284" w:rsidRPr="00CE4938" w:rsidRDefault="00D26EC5" w:rsidP="00683550">
      <w:pPr>
        <w:tabs>
          <w:tab w:val="left" w:pos="1440"/>
        </w:tabs>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3D4E0B">
        <w:rPr>
          <w:rFonts w:ascii="Calibri Light" w:hAnsi="Calibri Light" w:cs="Arial"/>
          <w:snapToGrid w:val="0"/>
          <w:szCs w:val="24"/>
          <w:lang w:val="en-GB"/>
        </w:rPr>
        <w:t>J</w:t>
      </w:r>
      <w:r w:rsidR="00C84284">
        <w:rPr>
          <w:rFonts w:ascii="Calibri Light" w:hAnsi="Calibri Light" w:cs="Arial"/>
          <w:snapToGrid w:val="0"/>
          <w:szCs w:val="24"/>
          <w:lang w:val="en-GB"/>
        </w:rPr>
        <w:t xml:space="preserve">        </w:t>
      </w:r>
      <w:r w:rsidR="0023547D">
        <w:rPr>
          <w:rFonts w:ascii="Calibri Light" w:hAnsi="Calibri Light" w:cs="Arial"/>
          <w:snapToGrid w:val="0"/>
          <w:szCs w:val="24"/>
          <w:lang w:val="en-GB"/>
        </w:rPr>
        <w:t xml:space="preserve">    </w:t>
      </w:r>
      <w:r w:rsidR="00C84284">
        <w:rPr>
          <w:rFonts w:ascii="Calibri Light" w:hAnsi="Calibri Light" w:cs="Arial"/>
          <w:snapToGrid w:val="0"/>
          <w:szCs w:val="24"/>
          <w:lang w:val="en-GB"/>
        </w:rPr>
        <w:t xml:space="preserve"> Quality assessment grid</w:t>
      </w:r>
      <w:r w:rsidR="00EB55C3">
        <w:rPr>
          <w:rFonts w:ascii="Calibri Light" w:hAnsi="Calibri Light" w:cs="Arial"/>
          <w:snapToGrid w:val="0"/>
          <w:szCs w:val="24"/>
          <w:lang w:val="en-GB"/>
        </w:rPr>
        <w:t xml:space="preserve"> (for information purpose)</w:t>
      </w:r>
    </w:p>
    <w:p w14:paraId="0A432647" w14:textId="77777777" w:rsidR="00376BE3" w:rsidRDefault="00683550" w:rsidP="000075B9">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48" w:name="_Toc131594313"/>
      <w:bookmarkStart w:id="349" w:name="_Toc137473167"/>
      <w:bookmarkStart w:id="350" w:name="_Toc137566804"/>
      <w:bookmarkStart w:id="351" w:name="_Toc193458200"/>
      <w:r w:rsidRPr="00CE4938">
        <w:rPr>
          <w:rFonts w:ascii="Calibri Light" w:hAnsi="Calibri Light"/>
          <w:b/>
          <w:snapToGrid w:val="0"/>
          <w:color w:val="FFFFFF"/>
          <w:sz w:val="28"/>
          <w:szCs w:val="28"/>
          <w:lang w:val="en-GB" w:eastAsia="x-none"/>
        </w:rPr>
        <w:t xml:space="preserve">5.3 </w:t>
      </w:r>
      <w:r w:rsidRPr="00CE4938">
        <w:rPr>
          <w:rFonts w:ascii="Calibri Light" w:hAnsi="Calibri Light"/>
          <w:b/>
          <w:snapToGrid w:val="0"/>
          <w:color w:val="FFFFFF"/>
          <w:sz w:val="28"/>
          <w:szCs w:val="28"/>
          <w:lang w:val="en-GB" w:eastAsia="x-none"/>
        </w:rPr>
        <w:tab/>
      </w:r>
      <w:r w:rsidR="005B1213">
        <w:rPr>
          <w:rFonts w:ascii="Calibri Light" w:hAnsi="Calibri Light"/>
          <w:b/>
          <w:snapToGrid w:val="0"/>
          <w:color w:val="FFFFFF"/>
          <w:sz w:val="28"/>
          <w:szCs w:val="28"/>
          <w:lang w:val="en-GB" w:eastAsia="x-none"/>
        </w:rPr>
        <w:t>Other</w:t>
      </w:r>
      <w:bookmarkEnd w:id="348"/>
      <w:bookmarkEnd w:id="349"/>
      <w:bookmarkEnd w:id="350"/>
      <w:bookmarkEnd w:id="351"/>
    </w:p>
    <w:p w14:paraId="4D201502"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2851FC">
        <w:rPr>
          <w:rFonts w:ascii="Calibri Light" w:hAnsi="Calibri Light" w:cs="Arial"/>
          <w:snapToGrid w:val="0"/>
          <w:szCs w:val="24"/>
          <w:lang w:val="en-GB"/>
        </w:rPr>
        <w:t>K</w:t>
      </w:r>
      <w:r w:rsidRPr="00CE4938">
        <w:rPr>
          <w:rFonts w:ascii="Calibri Light" w:hAnsi="Calibri Light" w:cs="Arial"/>
          <w:snapToGrid w:val="0"/>
          <w:szCs w:val="24"/>
          <w:lang w:val="en-GB"/>
        </w:rPr>
        <w:t xml:space="preserve"> </w:t>
      </w:r>
      <w:r w:rsidR="00E2355E">
        <w:rPr>
          <w:rFonts w:ascii="Calibri Light" w:hAnsi="Calibri Light" w:cs="Arial"/>
          <w:snapToGrid w:val="0"/>
          <w:szCs w:val="24"/>
          <w:lang w:val="en-GB"/>
        </w:rPr>
        <w:t xml:space="preserve">       </w:t>
      </w:r>
      <w:r w:rsidRPr="00CE4938">
        <w:rPr>
          <w:rFonts w:ascii="Calibri Light" w:hAnsi="Calibri Light" w:cs="Arial"/>
          <w:snapToGrid w:val="0"/>
          <w:szCs w:val="24"/>
          <w:lang w:val="en-GB"/>
        </w:rPr>
        <w:t>Grant contract (draft)</w:t>
      </w:r>
      <w:r w:rsidR="005C058C">
        <w:rPr>
          <w:rFonts w:ascii="Calibri Light" w:hAnsi="Calibri Light" w:cs="Arial"/>
          <w:snapToGrid w:val="0"/>
          <w:szCs w:val="24"/>
          <w:lang w:val="en-GB"/>
        </w:rPr>
        <w:t xml:space="preserve"> </w:t>
      </w:r>
      <w:r w:rsidR="00EB55C3" w:rsidRPr="00EB55C3">
        <w:rPr>
          <w:rFonts w:ascii="Calibri Light" w:hAnsi="Calibri Light" w:cs="Arial"/>
          <w:snapToGrid w:val="0"/>
          <w:szCs w:val="24"/>
          <w:lang w:val="en-GB"/>
        </w:rPr>
        <w:t xml:space="preserve">(for information purpose) </w:t>
      </w:r>
      <w:r w:rsidR="005C058C">
        <w:rPr>
          <w:rFonts w:ascii="Calibri Light" w:hAnsi="Calibri Light" w:cs="Arial"/>
          <w:snapToGrid w:val="0"/>
          <w:szCs w:val="24"/>
          <w:lang w:val="en-GB"/>
        </w:rPr>
        <w:t xml:space="preserve">   </w:t>
      </w:r>
    </w:p>
    <w:p w14:paraId="62D2D5CD" w14:textId="77777777" w:rsid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Pr="00CE4938">
        <w:rPr>
          <w:rFonts w:ascii="Calibri Light" w:hAnsi="Calibri Light" w:cs="Arial"/>
          <w:smallCaps/>
          <w:szCs w:val="24"/>
          <w:lang w:val="en-GB"/>
        </w:rPr>
        <w:t xml:space="preserve"> </w:t>
      </w:r>
      <w:r w:rsidR="002851FC">
        <w:rPr>
          <w:rFonts w:ascii="Calibri Light" w:hAnsi="Calibri Light" w:cs="Arial"/>
          <w:smallCaps/>
          <w:szCs w:val="24"/>
          <w:lang w:val="en-GB"/>
        </w:rPr>
        <w:t>L</w:t>
      </w:r>
      <w:r w:rsidR="00E2355E">
        <w:rPr>
          <w:rFonts w:ascii="Calibri Light" w:hAnsi="Calibri Light" w:cs="Arial"/>
          <w:szCs w:val="24"/>
          <w:lang w:val="en-GB"/>
        </w:rPr>
        <w:t xml:space="preserve">        </w:t>
      </w:r>
      <w:r w:rsidR="0072745E">
        <w:rPr>
          <w:rFonts w:ascii="Calibri Light" w:hAnsi="Calibri Light" w:cs="Arial"/>
          <w:szCs w:val="24"/>
          <w:lang w:val="en-GB"/>
        </w:rPr>
        <w:t xml:space="preserve"> </w:t>
      </w:r>
      <w:r w:rsidRPr="00CE4938">
        <w:rPr>
          <w:rFonts w:ascii="Calibri Light" w:hAnsi="Calibri Light" w:cs="Arial"/>
          <w:szCs w:val="24"/>
          <w:lang w:val="en-GB"/>
        </w:rPr>
        <w:t xml:space="preserve">Partnership Agreement (model) </w:t>
      </w:r>
    </w:p>
    <w:p w14:paraId="4D60FEC6" w14:textId="77777777" w:rsidR="00683550" w:rsidRP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2851FC">
        <w:rPr>
          <w:rFonts w:ascii="Calibri Light" w:hAnsi="Calibri Light" w:cs="Arial"/>
          <w:szCs w:val="24"/>
          <w:lang w:val="en-GB"/>
        </w:rPr>
        <w:t>M</w:t>
      </w:r>
      <w:r w:rsidR="00056969">
        <w:rPr>
          <w:rFonts w:ascii="Calibri Light" w:hAnsi="Calibri Light" w:cs="Arial"/>
          <w:szCs w:val="24"/>
          <w:lang w:val="en-GB"/>
        </w:rPr>
        <w:t xml:space="preserve">     </w:t>
      </w:r>
      <w:r w:rsidR="0072745E">
        <w:rPr>
          <w:rFonts w:ascii="Calibri Light" w:hAnsi="Calibri Light" w:cs="Arial"/>
          <w:szCs w:val="24"/>
          <w:lang w:val="en-GB"/>
        </w:rPr>
        <w:t xml:space="preserve"> </w:t>
      </w:r>
      <w:r w:rsidR="00056969">
        <w:rPr>
          <w:rFonts w:ascii="Calibri Light" w:hAnsi="Calibri Light" w:cs="Arial"/>
          <w:szCs w:val="24"/>
          <w:lang w:val="en-GB"/>
        </w:rPr>
        <w:t xml:space="preserve"> </w:t>
      </w:r>
      <w:r w:rsidRPr="00CE4938">
        <w:rPr>
          <w:rFonts w:ascii="Calibri Light" w:hAnsi="Calibri Light" w:cs="Arial"/>
          <w:szCs w:val="24"/>
          <w:lang w:val="en-GB"/>
        </w:rPr>
        <w:t>Financial Identification</w:t>
      </w:r>
      <w:r w:rsidR="00D26EC5">
        <w:rPr>
          <w:rFonts w:ascii="Calibri Light" w:hAnsi="Calibri Light" w:cs="Arial"/>
          <w:szCs w:val="24"/>
          <w:lang w:val="en-GB"/>
        </w:rPr>
        <w:t xml:space="preserve"> (template)</w:t>
      </w:r>
    </w:p>
    <w:p w14:paraId="1D1AE1F3" w14:textId="77777777" w:rsidR="003506C1"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2851FC">
        <w:rPr>
          <w:rFonts w:ascii="Calibri Light" w:hAnsi="Calibri Light" w:cs="Arial"/>
          <w:szCs w:val="24"/>
          <w:lang w:val="en-GB"/>
        </w:rPr>
        <w:t>N</w:t>
      </w:r>
      <w:r w:rsidR="00056969">
        <w:rPr>
          <w:rFonts w:ascii="Calibri Light" w:hAnsi="Calibri Light" w:cs="Arial"/>
          <w:szCs w:val="24"/>
          <w:lang w:val="en-GB"/>
        </w:rPr>
        <w:t xml:space="preserve">        </w:t>
      </w:r>
      <w:r w:rsidRPr="00CE4938">
        <w:rPr>
          <w:rFonts w:ascii="Calibri Light" w:hAnsi="Calibri Light" w:cs="Arial"/>
          <w:szCs w:val="24"/>
          <w:lang w:val="en-GB"/>
        </w:rPr>
        <w:t>Legal Entity sheet</w:t>
      </w:r>
      <w:r w:rsidR="00D26EC5">
        <w:rPr>
          <w:rFonts w:ascii="Calibri Light" w:hAnsi="Calibri Light" w:cs="Arial"/>
          <w:szCs w:val="24"/>
          <w:lang w:val="en-GB"/>
        </w:rPr>
        <w:t xml:space="preserve"> (template)</w:t>
      </w:r>
    </w:p>
    <w:p w14:paraId="2B5AEFF6" w14:textId="77777777" w:rsidR="0032272E" w:rsidRDefault="00504BDE" w:rsidP="0032272E">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Annex </w:t>
      </w:r>
      <w:r w:rsidR="002851FC">
        <w:rPr>
          <w:rFonts w:ascii="Calibri Light" w:hAnsi="Calibri Light" w:cs="Arial"/>
          <w:szCs w:val="24"/>
          <w:lang w:val="en-GB"/>
        </w:rPr>
        <w:t>O</w:t>
      </w:r>
      <w:r>
        <w:rPr>
          <w:rFonts w:ascii="Calibri Light" w:hAnsi="Calibri Light" w:cs="Arial"/>
          <w:szCs w:val="24"/>
          <w:lang w:val="en-GB"/>
        </w:rPr>
        <w:t xml:space="preserve">          </w:t>
      </w:r>
      <w:r w:rsidRPr="007C47F3">
        <w:rPr>
          <w:rFonts w:ascii="Calibri Light" w:hAnsi="Calibri Light" w:cs="Arial"/>
          <w:i/>
          <w:iCs/>
          <w:szCs w:val="24"/>
          <w:lang w:val="en-GB"/>
        </w:rPr>
        <w:t>Annex II</w:t>
      </w:r>
      <w:r>
        <w:rPr>
          <w:rFonts w:ascii="Calibri Light" w:hAnsi="Calibri Light" w:cs="Arial"/>
          <w:szCs w:val="24"/>
          <w:lang w:val="en-GB"/>
        </w:rPr>
        <w:t xml:space="preserve"> </w:t>
      </w:r>
      <w:r w:rsidR="001B1507" w:rsidRPr="007C47F3">
        <w:rPr>
          <w:rFonts w:ascii="Calibri Light" w:hAnsi="Calibri Light" w:cs="Arial"/>
          <w:i/>
          <w:iCs/>
          <w:snapToGrid w:val="0"/>
          <w:szCs w:val="24"/>
          <w:lang w:val="en-GB"/>
        </w:rPr>
        <w:t>Public Procurement</w:t>
      </w:r>
      <w:r w:rsidR="001B1507"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European Commission</w:t>
      </w:r>
      <w:r w:rsidR="00FE580A">
        <w:rPr>
          <w:rFonts w:ascii="Calibri Light" w:hAnsi="Calibri Light" w:cs="Arial"/>
          <w:snapToGrid w:val="0"/>
          <w:szCs w:val="24"/>
          <w:lang w:val="en-GB"/>
        </w:rPr>
        <w:t>,</w:t>
      </w:r>
      <w:r w:rsidR="00FE580A">
        <w:rPr>
          <w:rFonts w:ascii="Calibri Light" w:hAnsi="Calibri Light" w:cs="Arial"/>
          <w:szCs w:val="24"/>
          <w:lang w:val="en-GB"/>
        </w:rPr>
        <w:t xml:space="preserve"> </w:t>
      </w:r>
      <w:r w:rsidR="001B1507" w:rsidRPr="00FD0790">
        <w:rPr>
          <w:rFonts w:ascii="Calibri Light" w:hAnsi="Calibri Light" w:cs="Arial"/>
          <w:snapToGrid w:val="0"/>
          <w:szCs w:val="24"/>
          <w:lang w:val="en-GB"/>
        </w:rPr>
        <w:t xml:space="preserve">Republic of Moldova, </w:t>
      </w:r>
      <w:r w:rsidR="00FE580A">
        <w:rPr>
          <w:rFonts w:ascii="Calibri Light" w:hAnsi="Calibri Light" w:cs="Arial"/>
          <w:snapToGrid w:val="0"/>
          <w:szCs w:val="24"/>
          <w:lang w:val="en-GB"/>
        </w:rPr>
        <w:t xml:space="preserve">and </w:t>
      </w:r>
      <w:proofErr w:type="spellStart"/>
      <w:r w:rsidR="001B1507" w:rsidRPr="00FD0790">
        <w:rPr>
          <w:rFonts w:ascii="Calibri Light" w:hAnsi="Calibri Light" w:cs="Arial"/>
          <w:snapToGrid w:val="0"/>
          <w:szCs w:val="24"/>
          <w:lang w:val="en-GB"/>
        </w:rPr>
        <w:t>Romania</w:t>
      </w:r>
      <w:r w:rsidR="00F737D0" w:rsidRPr="00F737D0">
        <w:rPr>
          <w:rFonts w:ascii="Calibri Light" w:hAnsi="Calibri Light" w:cs="Arial"/>
          <w:szCs w:val="24"/>
          <w:lang w:val="en-GB"/>
        </w:rPr>
        <w:t>for</w:t>
      </w:r>
      <w:proofErr w:type="spellEnd"/>
      <w:r w:rsidR="00F737D0" w:rsidRPr="00F737D0">
        <w:rPr>
          <w:rFonts w:ascii="Calibri Light" w:hAnsi="Calibri Light" w:cs="Arial"/>
          <w:szCs w:val="24"/>
          <w:lang w:val="en-GB"/>
        </w:rPr>
        <w:t xml:space="preserve"> the Interreg programme (Interreg VI-A) NEXT Romania-Republic of Moldova</w:t>
      </w:r>
    </w:p>
    <w:p w14:paraId="5AB46B2F" w14:textId="77777777" w:rsidR="00F13BDE" w:rsidRPr="0032272E" w:rsidRDefault="00F13BDE" w:rsidP="0032272E">
      <w:pPr>
        <w:snapToGrid w:val="0"/>
        <w:spacing w:before="120" w:after="120" w:line="240" w:lineRule="auto"/>
        <w:rPr>
          <w:rFonts w:ascii="Calibri Light" w:hAnsi="Calibri Light" w:cs="Arial"/>
          <w:szCs w:val="24"/>
          <w:lang w:val="en-GB"/>
        </w:rPr>
      </w:pPr>
    </w:p>
    <w:p w14:paraId="5680DA77" w14:textId="618332B6" w:rsidR="0032272E" w:rsidRPr="00FA6478" w:rsidRDefault="0032272E" w:rsidP="00512539">
      <w:pPr>
        <w:snapToGrid w:val="0"/>
        <w:spacing w:before="120" w:after="120" w:line="240" w:lineRule="auto"/>
        <w:rPr>
          <w:rFonts w:ascii="Calibri Light" w:hAnsi="Calibri Light" w:cs="Calibri Light"/>
          <w:szCs w:val="24"/>
        </w:rPr>
      </w:pPr>
    </w:p>
    <w:sectPr w:rsidR="0032272E" w:rsidRPr="00FA6478" w:rsidSect="00CD24D5">
      <w:headerReference w:type="default" r:id="rId24"/>
      <w:footerReference w:type="default" r:id="rId25"/>
      <w:headerReference w:type="first" r:id="rId26"/>
      <w:footerReference w:type="first" r:id="rId27"/>
      <w:pgSz w:w="11906" w:h="16838" w:code="9"/>
      <w:pgMar w:top="1022" w:right="749" w:bottom="533" w:left="1166" w:header="562"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9204" w14:textId="77777777" w:rsidR="00BD537A" w:rsidRDefault="00BD537A" w:rsidP="00402DE5">
      <w:r>
        <w:separator/>
      </w:r>
    </w:p>
    <w:p w14:paraId="4AF06803" w14:textId="77777777" w:rsidR="00BD537A" w:rsidRDefault="00BD537A"/>
  </w:endnote>
  <w:endnote w:type="continuationSeparator" w:id="0">
    <w:p w14:paraId="54FED2D0" w14:textId="77777777" w:rsidR="00BD537A" w:rsidRDefault="00BD537A" w:rsidP="00402DE5">
      <w:r>
        <w:continuationSeparator/>
      </w:r>
    </w:p>
    <w:p w14:paraId="4EEA4C7B" w14:textId="77777777" w:rsidR="00BD537A" w:rsidRDefault="00BD537A"/>
  </w:endnote>
  <w:endnote w:type="continuationNotice" w:id="1">
    <w:p w14:paraId="3C8ACE02" w14:textId="77777777" w:rsidR="00BD537A" w:rsidRDefault="00BD5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21DA" w14:textId="77777777" w:rsidR="00EC5BFC" w:rsidRDefault="00EC5BFC"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837A7D">
      <w:rPr>
        <w:rFonts w:ascii="Calibri Light" w:hAnsi="Calibri Light"/>
        <w:b/>
        <w:bCs/>
        <w:noProof/>
        <w:sz w:val="20"/>
      </w:rPr>
      <w:t>2</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837A7D">
      <w:rPr>
        <w:rFonts w:ascii="Calibri Light" w:hAnsi="Calibri Light"/>
        <w:b/>
        <w:bCs/>
        <w:noProof/>
        <w:sz w:val="20"/>
      </w:rPr>
      <w:t>56</w:t>
    </w:r>
    <w:r w:rsidRPr="00033DDF">
      <w:rPr>
        <w:rFonts w:ascii="Calibri Light" w:hAnsi="Calibri Light"/>
        <w:b/>
        <w:bCs/>
        <w:sz w:val="20"/>
      </w:rPr>
      <w:fldChar w:fldCharType="end"/>
    </w:r>
  </w:p>
  <w:p w14:paraId="200D9A17" w14:textId="77777777" w:rsidR="00EC5BFC" w:rsidRPr="00BE5AE0" w:rsidRDefault="00EC5BFC" w:rsidP="00F25C46">
    <w:pPr>
      <w:pStyle w:val="Footer"/>
      <w:tabs>
        <w:tab w:val="right" w:pos="9639"/>
      </w:tabs>
      <w:rPr>
        <w:rFonts w:ascii="Trebuchet MS" w:hAnsi="Trebuchet MS"/>
        <w:b/>
      </w:rPr>
    </w:pPr>
  </w:p>
  <w:p w14:paraId="44DD1B6E" w14:textId="77777777" w:rsidR="00EC5BFC" w:rsidRDefault="00EC5B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C3AA" w14:textId="77777777" w:rsidR="00EC5BFC" w:rsidRDefault="00EC5BFC" w:rsidP="009A372A">
    <w:pPr>
      <w:pStyle w:val="Footer"/>
      <w:tabs>
        <w:tab w:val="right" w:pos="9639"/>
      </w:tabs>
      <w:rPr>
        <w:noProof/>
        <w:lang w:val="en-US" w:eastAsia="en-US"/>
      </w:rPr>
    </w:pPr>
  </w:p>
  <w:p w14:paraId="5B7F208E" w14:textId="77777777" w:rsidR="00EC5BFC" w:rsidRDefault="00EC5BFC" w:rsidP="00094F6D">
    <w:pPr>
      <w:pStyle w:val="Footer"/>
      <w:tabs>
        <w:tab w:val="right" w:pos="9639"/>
      </w:tabs>
      <w:rPr>
        <w:rStyle w:val="PageNumber"/>
        <w:rFonts w:ascii="Calibri Light" w:hAnsi="Calibri Light"/>
        <w:sz w:val="18"/>
        <w:szCs w:val="18"/>
      </w:rPr>
    </w:pPr>
  </w:p>
  <w:p w14:paraId="3710D296" w14:textId="77777777" w:rsidR="00EC5BFC" w:rsidRDefault="00EC5BFC" w:rsidP="00094F6D">
    <w:pPr>
      <w:pStyle w:val="Footer"/>
      <w:tabs>
        <w:tab w:val="right" w:pos="9639"/>
      </w:tabs>
    </w:pPr>
    <w:r w:rsidRPr="00EF7E75">
      <w:rPr>
        <w:rFonts w:ascii="Calibri Light" w:hAnsi="Calibri Light"/>
        <w:bCs/>
        <w:sz w:val="18"/>
        <w:szCs w:val="18"/>
        <w:lang w:val="en-US"/>
      </w:rPr>
      <w:t>202</w:t>
    </w:r>
    <w:r w:rsidR="00EF7E75" w:rsidRPr="00EF7E75">
      <w:rPr>
        <w:rFonts w:ascii="Calibri Light" w:hAnsi="Calibri Light"/>
        <w:bCs/>
        <w:sz w:val="18"/>
        <w:szCs w:val="18"/>
        <w:lang w:val="en-US"/>
      </w:rPr>
      <w:t xml:space="preserve">5 </w:t>
    </w:r>
    <w:r w:rsidRPr="00EF7E75">
      <w:rPr>
        <w:rFonts w:ascii="Calibri Light" w:hAnsi="Calibri Light"/>
        <w:bCs/>
        <w:sz w:val="18"/>
        <w:szCs w:val="18"/>
        <w:lang w:val="en-US"/>
      </w:rPr>
      <w:t xml:space="preserve">  </w:t>
    </w:r>
    <w:r w:rsidRPr="00A73BE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A73BEF">
      <w:rPr>
        <w:rStyle w:val="PageNumber"/>
        <w:rFonts w:ascii="Calibri Light" w:hAnsi="Calibri Light"/>
        <w:sz w:val="18"/>
        <w:szCs w:val="18"/>
      </w:rPr>
      <w:t xml:space="preserve">s: </w:t>
    </w:r>
    <w:proofErr w:type="gramStart"/>
    <w:r>
      <w:rPr>
        <w:rStyle w:val="PageNumber"/>
        <w:rFonts w:ascii="Calibri Light" w:hAnsi="Calibri Light"/>
        <w:sz w:val="18"/>
        <w:szCs w:val="18"/>
        <w:lang w:val="en-US"/>
      </w:rPr>
      <w:t>SMALL  SCALE</w:t>
    </w:r>
    <w:proofErr w:type="gramEnd"/>
    <w:r>
      <w:rPr>
        <w:rStyle w:val="PageNumber"/>
        <w:rFonts w:ascii="Calibri Light" w:hAnsi="Calibri Light"/>
        <w:sz w:val="18"/>
        <w:szCs w:val="18"/>
        <w:lang w:val="en-US"/>
      </w:rPr>
      <w:t xml:space="preserve">  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BED2" w14:textId="77777777" w:rsidR="00BD537A" w:rsidRDefault="00BD537A" w:rsidP="00402DE5">
      <w:r>
        <w:separator/>
      </w:r>
    </w:p>
    <w:p w14:paraId="76974791" w14:textId="77777777" w:rsidR="00BD537A" w:rsidRDefault="00BD537A"/>
  </w:footnote>
  <w:footnote w:type="continuationSeparator" w:id="0">
    <w:p w14:paraId="618EB205" w14:textId="77777777" w:rsidR="00BD537A" w:rsidRDefault="00BD537A" w:rsidP="00402DE5">
      <w:r>
        <w:continuationSeparator/>
      </w:r>
    </w:p>
    <w:p w14:paraId="3A505F4E" w14:textId="77777777" w:rsidR="00BD537A" w:rsidRDefault="00BD537A"/>
  </w:footnote>
  <w:footnote w:type="continuationNotice" w:id="1">
    <w:p w14:paraId="16A35570" w14:textId="77777777" w:rsidR="00BD537A" w:rsidRDefault="00BD537A">
      <w:pPr>
        <w:spacing w:after="0" w:line="240" w:lineRule="auto"/>
      </w:pPr>
    </w:p>
  </w:footnote>
  <w:footnote w:id="2">
    <w:p w14:paraId="3E3267C5" w14:textId="77777777" w:rsidR="00EC5BFC" w:rsidRPr="00622E16" w:rsidRDefault="00EC5BFC" w:rsidP="00E40425">
      <w:pPr>
        <w:jc w:val="both"/>
        <w:rPr>
          <w:i/>
          <w:iCs/>
          <w:lang w:val="ro-RO"/>
        </w:rPr>
      </w:pPr>
      <w:r>
        <w:rPr>
          <w:rStyle w:val="FootnoteReference"/>
        </w:rPr>
        <w:footnoteRef/>
      </w:r>
      <w:r>
        <w:t xml:space="preserve"> </w:t>
      </w:r>
      <w:r w:rsidRPr="00622E16">
        <w:rPr>
          <w:i/>
          <w:iCs/>
          <w:sz w:val="20"/>
          <w:szCs w:val="20"/>
          <w:lang w:val="ro-RO"/>
        </w:rPr>
        <w:t>Potential applicants from Transnistrian region, Bender Municipality and Gagauzia are eligible if they are registered with the competent national authorities, possess permissive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p w14:paraId="2EC3B607" w14:textId="77777777" w:rsidR="00EC5BFC" w:rsidRPr="00E40425" w:rsidRDefault="00EC5BFC" w:rsidP="00E40425">
      <w:pPr>
        <w:jc w:val="both"/>
        <w:rPr>
          <w:rFonts w:eastAsia="Calibri" w:cs="Calibri"/>
          <w:sz w:val="22"/>
          <w:lang w:val="ro-RO" w:eastAsia="ro-RO"/>
        </w:rPr>
      </w:pPr>
    </w:p>
    <w:p w14:paraId="252AECA2" w14:textId="77777777" w:rsidR="00EC5BFC" w:rsidRPr="00E40425" w:rsidRDefault="00EC5BFC">
      <w:pPr>
        <w:pStyle w:val="FootnoteText"/>
        <w:rPr>
          <w:lang w:val="en-US"/>
        </w:rPr>
      </w:pPr>
    </w:p>
  </w:footnote>
  <w:footnote w:id="3">
    <w:p w14:paraId="7AC4BE44" w14:textId="77777777" w:rsidR="007B65F7" w:rsidRPr="00243B49" w:rsidRDefault="007B65F7">
      <w:pPr>
        <w:pStyle w:val="FootnoteText"/>
        <w:rPr>
          <w:lang w:val="en-US"/>
        </w:rPr>
      </w:pPr>
      <w:r>
        <w:rPr>
          <w:rStyle w:val="FootnoteReference"/>
        </w:rPr>
        <w:footnoteRef/>
      </w:r>
      <w:r>
        <w:t xml:space="preserve"> </w:t>
      </w:r>
      <w:r w:rsidRPr="007B65F7">
        <w:t>https://www.ro-md.net/ro/program/legislatie</w:t>
      </w:r>
    </w:p>
  </w:footnote>
  <w:footnote w:id="4">
    <w:p w14:paraId="68C4387A" w14:textId="77777777" w:rsidR="00EC5BFC" w:rsidRDefault="00EC5BFC" w:rsidP="000075B9">
      <w:pPr>
        <w:pStyle w:val="FootnoteText"/>
        <w:rPr>
          <w:rFonts w:ascii="Times New Roman" w:hAnsi="Times New Roman"/>
          <w:szCs w:val="20"/>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5">
    <w:p w14:paraId="4AB7913D" w14:textId="77777777" w:rsidR="003D4856" w:rsidRPr="00243B49" w:rsidRDefault="003D4856">
      <w:pPr>
        <w:pStyle w:val="FootnoteText"/>
        <w:rPr>
          <w:lang w:val="ro-RO"/>
        </w:rPr>
      </w:pPr>
      <w:r>
        <w:rPr>
          <w:rStyle w:val="FootnoteReference"/>
        </w:rPr>
        <w:footnoteRef/>
      </w:r>
      <w:r>
        <w:t xml:space="preserve"> </w:t>
      </w:r>
      <w:r w:rsidRPr="003D4856">
        <w:t>https://new-european-bauhaus.europa.eu/index_en</w:t>
      </w:r>
    </w:p>
  </w:footnote>
  <w:footnote w:id="6">
    <w:p w14:paraId="7F4BA0BB" w14:textId="77777777" w:rsidR="00DD3813" w:rsidRPr="00243B49" w:rsidRDefault="00DD3813">
      <w:pPr>
        <w:pStyle w:val="FootnoteText"/>
        <w:rPr>
          <w:lang w:val="en-US"/>
        </w:rPr>
      </w:pPr>
      <w:r>
        <w:rPr>
          <w:rStyle w:val="FootnoteReference"/>
        </w:rPr>
        <w:footnoteRef/>
      </w:r>
      <w:r>
        <w:t xml:space="preserve"> </w:t>
      </w:r>
      <w:r w:rsidR="00311F0C" w:rsidRPr="00243B49">
        <w:rPr>
          <w:rFonts w:ascii="Calibri Light" w:hAnsi="Calibri Light" w:cs="Calibri Light"/>
          <w:szCs w:val="20"/>
          <w:lang w:val="en-US"/>
        </w:rPr>
        <w:t xml:space="preserve">See Programme document, </w:t>
      </w:r>
      <w:r w:rsidR="00311F0C" w:rsidRPr="00243B49">
        <w:rPr>
          <w:rFonts w:ascii="Calibri Light" w:hAnsi="Calibri Light" w:cs="Calibri Light"/>
          <w:snapToGrid w:val="0"/>
          <w:szCs w:val="20"/>
          <w:lang w:val="en-US" w:eastAsia="en-US"/>
        </w:rPr>
        <w:t>section 1.2.3 for additional information;  data</w:t>
      </w:r>
      <w:r w:rsidR="00311F0C" w:rsidRPr="00243B49">
        <w:rPr>
          <w:rFonts w:ascii="Calibri Light" w:hAnsi="Calibri Light" w:cs="Calibri Light"/>
          <w:snapToGrid w:val="0"/>
          <w:szCs w:val="20"/>
          <w:lang w:val="en-GB" w:eastAsia="en-US"/>
        </w:rPr>
        <w:t xml:space="preserve"> to be included in section C.2.5 of the Application Form</w:t>
      </w:r>
    </w:p>
  </w:footnote>
  <w:footnote w:id="7">
    <w:p w14:paraId="13622264" w14:textId="77777777" w:rsidR="002D50AE" w:rsidRPr="00243B49" w:rsidRDefault="002D50AE">
      <w:pPr>
        <w:pStyle w:val="FootnoteText"/>
        <w:rPr>
          <w:lang w:val="ro-RO"/>
        </w:rPr>
      </w:pPr>
      <w:r>
        <w:rPr>
          <w:rStyle w:val="FootnoteReference"/>
        </w:rPr>
        <w:footnoteRef/>
      </w:r>
      <w:r>
        <w:t xml:space="preserve"> </w:t>
      </w:r>
      <w:r w:rsidRPr="002D50AE">
        <w:t>https://keep.eu/</w:t>
      </w:r>
    </w:p>
  </w:footnote>
  <w:footnote w:id="8">
    <w:p w14:paraId="36CE24EE" w14:textId="77777777" w:rsidR="00EC5BFC" w:rsidRPr="00B378C5" w:rsidRDefault="00EC5BFC">
      <w:pPr>
        <w:pStyle w:val="FootnoteText"/>
        <w:rPr>
          <w:lang w:val="en-US"/>
        </w:rPr>
      </w:pPr>
      <w:r>
        <w:rPr>
          <w:rStyle w:val="FootnoteReference"/>
        </w:rPr>
        <w:footnoteRef/>
      </w:r>
      <w:r>
        <w:t xml:space="preserve"> </w:t>
      </w:r>
      <w:r w:rsidRPr="00B378C5">
        <w:t>The profit shall be defined as a surplus of the receipts over the eligible costs incurred by the beneficiaries, when the request is made for payment of the balance.</w:t>
      </w:r>
    </w:p>
  </w:footnote>
  <w:footnote w:id="9">
    <w:p w14:paraId="1D6B86B2" w14:textId="77777777" w:rsidR="00EC5BFC" w:rsidRPr="00C30EE2" w:rsidRDefault="00EC5BFC"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411B1209" w14:textId="77777777" w:rsidR="00EC5BFC" w:rsidRPr="005E5B1E" w:rsidRDefault="00EC5BFC" w:rsidP="001239AC">
      <w:pPr>
        <w:pStyle w:val="FootnoteText"/>
        <w:rPr>
          <w:lang w:val="ro-RO"/>
        </w:rPr>
      </w:pPr>
    </w:p>
  </w:footnote>
  <w:footnote w:id="10">
    <w:p w14:paraId="468FC606" w14:textId="77777777" w:rsidR="00EC5BFC" w:rsidRPr="00B57531" w:rsidRDefault="00EC5BFC">
      <w:pPr>
        <w:pStyle w:val="FootnoteText"/>
        <w:rPr>
          <w:sz w:val="16"/>
          <w:szCs w:val="16"/>
          <w:lang w:val="en-US"/>
        </w:rPr>
      </w:pPr>
      <w:r>
        <w:rPr>
          <w:rStyle w:val="FootnoteReference"/>
        </w:rPr>
        <w:footnoteRef/>
      </w:r>
      <w:r>
        <w:t xml:space="preserve">   </w:t>
      </w:r>
      <w:r w:rsidRPr="00B57531">
        <w:rPr>
          <w:sz w:val="16"/>
          <w:szCs w:val="16"/>
        </w:rPr>
        <w:t>Entities from Transnistrian region, Bender Municipality and Gagauzia are eligible provided they are registered with the competent national authorities of Republic of Moldova, possess permisive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footnote>
  <w:footnote w:id="11">
    <w:p w14:paraId="14ACBD75" w14:textId="77777777" w:rsidR="00EC5BFC" w:rsidRPr="0084504B" w:rsidRDefault="00EC5BFC">
      <w:pPr>
        <w:pStyle w:val="FootnoteText"/>
        <w:rPr>
          <w:lang w:val="ro-RO"/>
        </w:rPr>
      </w:pPr>
      <w:r w:rsidRPr="005749A0">
        <w:rPr>
          <w:rStyle w:val="FootnoteReference"/>
        </w:rPr>
        <w:footnoteRef/>
      </w:r>
      <w:r w:rsidRPr="005749A0">
        <w:t xml:space="preserve"> </w:t>
      </w:r>
      <w:r w:rsidR="005545F2">
        <w:rPr>
          <w:lang w:val="en-US"/>
        </w:rPr>
        <w:t xml:space="preserve"> See also</w:t>
      </w:r>
      <w:r w:rsidRPr="005749A0">
        <w:rPr>
          <w:lang w:val="ro-RO"/>
        </w:rPr>
        <w:t xml:space="preserve"> </w:t>
      </w:r>
      <w:r w:rsidR="005545F2" w:rsidRPr="005545F2">
        <w:rPr>
          <w:lang w:val="ro-RO"/>
        </w:rPr>
        <w:t xml:space="preserve">2.4.6 </w:t>
      </w:r>
      <w:r w:rsidR="005545F2" w:rsidRPr="005545F2">
        <w:rPr>
          <w:lang w:val="ro-RO"/>
        </w:rPr>
        <w:tab/>
        <w:t>Indicative eligible activities and intervention fields</w:t>
      </w:r>
      <w:r w:rsidR="005545F2" w:rsidRPr="005749A0" w:rsidDel="005545F2">
        <w:rPr>
          <w:lang w:val="en-US"/>
        </w:rPr>
        <w:t xml:space="preserve"> </w:t>
      </w:r>
    </w:p>
  </w:footnote>
  <w:footnote w:id="12">
    <w:p w14:paraId="41ECECD9" w14:textId="77777777" w:rsidR="00EC5BFC" w:rsidRDefault="00EC5BFC">
      <w:pPr>
        <w:pStyle w:val="FootnoteText"/>
      </w:pPr>
      <w:r>
        <w:rPr>
          <w:rStyle w:val="FootnoteReference"/>
        </w:rPr>
        <w:footnoteRef/>
      </w:r>
      <w:r>
        <w:t xml:space="preserve"> </w:t>
      </w:r>
      <w:r w:rsidRPr="009C4B85">
        <w:t xml:space="preserve">It is to be noted that the purchase of consumables that do not fall under the definition of </w:t>
      </w:r>
      <w:r>
        <w:t>office and administrative costs</w:t>
      </w:r>
    </w:p>
    <w:p w14:paraId="39471547" w14:textId="77777777" w:rsidR="00EC5BFC" w:rsidRDefault="00EC5BFC">
      <w:pPr>
        <w:pStyle w:val="FootnoteText"/>
      </w:pPr>
      <w:r w:rsidRPr="009C4B85">
        <w:t>and that are necessary for the use of laboratory equipment or machines and instruments (points d</w:t>
      </w:r>
      <w:r>
        <w:rPr>
          <w:lang w:val="en-US"/>
        </w:rPr>
        <w:t>)</w:t>
      </w:r>
      <w:r>
        <w:t xml:space="preserve"> and e) is eligible and</w:t>
      </w:r>
    </w:p>
    <w:p w14:paraId="77081377" w14:textId="77777777" w:rsidR="00EC5BFC" w:rsidRPr="009C4B85" w:rsidRDefault="00EC5BFC">
      <w:pPr>
        <w:pStyle w:val="FootnoteText"/>
        <w:rPr>
          <w:lang w:val="en-US"/>
        </w:rPr>
      </w:pPr>
      <w:r w:rsidRPr="009C4B85">
        <w:t>should be included under this cost category.</w:t>
      </w:r>
    </w:p>
  </w:footnote>
  <w:footnote w:id="13">
    <w:p w14:paraId="0BDFB1CC" w14:textId="77777777" w:rsidR="00EC5BFC" w:rsidRPr="00BE042C" w:rsidRDefault="00EC5BFC" w:rsidP="00237D25">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bookmarkStart w:id="276" w:name="_Hlk135834467"/>
      <w:r>
        <w:rPr>
          <w:rFonts w:ascii="Calibri Light" w:hAnsi="Calibri Light"/>
          <w:sz w:val="18"/>
          <w:szCs w:val="18"/>
          <w:lang w:val="en-US"/>
        </w:rPr>
        <w:t>Signed by the legal representative of t</w:t>
      </w:r>
      <w:r w:rsidRPr="00BE042C">
        <w:rPr>
          <w:rFonts w:ascii="Calibri Light" w:hAnsi="Calibri Light"/>
          <w:sz w:val="18"/>
          <w:szCs w:val="18"/>
          <w:lang w:val="en-US"/>
        </w:rPr>
        <w:t>he</w:t>
      </w:r>
      <w:r w:rsidR="00BE2492">
        <w:rPr>
          <w:rFonts w:ascii="Calibri Light" w:hAnsi="Calibri Light"/>
          <w:sz w:val="18"/>
          <w:szCs w:val="18"/>
          <w:lang w:val="en-US"/>
        </w:rPr>
        <w:t xml:space="preserve"> Lead</w:t>
      </w:r>
      <w:r w:rsidRPr="00BE042C">
        <w:rPr>
          <w:rFonts w:ascii="Calibri Light" w:hAnsi="Calibri Light"/>
          <w:sz w:val="18"/>
          <w:szCs w:val="18"/>
          <w:lang w:val="en-US"/>
        </w:rPr>
        <w:t xml:space="preserve"> Applicant </w:t>
      </w:r>
      <w:bookmarkEnd w:id="276"/>
    </w:p>
  </w:footnote>
  <w:footnote w:id="14">
    <w:p w14:paraId="1FB49270" w14:textId="77777777" w:rsidR="00EC5BFC" w:rsidRPr="006F3A41" w:rsidRDefault="00EC5BFC" w:rsidP="00237D25">
      <w:pPr>
        <w:pStyle w:val="FootnoteText"/>
        <w:rPr>
          <w:rFonts w:ascii="Calibri Light" w:hAnsi="Calibri Light"/>
          <w:sz w:val="18"/>
          <w:szCs w:val="18"/>
          <w:lang w:val="en-US"/>
        </w:rPr>
      </w:pPr>
      <w:r w:rsidRPr="006F3A41">
        <w:rPr>
          <w:rStyle w:val="FootnoteReference"/>
          <w:rFonts w:ascii="Calibri Light" w:hAnsi="Calibri Light"/>
          <w:vertAlign w:val="superscript"/>
        </w:rPr>
        <w:footnoteRef/>
      </w:r>
      <w:r w:rsidRPr="006F3A41">
        <w:rPr>
          <w:rFonts w:ascii="Calibri Light" w:hAnsi="Calibri Light"/>
          <w:sz w:val="18"/>
          <w:szCs w:val="18"/>
          <w:lang w:val="en-US"/>
        </w:rPr>
        <w:t xml:space="preserve"> Signed by the legal representative of each partner except for the Lead partner </w:t>
      </w:r>
    </w:p>
  </w:footnote>
  <w:footnote w:id="15">
    <w:p w14:paraId="6D62966C" w14:textId="77777777" w:rsidR="00EC5BFC" w:rsidRPr="006F3A41" w:rsidRDefault="00EC5BFC" w:rsidP="00237D25">
      <w:pPr>
        <w:pStyle w:val="FootnoteText"/>
        <w:rPr>
          <w:rFonts w:ascii="Calibri Light" w:hAnsi="Calibri Light"/>
          <w:sz w:val="18"/>
          <w:szCs w:val="18"/>
          <w:lang w:val="en-US"/>
        </w:rPr>
      </w:pPr>
      <w:r w:rsidRPr="00603EF4">
        <w:rPr>
          <w:rStyle w:val="FootnoteReference"/>
          <w:rFonts w:ascii="Calibri Light" w:hAnsi="Calibri Light"/>
          <w:vertAlign w:val="superscript"/>
        </w:rPr>
        <w:footnoteRef/>
      </w:r>
      <w:r>
        <w:t xml:space="preserve"> </w:t>
      </w:r>
      <w:r w:rsidRPr="006F3A41">
        <w:rPr>
          <w:rFonts w:ascii="Calibri Light" w:hAnsi="Calibri Light"/>
          <w:sz w:val="18"/>
          <w:szCs w:val="18"/>
          <w:lang w:val="en-US"/>
        </w:rPr>
        <w:t>The extracts from bank accounts are not equivalent to latest annual account.</w:t>
      </w:r>
    </w:p>
  </w:footnote>
  <w:footnote w:id="16">
    <w:p w14:paraId="7A318EDD" w14:textId="77777777" w:rsidR="007513F3" w:rsidRPr="007513F3" w:rsidRDefault="007513F3">
      <w:pPr>
        <w:pStyle w:val="FootnoteText"/>
        <w:rPr>
          <w:lang w:val="ro-RO"/>
        </w:rPr>
      </w:pPr>
      <w:r>
        <w:rPr>
          <w:rStyle w:val="FootnoteReference"/>
        </w:rPr>
        <w:footnoteRef/>
      </w:r>
      <w:r>
        <w:t xml:space="preserve"> </w:t>
      </w:r>
      <w:bookmarkStart w:id="320" w:name="_Hlk193453723"/>
      <w:r w:rsidRPr="007513F3">
        <w:rPr>
          <w:rFonts w:ascii="Calibri Light" w:hAnsi="Calibri Light" w:cs="Arial"/>
          <w:szCs w:val="24"/>
        </w:rPr>
        <w:t>This does not includes the office equipment necessary for project management</w:t>
      </w:r>
      <w:bookmarkEnd w:id="320"/>
    </w:p>
  </w:footnote>
  <w:footnote w:id="17">
    <w:p w14:paraId="5A42A833" w14:textId="77777777" w:rsidR="002D31D3" w:rsidRPr="00BB5F7A" w:rsidRDefault="002D31D3" w:rsidP="002D31D3">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8">
    <w:p w14:paraId="4A3B865E" w14:textId="77777777" w:rsidR="002D31D3" w:rsidRPr="00BB5F7A" w:rsidRDefault="002D31D3" w:rsidP="002D31D3">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19">
    <w:p w14:paraId="689E95D1" w14:textId="77777777" w:rsidR="002D31D3" w:rsidRPr="00BA1073" w:rsidRDefault="002D31D3" w:rsidP="002D31D3">
      <w:pPr>
        <w:pStyle w:val="FootnoteText"/>
        <w:rPr>
          <w:rFonts w:ascii="Calibri Light" w:hAnsi="Calibri Light"/>
          <w:lang w:val="en-US"/>
        </w:rPr>
      </w:pPr>
      <w:r w:rsidRPr="00BA1073">
        <w:rPr>
          <w:rStyle w:val="FootnoteReference"/>
          <w:rFonts w:ascii="Calibri Light" w:hAnsi="Calibri Light"/>
          <w:vertAlign w:val="superscript"/>
        </w:rPr>
        <w:footnoteRef/>
      </w:r>
      <w:r w:rsidRPr="00BA1073">
        <w:rPr>
          <w:rFonts w:ascii="Calibri Light" w:hAnsi="Calibri Light"/>
          <w:lang w:val="en-US"/>
        </w:rPr>
        <w:t xml:space="preserve"> Romanian entities</w:t>
      </w:r>
    </w:p>
  </w:footnote>
  <w:footnote w:id="20">
    <w:p w14:paraId="26E672AE" w14:textId="77777777" w:rsidR="002D31D3" w:rsidRPr="00BA1073" w:rsidRDefault="002D31D3" w:rsidP="002D31D3">
      <w:pPr>
        <w:pStyle w:val="FootnoteText"/>
        <w:rPr>
          <w:rFonts w:ascii="Calibri Light" w:hAnsi="Calibri Light"/>
          <w:lang w:val="en-US"/>
        </w:rPr>
      </w:pPr>
      <w:r w:rsidRPr="00BA1073">
        <w:rPr>
          <w:rFonts w:ascii="Calibri Light" w:hAnsi="Calibri Light"/>
          <w:vertAlign w:val="superscript"/>
          <w:lang w:val="en-US"/>
        </w:rPr>
        <w:footnoteRef/>
      </w:r>
      <w:r w:rsidRPr="00BA1073">
        <w:rPr>
          <w:rFonts w:ascii="Calibri Light" w:hAnsi="Calibri Light"/>
          <w:lang w:val="en-US"/>
        </w:rPr>
        <w:t xml:space="preserve"> </w:t>
      </w:r>
      <w:r w:rsidR="00D766EC" w:rsidRPr="00BA1073">
        <w:rPr>
          <w:rFonts w:ascii="Calibri Light" w:hAnsi="Calibri Light"/>
          <w:lang w:val="en-US"/>
        </w:rPr>
        <w:t>Moldovan</w:t>
      </w:r>
      <w:r w:rsidRPr="00BA1073">
        <w:rPr>
          <w:rFonts w:ascii="Calibri Light" w:hAnsi="Calibri Light"/>
          <w:lang w:val="en-US"/>
        </w:rPr>
        <w:t xml:space="preserve"> entities</w:t>
      </w:r>
    </w:p>
  </w:footnote>
  <w:footnote w:id="21">
    <w:p w14:paraId="71CA4B6F" w14:textId="77777777" w:rsidR="002D31D3" w:rsidRDefault="002D31D3" w:rsidP="002D31D3">
      <w:pPr>
        <w:pStyle w:val="FootnoteText"/>
      </w:pPr>
      <w:r w:rsidRPr="00BA1073">
        <w:rPr>
          <w:rFonts w:ascii="Calibri Light" w:hAnsi="Calibri Light"/>
          <w:vertAlign w:val="superscript"/>
          <w:lang w:val="en-US"/>
        </w:rPr>
        <w:footnoteRef/>
      </w:r>
      <w:r w:rsidRPr="00BA1073">
        <w:rPr>
          <w:rFonts w:ascii="Calibri Light" w:hAnsi="Calibri Light"/>
          <w:lang w:val="en-US"/>
        </w:rPr>
        <w:t xml:space="preserve"> Romanian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C366" w14:textId="77777777" w:rsidR="00EC5BFC" w:rsidRPr="00B45162" w:rsidRDefault="00EC5BFC" w:rsidP="00B45162">
    <w:pPr>
      <w:pStyle w:val="Footer"/>
      <w:tabs>
        <w:tab w:val="right" w:pos="9639"/>
      </w:tabs>
      <w:rPr>
        <w:rFonts w:ascii="Calibri Light" w:hAnsi="Calibri Light"/>
        <w:sz w:val="18"/>
        <w:szCs w:val="18"/>
        <w:lang w:val="en-GB"/>
      </w:rPr>
    </w:pPr>
    <w:r w:rsidRPr="00F242AC">
      <w:rPr>
        <w:rFonts w:ascii="Calibri Light" w:hAnsi="Calibri Light"/>
        <w:bCs/>
        <w:sz w:val="18"/>
        <w:szCs w:val="18"/>
        <w:lang w:val="en-US"/>
      </w:rPr>
      <w:t>202</w:t>
    </w:r>
    <w:r w:rsidR="00F242AC" w:rsidRPr="00F242AC">
      <w:rPr>
        <w:rFonts w:ascii="Calibri Light" w:hAnsi="Calibri Light"/>
        <w:bCs/>
        <w:sz w:val="18"/>
        <w:szCs w:val="18"/>
        <w:lang w:val="en-US"/>
      </w:rPr>
      <w:t xml:space="preserve">5 </w:t>
    </w: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s:</w:t>
    </w:r>
    <w:r>
      <w:rPr>
        <w:rStyle w:val="PageNumber"/>
        <w:rFonts w:ascii="Calibri Light" w:hAnsi="Calibri Light"/>
        <w:sz w:val="18"/>
        <w:szCs w:val="18"/>
        <w:lang w:val="en-US"/>
      </w:rPr>
      <w:t xml:space="preserve"> </w:t>
    </w:r>
    <w:r w:rsidRPr="00B45162">
      <w:rPr>
        <w:rFonts w:ascii="Calibri Light" w:hAnsi="Calibri Light"/>
        <w:sz w:val="18"/>
        <w:szCs w:val="18"/>
        <w:lang w:val="en-GB"/>
      </w:rPr>
      <w:t>INTERREG VI-A NEXT ROMANIA-REPUBLIC OF MOLDOVA</w:t>
    </w:r>
  </w:p>
  <w:p w14:paraId="1604EA03" w14:textId="77777777" w:rsidR="00EC5BFC" w:rsidRPr="00033DDF" w:rsidRDefault="00EC5BFC" w:rsidP="00F242AC">
    <w:pPr>
      <w:pStyle w:val="Footer"/>
      <w:tabs>
        <w:tab w:val="left" w:pos="1786"/>
      </w:tabs>
      <w:rPr>
        <w:rFonts w:ascii="Calibri Light" w:hAnsi="Calibri Light"/>
        <w:sz w:val="18"/>
        <w:szCs w:val="18"/>
        <w:lang w:val="fr-BE"/>
      </w:rPr>
    </w:pPr>
    <w:r w:rsidRPr="00033DDF">
      <w:rPr>
        <w:rFonts w:ascii="Calibri Light" w:hAnsi="Calibri Light"/>
        <w:noProof/>
        <w:lang w:val="en-GB" w:eastAsia="en-GB"/>
      </w:rPr>
      <mc:AlternateContent>
        <mc:Choice Requires="wps">
          <w:drawing>
            <wp:anchor distT="0" distB="0" distL="114300" distR="114300" simplePos="0" relativeHeight="251656704" behindDoc="0" locked="0" layoutInCell="0" allowOverlap="1" wp14:anchorId="7CB8E929" wp14:editId="5CD5BB2F">
              <wp:simplePos x="0" y="0"/>
              <wp:positionH relativeFrom="page">
                <wp:posOffset>7071995</wp:posOffset>
              </wp:positionH>
              <wp:positionV relativeFrom="page">
                <wp:posOffset>8068310</wp:posOffset>
              </wp:positionV>
              <wp:extent cx="647700" cy="2183130"/>
              <wp:effectExtent l="4445" t="635" r="0" b="0"/>
              <wp:wrapNone/>
              <wp:docPr id="17232257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6219" w14:textId="77777777" w:rsidR="00EC5BFC" w:rsidRPr="00996A94" w:rsidRDefault="00EC5BFC">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B8E929" id="Rectangle 2" o:spid="_x0000_s1026" style="position:absolute;margin-left:556.85pt;margin-top:635.3pt;width:51pt;height:17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" o:allowincell="f" filled="f" stroked="f">
              <v:textbox style="layout-flow:vertical;mso-layout-flow-alt:bottom-to-top;mso-fit-shape-to-text:t">
                <w:txbxContent>
                  <w:p w14:paraId="7F086219" w14:textId="77777777" w:rsidR="00EC5BFC" w:rsidRPr="00996A94" w:rsidRDefault="00EC5BFC">
                    <w:pPr>
                      <w:pStyle w:val="Footer"/>
                      <w:rPr>
                        <w:rFonts w:ascii="Cambria" w:hAnsi="Cambria"/>
                        <w:sz w:val="44"/>
                        <w:szCs w:val="44"/>
                      </w:rPr>
                    </w:pPr>
                  </w:p>
                </w:txbxContent>
              </v:textbox>
              <w10:wrap anchorx="page" anchory="page"/>
            </v:rect>
          </w:pict>
        </mc:Fallback>
      </mc:AlternateContent>
    </w:r>
    <w:r w:rsidR="00F242AC">
      <w:rPr>
        <w:rFonts w:ascii="Calibri Light" w:hAnsi="Calibri Light"/>
        <w:sz w:val="18"/>
        <w:szCs w:val="18"/>
        <w:lang w:val="fr-B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5EDD" w14:textId="77777777" w:rsidR="00EC5BFC" w:rsidRDefault="00EC5BFC" w:rsidP="00364C9D">
    <w:pPr>
      <w:tabs>
        <w:tab w:val="center" w:pos="4320"/>
      </w:tabs>
      <w:ind w:left="1418" w:hanging="1418"/>
      <w:rPr>
        <w:sz w:val="14"/>
        <w:szCs w:val="14"/>
        <w:lang w:val="ro-RO"/>
      </w:rPr>
    </w:pPr>
    <w:r>
      <w:rPr>
        <w:sz w:val="14"/>
        <w:szCs w:val="14"/>
        <w:lang w:val="ro-RO"/>
      </w:rPr>
      <w:t xml:space="preserve">                                                   </w:t>
    </w:r>
    <w:r w:rsidRPr="0058113B">
      <w:rPr>
        <w:rFonts w:ascii="Trebuchet MS" w:eastAsia="Calibri" w:hAnsi="Trebuchet MS" w:cs="Arial"/>
        <w:b/>
        <w:bCs/>
        <w:noProof/>
        <w:sz w:val="18"/>
        <w:szCs w:val="18"/>
        <w:lang w:val="en-GB" w:eastAsia="en-GB"/>
      </w:rPr>
      <w:drawing>
        <wp:inline distT="0" distB="0" distL="0" distR="0" wp14:anchorId="0E7AEC7E" wp14:editId="1CCF5F43">
          <wp:extent cx="2743200" cy="885825"/>
          <wp:effectExtent l="0" t="0" r="0" b="9525"/>
          <wp:docPr id="7" name="Picture 7"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Pr>
        <w:sz w:val="14"/>
        <w:szCs w:val="14"/>
        <w:lang w:val="ro-RO"/>
      </w:rPr>
      <w:tab/>
      <w:t xml:space="preserve">                       </w:t>
    </w:r>
  </w:p>
  <w:p w14:paraId="27FB2492" w14:textId="77777777" w:rsidR="00EC5BFC" w:rsidRPr="00DC38CD" w:rsidRDefault="00EC5BFC" w:rsidP="00DC38CD">
    <w:pPr>
      <w:tabs>
        <w:tab w:val="left" w:pos="1276"/>
      </w:tabs>
      <w:ind w:left="1276" w:hanging="1276"/>
      <w:rPr>
        <w:rFonts w:cs="Calibri"/>
        <w:b/>
        <w:sz w:val="16"/>
        <w:szCs w:val="16"/>
      </w:rPr>
    </w:pPr>
  </w:p>
  <w:p w14:paraId="68B6B82C" w14:textId="77777777" w:rsidR="00EC5BFC" w:rsidRPr="00A73BEF" w:rsidRDefault="00EC5BFC" w:rsidP="002351D4">
    <w:pPr>
      <w:pStyle w:val="Footer"/>
      <w:tabs>
        <w:tab w:val="right" w:pos="9639"/>
      </w:tabs>
      <w:rPr>
        <w:rFonts w:ascii="Calibri Light" w:hAnsi="Calibri Light"/>
        <w:sz w:val="18"/>
        <w:szCs w:val="18"/>
        <w:lang w:val="ro-RO"/>
      </w:rPr>
    </w:pPr>
    <w:r w:rsidRPr="00A73BEF">
      <w:rPr>
        <w:rFonts w:ascii="Calibri Light" w:hAnsi="Calibri Light"/>
        <w:noProof/>
        <w:lang w:val="en-GB" w:eastAsia="en-GB"/>
      </w:rPr>
      <mc:AlternateContent>
        <mc:Choice Requires="wps">
          <w:drawing>
            <wp:anchor distT="0" distB="0" distL="114300" distR="114300" simplePos="0" relativeHeight="251657728" behindDoc="0" locked="0" layoutInCell="0" allowOverlap="1" wp14:anchorId="5A865DBD" wp14:editId="6FC6F1AD">
              <wp:simplePos x="0" y="0"/>
              <wp:positionH relativeFrom="page">
                <wp:posOffset>7071995</wp:posOffset>
              </wp:positionH>
              <wp:positionV relativeFrom="page">
                <wp:posOffset>8069580</wp:posOffset>
              </wp:positionV>
              <wp:extent cx="647700" cy="2183130"/>
              <wp:effectExtent l="4445" t="1905" r="0" b="0"/>
              <wp:wrapNone/>
              <wp:docPr id="1586162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27EF3" w14:textId="77777777"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37A7D" w:rsidRPr="00837A7D">
                            <w:rPr>
                              <w:rFonts w:ascii="Cambria" w:hAnsi="Cambria"/>
                              <w:noProof/>
                              <w:sz w:val="44"/>
                              <w:szCs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865DBD" id="Rectangle 6" o:spid="_x0000_s1027" style="position:absolute;margin-left:556.85pt;margin-top:635.4pt;width:51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" o:allowincell="f" filled="f" stroked="f">
              <v:textbox style="layout-flow:vertical;mso-layout-flow-alt:bottom-to-top;mso-fit-shape-to-text:t">
                <w:txbxContent>
                  <w:p w14:paraId="7A927EF3" w14:textId="77777777"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37A7D" w:rsidRPr="00837A7D">
                      <w:rPr>
                        <w:rFonts w:ascii="Cambria" w:hAnsi="Cambria"/>
                        <w:noProof/>
                        <w:sz w:val="44"/>
                        <w:szCs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95pt;height:358.95pt" o:bullet="t">
        <v:imagedata r:id="rId1" o:title="clip_image001"/>
      </v:shape>
    </w:pict>
  </w:numPicBullet>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4A4EFE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6" w15:restartNumberingAfterBreak="0">
    <w:nsid w:val="03FC7DD0"/>
    <w:multiLevelType w:val="hybridMultilevel"/>
    <w:tmpl w:val="E6863302"/>
    <w:lvl w:ilvl="0" w:tplc="0B843FEA">
      <w:start w:val="1"/>
      <w:numFmt w:val="decimal"/>
      <w:lvlText w:val="(%1)"/>
      <w:lvlJc w:val="left"/>
      <w:pPr>
        <w:ind w:left="426" w:hanging="360"/>
      </w:pPr>
      <w:rPr>
        <w:rFonts w:hint="default"/>
        <w:b/>
        <w:i w:val="0"/>
        <w:sz w:val="22"/>
      </w:rPr>
    </w:lvl>
    <w:lvl w:ilvl="1" w:tplc="04090003">
      <w:start w:val="1"/>
      <w:numFmt w:val="bullet"/>
      <w:lvlText w:val="o"/>
      <w:lvlJc w:val="left"/>
      <w:pPr>
        <w:ind w:left="990" w:hanging="360"/>
      </w:pPr>
      <w:rPr>
        <w:rFonts w:ascii="Courier New" w:hAnsi="Courier New" w:cs="Courier New" w:hint="default"/>
      </w:rPr>
    </w:lvl>
    <w:lvl w:ilvl="2" w:tplc="247E4BE8">
      <w:start w:val="1"/>
      <w:numFmt w:val="decimal"/>
      <w:lvlText w:val="%3)"/>
      <w:lvlJc w:val="left"/>
      <w:pPr>
        <w:ind w:left="1710" w:hanging="360"/>
      </w:pPr>
      <w:rPr>
        <w:rFont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E97046"/>
    <w:multiLevelType w:val="hybridMultilevel"/>
    <w:tmpl w:val="E2EC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2701C"/>
    <w:multiLevelType w:val="hybridMultilevel"/>
    <w:tmpl w:val="8EE0B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AC0ED5"/>
    <w:multiLevelType w:val="hybridMultilevel"/>
    <w:tmpl w:val="F6F49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670E34"/>
    <w:multiLevelType w:val="hybridMultilevel"/>
    <w:tmpl w:val="0FA219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685262C"/>
    <w:multiLevelType w:val="hybridMultilevel"/>
    <w:tmpl w:val="19400074"/>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18A76DE8"/>
    <w:multiLevelType w:val="hybridMultilevel"/>
    <w:tmpl w:val="38D6DC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1C4D74D0"/>
    <w:multiLevelType w:val="hybridMultilevel"/>
    <w:tmpl w:val="F82C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5C1DF8"/>
    <w:multiLevelType w:val="hybridMultilevel"/>
    <w:tmpl w:val="B03A20D0"/>
    <w:lvl w:ilvl="0" w:tplc="D8AA6B6A">
      <w:start w:val="4"/>
      <w:numFmt w:val="bullet"/>
      <w:lvlText w:val="-"/>
      <w:lvlJc w:val="center"/>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914AE2"/>
    <w:multiLevelType w:val="hybridMultilevel"/>
    <w:tmpl w:val="0E2C32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491019A"/>
    <w:multiLevelType w:val="hybridMultilevel"/>
    <w:tmpl w:val="5B460A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595AED"/>
    <w:multiLevelType w:val="hybridMultilevel"/>
    <w:tmpl w:val="E662E3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32"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14B10BF"/>
    <w:multiLevelType w:val="hybridMultilevel"/>
    <w:tmpl w:val="629219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EB29E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7"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EE1B4B"/>
    <w:multiLevelType w:val="hybridMultilevel"/>
    <w:tmpl w:val="D8607DB2"/>
    <w:lvl w:ilvl="0" w:tplc="AD96FACA">
      <w:start w:val="4"/>
      <w:numFmt w:val="bullet"/>
      <w:lvlText w:val="-"/>
      <w:lvlJc w:val="left"/>
      <w:pPr>
        <w:ind w:left="720" w:hanging="360"/>
      </w:pPr>
      <w:rPr>
        <w:rFonts w:ascii="Calibri Light" w:eastAsia="Times New Roman"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42390F"/>
    <w:multiLevelType w:val="hybridMultilevel"/>
    <w:tmpl w:val="75FEF332"/>
    <w:lvl w:ilvl="0" w:tplc="0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54A04315"/>
    <w:multiLevelType w:val="hybridMultilevel"/>
    <w:tmpl w:val="F2C28B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AD7D4F"/>
    <w:multiLevelType w:val="hybridMultilevel"/>
    <w:tmpl w:val="43600734"/>
    <w:lvl w:ilvl="0" w:tplc="683AE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C93586"/>
    <w:multiLevelType w:val="hybridMultilevel"/>
    <w:tmpl w:val="321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204116"/>
    <w:multiLevelType w:val="hybridMultilevel"/>
    <w:tmpl w:val="9A90095A"/>
    <w:lvl w:ilvl="0" w:tplc="19F426CA">
      <w:start w:val="5"/>
      <w:numFmt w:val="bullet"/>
      <w:lvlText w:val="-"/>
      <w:lvlJc w:val="left"/>
      <w:pPr>
        <w:ind w:left="630" w:hanging="360"/>
      </w:pPr>
      <w:rPr>
        <w:rFonts w:ascii="Calibri Light" w:eastAsia="Times New Roman" w:hAnsi="Calibri Light" w:cs="Calibri Light"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48" w15:restartNumberingAfterBreak="0">
    <w:nsid w:val="5AB778E3"/>
    <w:multiLevelType w:val="hybridMultilevel"/>
    <w:tmpl w:val="76C83EFC"/>
    <w:lvl w:ilvl="0" w:tplc="2690B0B4">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9"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5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2"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54"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24779A"/>
    <w:multiLevelType w:val="hybridMultilevel"/>
    <w:tmpl w:val="353CB1A2"/>
    <w:lvl w:ilvl="0" w:tplc="E182FA9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15:restartNumberingAfterBreak="0">
    <w:nsid w:val="6A6D2F2B"/>
    <w:multiLevelType w:val="hybridMultilevel"/>
    <w:tmpl w:val="8CF04480"/>
    <w:lvl w:ilvl="0" w:tplc="449808C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15:restartNumberingAfterBreak="0">
    <w:nsid w:val="6F80417C"/>
    <w:multiLevelType w:val="hybridMultilevel"/>
    <w:tmpl w:val="EB42DFCC"/>
    <w:lvl w:ilvl="0" w:tplc="04090019">
      <w:start w:val="1"/>
      <w:numFmt w:val="lowerLetter"/>
      <w:lvlText w:val="%1."/>
      <w:lvlJc w:val="left"/>
      <w:pPr>
        <w:ind w:left="360" w:hanging="360"/>
      </w:pPr>
      <w:rPr>
        <w:rFonts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60"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A11275"/>
    <w:multiLevelType w:val="hybridMultilevel"/>
    <w:tmpl w:val="899EE42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6" w15:restartNumberingAfterBreak="0">
    <w:nsid w:val="76EB750E"/>
    <w:multiLevelType w:val="multilevel"/>
    <w:tmpl w:val="C39CAD2E"/>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7"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8" w15:restartNumberingAfterBreak="0">
    <w:nsid w:val="788C6EFF"/>
    <w:multiLevelType w:val="hybridMultilevel"/>
    <w:tmpl w:val="558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3"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8E4713"/>
    <w:multiLevelType w:val="multilevel"/>
    <w:tmpl w:val="ACFCB376"/>
    <w:lvl w:ilvl="0">
      <w:start w:val="2"/>
      <w:numFmt w:val="decimal"/>
      <w:lvlText w:val="%1"/>
      <w:lvlJc w:val="left"/>
      <w:pPr>
        <w:ind w:left="480" w:hanging="480"/>
      </w:pPr>
      <w:rPr>
        <w:rFonts w:hint="default"/>
      </w:rPr>
    </w:lvl>
    <w:lvl w:ilvl="1">
      <w:start w:val="2"/>
      <w:numFmt w:val="decimal"/>
      <w:lvlText w:val="%1.%2"/>
      <w:lvlJc w:val="left"/>
      <w:pPr>
        <w:ind w:left="523" w:hanging="480"/>
      </w:pPr>
      <w:rPr>
        <w:rFonts w:hint="default"/>
      </w:rPr>
    </w:lvl>
    <w:lvl w:ilvl="2">
      <w:start w:val="2"/>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abstractNumId w:val="1"/>
  </w:num>
  <w:num w:numId="2">
    <w:abstractNumId w:val="30"/>
  </w:num>
  <w:num w:numId="3">
    <w:abstractNumId w:val="46"/>
  </w:num>
  <w:num w:numId="4">
    <w:abstractNumId w:val="37"/>
  </w:num>
  <w:num w:numId="5">
    <w:abstractNumId w:val="4"/>
  </w:num>
  <w:num w:numId="6">
    <w:abstractNumId w:val="26"/>
  </w:num>
  <w:num w:numId="7">
    <w:abstractNumId w:val="7"/>
  </w:num>
  <w:num w:numId="8">
    <w:abstractNumId w:val="51"/>
  </w:num>
  <w:num w:numId="9">
    <w:abstractNumId w:val="0"/>
  </w:num>
  <w:num w:numId="10">
    <w:abstractNumId w:val="49"/>
  </w:num>
  <w:num w:numId="11">
    <w:abstractNumId w:val="52"/>
  </w:num>
  <w:num w:numId="12">
    <w:abstractNumId w:val="6"/>
  </w:num>
  <w:num w:numId="13">
    <w:abstractNumId w:val="20"/>
  </w:num>
  <w:num w:numId="14">
    <w:abstractNumId w:val="64"/>
  </w:num>
  <w:num w:numId="15">
    <w:abstractNumId w:val="54"/>
  </w:num>
  <w:num w:numId="16">
    <w:abstractNumId w:val="69"/>
  </w:num>
  <w:num w:numId="17">
    <w:abstractNumId w:val="58"/>
  </w:num>
  <w:num w:numId="18">
    <w:abstractNumId w:val="17"/>
  </w:num>
  <w:num w:numId="19">
    <w:abstractNumId w:val="57"/>
  </w:num>
  <w:num w:numId="20">
    <w:abstractNumId w:val="50"/>
  </w:num>
  <w:num w:numId="21">
    <w:abstractNumId w:val="66"/>
  </w:num>
  <w:num w:numId="22">
    <w:abstractNumId w:val="72"/>
  </w:num>
  <w:num w:numId="23">
    <w:abstractNumId w:val="34"/>
  </w:num>
  <w:num w:numId="24">
    <w:abstractNumId w:val="5"/>
  </w:num>
  <w:num w:numId="25">
    <w:abstractNumId w:val="8"/>
  </w:num>
  <w:num w:numId="26">
    <w:abstractNumId w:val="71"/>
  </w:num>
  <w:num w:numId="27">
    <w:abstractNumId w:val="73"/>
  </w:num>
  <w:num w:numId="28">
    <w:abstractNumId w:val="53"/>
  </w:num>
  <w:num w:numId="29">
    <w:abstractNumId w:val="3"/>
  </w:num>
  <w:num w:numId="30">
    <w:abstractNumId w:val="55"/>
  </w:num>
  <w:num w:numId="31">
    <w:abstractNumId w:val="19"/>
  </w:num>
  <w:num w:numId="32">
    <w:abstractNumId w:val="43"/>
  </w:num>
  <w:num w:numId="33">
    <w:abstractNumId w:val="61"/>
  </w:num>
  <w:num w:numId="34">
    <w:abstractNumId w:val="68"/>
  </w:num>
  <w:num w:numId="35">
    <w:abstractNumId w:val="45"/>
  </w:num>
  <w:num w:numId="36">
    <w:abstractNumId w:val="21"/>
  </w:num>
  <w:num w:numId="37">
    <w:abstractNumId w:val="63"/>
  </w:num>
  <w:num w:numId="38">
    <w:abstractNumId w:val="18"/>
  </w:num>
  <w:num w:numId="39">
    <w:abstractNumId w:val="13"/>
  </w:num>
  <w:num w:numId="40">
    <w:abstractNumId w:val="23"/>
  </w:num>
  <w:num w:numId="41">
    <w:abstractNumId w:val="16"/>
  </w:num>
  <w:num w:numId="42">
    <w:abstractNumId w:val="70"/>
  </w:num>
  <w:num w:numId="43">
    <w:abstractNumId w:val="29"/>
  </w:num>
  <w:num w:numId="44">
    <w:abstractNumId w:val="39"/>
  </w:num>
  <w:num w:numId="45">
    <w:abstractNumId w:val="74"/>
  </w:num>
  <w:num w:numId="46">
    <w:abstractNumId w:val="31"/>
  </w:num>
  <w:num w:numId="47">
    <w:abstractNumId w:val="14"/>
  </w:num>
  <w:num w:numId="48">
    <w:abstractNumId w:val="10"/>
  </w:num>
  <w:num w:numId="49">
    <w:abstractNumId w:val="11"/>
  </w:num>
  <w:num w:numId="50">
    <w:abstractNumId w:val="40"/>
  </w:num>
  <w:num w:numId="51">
    <w:abstractNumId w:val="15"/>
  </w:num>
  <w:num w:numId="52">
    <w:abstractNumId w:val="32"/>
  </w:num>
  <w:num w:numId="53">
    <w:abstractNumId w:val="27"/>
  </w:num>
  <w:num w:numId="54">
    <w:abstractNumId w:val="28"/>
  </w:num>
  <w:num w:numId="55">
    <w:abstractNumId w:val="33"/>
  </w:num>
  <w:num w:numId="56">
    <w:abstractNumId w:val="62"/>
  </w:num>
  <w:num w:numId="57">
    <w:abstractNumId w:val="59"/>
  </w:num>
  <w:num w:numId="58">
    <w:abstractNumId w:val="67"/>
  </w:num>
  <w:num w:numId="59">
    <w:abstractNumId w:val="60"/>
  </w:num>
  <w:num w:numId="60">
    <w:abstractNumId w:val="41"/>
  </w:num>
  <w:num w:numId="61">
    <w:abstractNumId w:val="56"/>
  </w:num>
  <w:num w:numId="62">
    <w:abstractNumId w:val="67"/>
  </w:num>
  <w:num w:numId="63">
    <w:abstractNumId w:val="60"/>
  </w:num>
  <w:num w:numId="64">
    <w:abstractNumId w:val="41"/>
  </w:num>
  <w:num w:numId="65">
    <w:abstractNumId w:val="2"/>
  </w:num>
  <w:num w:numId="66">
    <w:abstractNumId w:val="67"/>
  </w:num>
  <w:num w:numId="67">
    <w:abstractNumId w:val="60"/>
  </w:num>
  <w:num w:numId="68">
    <w:abstractNumId w:val="41"/>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num>
  <w:num w:numId="71">
    <w:abstractNumId w:val="9"/>
  </w:num>
  <w:num w:numId="72">
    <w:abstractNumId w:val="36"/>
  </w:num>
  <w:num w:numId="73">
    <w:abstractNumId w:val="44"/>
  </w:num>
  <w:num w:numId="74">
    <w:abstractNumId w:val="48"/>
  </w:num>
  <w:num w:numId="75">
    <w:abstractNumId w:val="42"/>
  </w:num>
  <w:num w:numId="76">
    <w:abstractNumId w:val="47"/>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num>
  <w:num w:numId="79">
    <w:abstractNumId w:val="65"/>
  </w:num>
  <w:num w:numId="80">
    <w:abstractNumId w:val="38"/>
  </w:num>
  <w:num w:numId="81">
    <w:abstractNumId w:val="25"/>
  </w:num>
  <w:num w:numId="82">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E" w:vendorID="64" w:dllVersion="4096" w:nlCheck="1" w:checkStyle="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E5"/>
    <w:rsid w:val="00000263"/>
    <w:rsid w:val="00000DBA"/>
    <w:rsid w:val="00000FDF"/>
    <w:rsid w:val="0000121F"/>
    <w:rsid w:val="00001233"/>
    <w:rsid w:val="0000150D"/>
    <w:rsid w:val="00001BCB"/>
    <w:rsid w:val="00001FDD"/>
    <w:rsid w:val="0000258D"/>
    <w:rsid w:val="00002918"/>
    <w:rsid w:val="00002F88"/>
    <w:rsid w:val="0000353B"/>
    <w:rsid w:val="0000385A"/>
    <w:rsid w:val="000038E8"/>
    <w:rsid w:val="00003EDD"/>
    <w:rsid w:val="00003EE9"/>
    <w:rsid w:val="00004246"/>
    <w:rsid w:val="000049DB"/>
    <w:rsid w:val="00004ADC"/>
    <w:rsid w:val="00004D1C"/>
    <w:rsid w:val="00004F80"/>
    <w:rsid w:val="0000527B"/>
    <w:rsid w:val="00005543"/>
    <w:rsid w:val="0000587D"/>
    <w:rsid w:val="00005B21"/>
    <w:rsid w:val="00005C2A"/>
    <w:rsid w:val="0000630D"/>
    <w:rsid w:val="00006318"/>
    <w:rsid w:val="00006594"/>
    <w:rsid w:val="00006635"/>
    <w:rsid w:val="00007192"/>
    <w:rsid w:val="000075B9"/>
    <w:rsid w:val="00007872"/>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9A"/>
    <w:rsid w:val="000139C1"/>
    <w:rsid w:val="00013ADE"/>
    <w:rsid w:val="00013F44"/>
    <w:rsid w:val="0001485A"/>
    <w:rsid w:val="0001523D"/>
    <w:rsid w:val="00015352"/>
    <w:rsid w:val="000159A3"/>
    <w:rsid w:val="00015A62"/>
    <w:rsid w:val="00015BFF"/>
    <w:rsid w:val="00016109"/>
    <w:rsid w:val="000161BD"/>
    <w:rsid w:val="00016613"/>
    <w:rsid w:val="00016690"/>
    <w:rsid w:val="0001689F"/>
    <w:rsid w:val="00016CEE"/>
    <w:rsid w:val="00016F96"/>
    <w:rsid w:val="00017852"/>
    <w:rsid w:val="000178B1"/>
    <w:rsid w:val="00017B42"/>
    <w:rsid w:val="0002069B"/>
    <w:rsid w:val="000213FA"/>
    <w:rsid w:val="0002177A"/>
    <w:rsid w:val="000218A2"/>
    <w:rsid w:val="0002208B"/>
    <w:rsid w:val="000220E5"/>
    <w:rsid w:val="0002214E"/>
    <w:rsid w:val="000225CF"/>
    <w:rsid w:val="00023232"/>
    <w:rsid w:val="00023594"/>
    <w:rsid w:val="00023E67"/>
    <w:rsid w:val="00023EE6"/>
    <w:rsid w:val="000241DE"/>
    <w:rsid w:val="000242A7"/>
    <w:rsid w:val="000247F6"/>
    <w:rsid w:val="0002487E"/>
    <w:rsid w:val="00024B25"/>
    <w:rsid w:val="00024D2A"/>
    <w:rsid w:val="00025700"/>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2870"/>
    <w:rsid w:val="00033173"/>
    <w:rsid w:val="00033B46"/>
    <w:rsid w:val="00033CE7"/>
    <w:rsid w:val="00033DDF"/>
    <w:rsid w:val="00033F19"/>
    <w:rsid w:val="0003481D"/>
    <w:rsid w:val="000348BD"/>
    <w:rsid w:val="00034BC8"/>
    <w:rsid w:val="00035634"/>
    <w:rsid w:val="000357B5"/>
    <w:rsid w:val="000369C8"/>
    <w:rsid w:val="00036A84"/>
    <w:rsid w:val="000372CF"/>
    <w:rsid w:val="00037619"/>
    <w:rsid w:val="0003783F"/>
    <w:rsid w:val="00037E39"/>
    <w:rsid w:val="000405C5"/>
    <w:rsid w:val="00040823"/>
    <w:rsid w:val="00041371"/>
    <w:rsid w:val="00041744"/>
    <w:rsid w:val="0004181D"/>
    <w:rsid w:val="00041E8C"/>
    <w:rsid w:val="00041EE5"/>
    <w:rsid w:val="00042538"/>
    <w:rsid w:val="00042BB4"/>
    <w:rsid w:val="00042D05"/>
    <w:rsid w:val="00042EA6"/>
    <w:rsid w:val="0004384E"/>
    <w:rsid w:val="00044D96"/>
    <w:rsid w:val="00045687"/>
    <w:rsid w:val="000456D6"/>
    <w:rsid w:val="0004598B"/>
    <w:rsid w:val="00045E79"/>
    <w:rsid w:val="000462F6"/>
    <w:rsid w:val="0004637C"/>
    <w:rsid w:val="000468F7"/>
    <w:rsid w:val="00046C46"/>
    <w:rsid w:val="000471E9"/>
    <w:rsid w:val="0004763E"/>
    <w:rsid w:val="00047CE7"/>
    <w:rsid w:val="00050E48"/>
    <w:rsid w:val="000512D0"/>
    <w:rsid w:val="00051420"/>
    <w:rsid w:val="00051480"/>
    <w:rsid w:val="0005169C"/>
    <w:rsid w:val="000517D8"/>
    <w:rsid w:val="00051AC1"/>
    <w:rsid w:val="00051D12"/>
    <w:rsid w:val="00051D79"/>
    <w:rsid w:val="00051F1A"/>
    <w:rsid w:val="000522F5"/>
    <w:rsid w:val="00052AF2"/>
    <w:rsid w:val="00052D60"/>
    <w:rsid w:val="00052DA5"/>
    <w:rsid w:val="00053019"/>
    <w:rsid w:val="00053072"/>
    <w:rsid w:val="00053588"/>
    <w:rsid w:val="0005464F"/>
    <w:rsid w:val="000547FB"/>
    <w:rsid w:val="00054A70"/>
    <w:rsid w:val="00054B49"/>
    <w:rsid w:val="00054FED"/>
    <w:rsid w:val="00055178"/>
    <w:rsid w:val="000551C2"/>
    <w:rsid w:val="000555F0"/>
    <w:rsid w:val="0005614F"/>
    <w:rsid w:val="00056969"/>
    <w:rsid w:val="00056D64"/>
    <w:rsid w:val="0006000A"/>
    <w:rsid w:val="000603C3"/>
    <w:rsid w:val="00060413"/>
    <w:rsid w:val="000625B5"/>
    <w:rsid w:val="00062A91"/>
    <w:rsid w:val="000638B5"/>
    <w:rsid w:val="000639C5"/>
    <w:rsid w:val="00063B4C"/>
    <w:rsid w:val="00063CDB"/>
    <w:rsid w:val="000643E7"/>
    <w:rsid w:val="0006488E"/>
    <w:rsid w:val="000648BB"/>
    <w:rsid w:val="00064954"/>
    <w:rsid w:val="00064BB8"/>
    <w:rsid w:val="00064C1B"/>
    <w:rsid w:val="00064F7C"/>
    <w:rsid w:val="00065311"/>
    <w:rsid w:val="00065447"/>
    <w:rsid w:val="000655AF"/>
    <w:rsid w:val="0006582D"/>
    <w:rsid w:val="00065C3F"/>
    <w:rsid w:val="00065F0C"/>
    <w:rsid w:val="00066041"/>
    <w:rsid w:val="00066067"/>
    <w:rsid w:val="00066825"/>
    <w:rsid w:val="00066DA7"/>
    <w:rsid w:val="00066F26"/>
    <w:rsid w:val="00067235"/>
    <w:rsid w:val="00067591"/>
    <w:rsid w:val="000677A6"/>
    <w:rsid w:val="00067A85"/>
    <w:rsid w:val="000708BF"/>
    <w:rsid w:val="00072382"/>
    <w:rsid w:val="000729A6"/>
    <w:rsid w:val="00072C36"/>
    <w:rsid w:val="00073353"/>
    <w:rsid w:val="000734D6"/>
    <w:rsid w:val="000735EC"/>
    <w:rsid w:val="0007370D"/>
    <w:rsid w:val="00073A5C"/>
    <w:rsid w:val="00073BA3"/>
    <w:rsid w:val="0007408E"/>
    <w:rsid w:val="000745D9"/>
    <w:rsid w:val="000745FC"/>
    <w:rsid w:val="00074698"/>
    <w:rsid w:val="00074CD7"/>
    <w:rsid w:val="00074F65"/>
    <w:rsid w:val="00075390"/>
    <w:rsid w:val="0007546C"/>
    <w:rsid w:val="0007570B"/>
    <w:rsid w:val="00076187"/>
    <w:rsid w:val="00076B39"/>
    <w:rsid w:val="00077675"/>
    <w:rsid w:val="00077BB8"/>
    <w:rsid w:val="000801A8"/>
    <w:rsid w:val="000803C9"/>
    <w:rsid w:val="0008043A"/>
    <w:rsid w:val="0008047A"/>
    <w:rsid w:val="00080ABD"/>
    <w:rsid w:val="0008109F"/>
    <w:rsid w:val="00081510"/>
    <w:rsid w:val="00081B91"/>
    <w:rsid w:val="00081C13"/>
    <w:rsid w:val="00081C62"/>
    <w:rsid w:val="00081C80"/>
    <w:rsid w:val="00081DF5"/>
    <w:rsid w:val="00081F9C"/>
    <w:rsid w:val="0008273A"/>
    <w:rsid w:val="00082879"/>
    <w:rsid w:val="00082A30"/>
    <w:rsid w:val="00083A36"/>
    <w:rsid w:val="00083D03"/>
    <w:rsid w:val="000842B5"/>
    <w:rsid w:val="00084797"/>
    <w:rsid w:val="0008570E"/>
    <w:rsid w:val="00085973"/>
    <w:rsid w:val="00085CF9"/>
    <w:rsid w:val="0008672E"/>
    <w:rsid w:val="0008695A"/>
    <w:rsid w:val="000869E0"/>
    <w:rsid w:val="000870A9"/>
    <w:rsid w:val="00087373"/>
    <w:rsid w:val="0009017E"/>
    <w:rsid w:val="0009022E"/>
    <w:rsid w:val="00090EEC"/>
    <w:rsid w:val="000919FB"/>
    <w:rsid w:val="00092231"/>
    <w:rsid w:val="0009240C"/>
    <w:rsid w:val="0009367E"/>
    <w:rsid w:val="00093C1F"/>
    <w:rsid w:val="00093DA8"/>
    <w:rsid w:val="0009485C"/>
    <w:rsid w:val="00094E0E"/>
    <w:rsid w:val="00094F6D"/>
    <w:rsid w:val="000954CE"/>
    <w:rsid w:val="00095C5E"/>
    <w:rsid w:val="00096266"/>
    <w:rsid w:val="00096EF8"/>
    <w:rsid w:val="00097085"/>
    <w:rsid w:val="00097401"/>
    <w:rsid w:val="000974C8"/>
    <w:rsid w:val="000978CE"/>
    <w:rsid w:val="00097B47"/>
    <w:rsid w:val="000A0A8E"/>
    <w:rsid w:val="000A1A88"/>
    <w:rsid w:val="000A1C86"/>
    <w:rsid w:val="000A1E22"/>
    <w:rsid w:val="000A215C"/>
    <w:rsid w:val="000A2161"/>
    <w:rsid w:val="000A2AB0"/>
    <w:rsid w:val="000A2DA0"/>
    <w:rsid w:val="000A2E18"/>
    <w:rsid w:val="000A2F9D"/>
    <w:rsid w:val="000A36FE"/>
    <w:rsid w:val="000A38E7"/>
    <w:rsid w:val="000A4055"/>
    <w:rsid w:val="000A422F"/>
    <w:rsid w:val="000A5C26"/>
    <w:rsid w:val="000A6905"/>
    <w:rsid w:val="000A6E20"/>
    <w:rsid w:val="000A76CA"/>
    <w:rsid w:val="000A7791"/>
    <w:rsid w:val="000A7E9B"/>
    <w:rsid w:val="000A7F2F"/>
    <w:rsid w:val="000B0F8A"/>
    <w:rsid w:val="000B10E8"/>
    <w:rsid w:val="000B1329"/>
    <w:rsid w:val="000B13DB"/>
    <w:rsid w:val="000B1D26"/>
    <w:rsid w:val="000B1D7C"/>
    <w:rsid w:val="000B2337"/>
    <w:rsid w:val="000B2496"/>
    <w:rsid w:val="000B24FE"/>
    <w:rsid w:val="000B2A3D"/>
    <w:rsid w:val="000B31D3"/>
    <w:rsid w:val="000B327F"/>
    <w:rsid w:val="000B3647"/>
    <w:rsid w:val="000B64B9"/>
    <w:rsid w:val="000B6688"/>
    <w:rsid w:val="000B6CEE"/>
    <w:rsid w:val="000B6E48"/>
    <w:rsid w:val="000B7AC2"/>
    <w:rsid w:val="000B7D88"/>
    <w:rsid w:val="000C0001"/>
    <w:rsid w:val="000C00BF"/>
    <w:rsid w:val="000C024F"/>
    <w:rsid w:val="000C091A"/>
    <w:rsid w:val="000C095E"/>
    <w:rsid w:val="000C0AD6"/>
    <w:rsid w:val="000C14D7"/>
    <w:rsid w:val="000C183F"/>
    <w:rsid w:val="000C1D86"/>
    <w:rsid w:val="000C1DB9"/>
    <w:rsid w:val="000C2341"/>
    <w:rsid w:val="000C26CD"/>
    <w:rsid w:val="000C2C76"/>
    <w:rsid w:val="000C3760"/>
    <w:rsid w:val="000C4252"/>
    <w:rsid w:val="000C44F4"/>
    <w:rsid w:val="000C5735"/>
    <w:rsid w:val="000C57FB"/>
    <w:rsid w:val="000C5B8D"/>
    <w:rsid w:val="000C6140"/>
    <w:rsid w:val="000C6593"/>
    <w:rsid w:val="000C65A4"/>
    <w:rsid w:val="000C67DE"/>
    <w:rsid w:val="000C7734"/>
    <w:rsid w:val="000D0509"/>
    <w:rsid w:val="000D0870"/>
    <w:rsid w:val="000D0A7F"/>
    <w:rsid w:val="000D12DA"/>
    <w:rsid w:val="000D1757"/>
    <w:rsid w:val="000D176E"/>
    <w:rsid w:val="000D19EA"/>
    <w:rsid w:val="000D1CA8"/>
    <w:rsid w:val="000D1D5B"/>
    <w:rsid w:val="000D240A"/>
    <w:rsid w:val="000D2479"/>
    <w:rsid w:val="000D2B30"/>
    <w:rsid w:val="000D3410"/>
    <w:rsid w:val="000D3740"/>
    <w:rsid w:val="000D3861"/>
    <w:rsid w:val="000D44D2"/>
    <w:rsid w:val="000D4F3F"/>
    <w:rsid w:val="000D5B22"/>
    <w:rsid w:val="000D5F55"/>
    <w:rsid w:val="000D6431"/>
    <w:rsid w:val="000D6702"/>
    <w:rsid w:val="000D6EAD"/>
    <w:rsid w:val="000D72A4"/>
    <w:rsid w:val="000E0692"/>
    <w:rsid w:val="000E0836"/>
    <w:rsid w:val="000E0D7F"/>
    <w:rsid w:val="000E110D"/>
    <w:rsid w:val="000E123D"/>
    <w:rsid w:val="000E151E"/>
    <w:rsid w:val="000E1F0B"/>
    <w:rsid w:val="000E20AC"/>
    <w:rsid w:val="000E2508"/>
    <w:rsid w:val="000E2E9C"/>
    <w:rsid w:val="000E2F6C"/>
    <w:rsid w:val="000E3294"/>
    <w:rsid w:val="000E32B1"/>
    <w:rsid w:val="000E367A"/>
    <w:rsid w:val="000E38E1"/>
    <w:rsid w:val="000E3FAB"/>
    <w:rsid w:val="000E4091"/>
    <w:rsid w:val="000E475E"/>
    <w:rsid w:val="000E4809"/>
    <w:rsid w:val="000E4F4E"/>
    <w:rsid w:val="000E5224"/>
    <w:rsid w:val="000E612C"/>
    <w:rsid w:val="000E63FE"/>
    <w:rsid w:val="000E6A6A"/>
    <w:rsid w:val="000E70AD"/>
    <w:rsid w:val="000E77FC"/>
    <w:rsid w:val="000E7FC6"/>
    <w:rsid w:val="000F019C"/>
    <w:rsid w:val="000F084C"/>
    <w:rsid w:val="000F1D94"/>
    <w:rsid w:val="000F1FCA"/>
    <w:rsid w:val="000F22BC"/>
    <w:rsid w:val="000F25A2"/>
    <w:rsid w:val="000F29E8"/>
    <w:rsid w:val="000F2AE0"/>
    <w:rsid w:val="000F341C"/>
    <w:rsid w:val="000F3BC4"/>
    <w:rsid w:val="000F4881"/>
    <w:rsid w:val="000F4CBB"/>
    <w:rsid w:val="000F4D9F"/>
    <w:rsid w:val="000F5148"/>
    <w:rsid w:val="000F514D"/>
    <w:rsid w:val="000F6100"/>
    <w:rsid w:val="000F6B87"/>
    <w:rsid w:val="000F6C74"/>
    <w:rsid w:val="000F7562"/>
    <w:rsid w:val="000F762C"/>
    <w:rsid w:val="000F7BB9"/>
    <w:rsid w:val="000F7CDC"/>
    <w:rsid w:val="000F7FF6"/>
    <w:rsid w:val="001000E8"/>
    <w:rsid w:val="001003C5"/>
    <w:rsid w:val="00100C6B"/>
    <w:rsid w:val="00100E22"/>
    <w:rsid w:val="00100F56"/>
    <w:rsid w:val="00100FAC"/>
    <w:rsid w:val="001012F9"/>
    <w:rsid w:val="0010133E"/>
    <w:rsid w:val="00101AE7"/>
    <w:rsid w:val="00101B20"/>
    <w:rsid w:val="00101B6B"/>
    <w:rsid w:val="00101E54"/>
    <w:rsid w:val="00102140"/>
    <w:rsid w:val="001021A2"/>
    <w:rsid w:val="0010229E"/>
    <w:rsid w:val="00102354"/>
    <w:rsid w:val="00102A94"/>
    <w:rsid w:val="00102C79"/>
    <w:rsid w:val="00102EC1"/>
    <w:rsid w:val="00103A0D"/>
    <w:rsid w:val="00103D4F"/>
    <w:rsid w:val="00105BDF"/>
    <w:rsid w:val="00105E36"/>
    <w:rsid w:val="001061CE"/>
    <w:rsid w:val="001064E6"/>
    <w:rsid w:val="00106B6C"/>
    <w:rsid w:val="001079F5"/>
    <w:rsid w:val="00107CFB"/>
    <w:rsid w:val="00107EB1"/>
    <w:rsid w:val="0011072A"/>
    <w:rsid w:val="00110B91"/>
    <w:rsid w:val="00110C57"/>
    <w:rsid w:val="00111770"/>
    <w:rsid w:val="00111993"/>
    <w:rsid w:val="00112622"/>
    <w:rsid w:val="00112E4F"/>
    <w:rsid w:val="001131B9"/>
    <w:rsid w:val="00113302"/>
    <w:rsid w:val="0011484C"/>
    <w:rsid w:val="00115A3E"/>
    <w:rsid w:val="001162F0"/>
    <w:rsid w:val="001165F9"/>
    <w:rsid w:val="00116B8D"/>
    <w:rsid w:val="0011735F"/>
    <w:rsid w:val="001178BC"/>
    <w:rsid w:val="001178DC"/>
    <w:rsid w:val="00117AFD"/>
    <w:rsid w:val="00121109"/>
    <w:rsid w:val="00121336"/>
    <w:rsid w:val="00121CA0"/>
    <w:rsid w:val="00121F36"/>
    <w:rsid w:val="00122123"/>
    <w:rsid w:val="00122530"/>
    <w:rsid w:val="001225C5"/>
    <w:rsid w:val="00122B03"/>
    <w:rsid w:val="001232A6"/>
    <w:rsid w:val="001236BA"/>
    <w:rsid w:val="0012377F"/>
    <w:rsid w:val="001237C8"/>
    <w:rsid w:val="0012392A"/>
    <w:rsid w:val="001239AC"/>
    <w:rsid w:val="001241E7"/>
    <w:rsid w:val="00124239"/>
    <w:rsid w:val="00124424"/>
    <w:rsid w:val="0012465C"/>
    <w:rsid w:val="00124F88"/>
    <w:rsid w:val="001254BA"/>
    <w:rsid w:val="00125CDE"/>
    <w:rsid w:val="00125FCC"/>
    <w:rsid w:val="00126697"/>
    <w:rsid w:val="00126D21"/>
    <w:rsid w:val="00126EB4"/>
    <w:rsid w:val="001270EF"/>
    <w:rsid w:val="00127B73"/>
    <w:rsid w:val="001302DA"/>
    <w:rsid w:val="0013070D"/>
    <w:rsid w:val="001307F7"/>
    <w:rsid w:val="00130F33"/>
    <w:rsid w:val="00131371"/>
    <w:rsid w:val="001313AA"/>
    <w:rsid w:val="001325D5"/>
    <w:rsid w:val="00132831"/>
    <w:rsid w:val="00132E55"/>
    <w:rsid w:val="00133288"/>
    <w:rsid w:val="0013346A"/>
    <w:rsid w:val="0013435B"/>
    <w:rsid w:val="00134A35"/>
    <w:rsid w:val="00134C5A"/>
    <w:rsid w:val="00135468"/>
    <w:rsid w:val="00136AD0"/>
    <w:rsid w:val="00136CF4"/>
    <w:rsid w:val="00136E11"/>
    <w:rsid w:val="00136EAB"/>
    <w:rsid w:val="0013726D"/>
    <w:rsid w:val="00137AA7"/>
    <w:rsid w:val="00137BC7"/>
    <w:rsid w:val="001402C2"/>
    <w:rsid w:val="00141D8A"/>
    <w:rsid w:val="00141FB4"/>
    <w:rsid w:val="00142665"/>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71D1"/>
    <w:rsid w:val="00147396"/>
    <w:rsid w:val="00147DCF"/>
    <w:rsid w:val="00147ECE"/>
    <w:rsid w:val="001500B3"/>
    <w:rsid w:val="001507E7"/>
    <w:rsid w:val="00150DB8"/>
    <w:rsid w:val="00151299"/>
    <w:rsid w:val="00152790"/>
    <w:rsid w:val="00152D6C"/>
    <w:rsid w:val="00152FBB"/>
    <w:rsid w:val="001535C4"/>
    <w:rsid w:val="00153B46"/>
    <w:rsid w:val="00153C75"/>
    <w:rsid w:val="00153FD2"/>
    <w:rsid w:val="00154847"/>
    <w:rsid w:val="001548F9"/>
    <w:rsid w:val="00154AA1"/>
    <w:rsid w:val="00154C34"/>
    <w:rsid w:val="001561E0"/>
    <w:rsid w:val="001566CE"/>
    <w:rsid w:val="00157072"/>
    <w:rsid w:val="00157606"/>
    <w:rsid w:val="00157648"/>
    <w:rsid w:val="001577E7"/>
    <w:rsid w:val="00157A57"/>
    <w:rsid w:val="001602F7"/>
    <w:rsid w:val="00160307"/>
    <w:rsid w:val="00160726"/>
    <w:rsid w:val="00160781"/>
    <w:rsid w:val="00160919"/>
    <w:rsid w:val="00160A66"/>
    <w:rsid w:val="00161C31"/>
    <w:rsid w:val="00161C69"/>
    <w:rsid w:val="00162589"/>
    <w:rsid w:val="0016392C"/>
    <w:rsid w:val="00163AB3"/>
    <w:rsid w:val="00163F01"/>
    <w:rsid w:val="00163F48"/>
    <w:rsid w:val="001640CB"/>
    <w:rsid w:val="0016508A"/>
    <w:rsid w:val="00165249"/>
    <w:rsid w:val="00165335"/>
    <w:rsid w:val="00165F26"/>
    <w:rsid w:val="001660DB"/>
    <w:rsid w:val="001664B1"/>
    <w:rsid w:val="0016675A"/>
    <w:rsid w:val="0016680A"/>
    <w:rsid w:val="00166ABF"/>
    <w:rsid w:val="00166C46"/>
    <w:rsid w:val="00166EBF"/>
    <w:rsid w:val="00167379"/>
    <w:rsid w:val="00167B98"/>
    <w:rsid w:val="00167F1C"/>
    <w:rsid w:val="00170522"/>
    <w:rsid w:val="001705E7"/>
    <w:rsid w:val="00171055"/>
    <w:rsid w:val="00171661"/>
    <w:rsid w:val="001718BB"/>
    <w:rsid w:val="00171FE0"/>
    <w:rsid w:val="00172079"/>
    <w:rsid w:val="0017233D"/>
    <w:rsid w:val="00172DC1"/>
    <w:rsid w:val="00173129"/>
    <w:rsid w:val="001733CF"/>
    <w:rsid w:val="00173538"/>
    <w:rsid w:val="00173699"/>
    <w:rsid w:val="00173FDF"/>
    <w:rsid w:val="00175103"/>
    <w:rsid w:val="0017525C"/>
    <w:rsid w:val="001753D3"/>
    <w:rsid w:val="0017554D"/>
    <w:rsid w:val="00175707"/>
    <w:rsid w:val="00175AAD"/>
    <w:rsid w:val="00175AD5"/>
    <w:rsid w:val="00175ADF"/>
    <w:rsid w:val="00175DAE"/>
    <w:rsid w:val="00175DE7"/>
    <w:rsid w:val="0017630C"/>
    <w:rsid w:val="00176518"/>
    <w:rsid w:val="00176719"/>
    <w:rsid w:val="001769DB"/>
    <w:rsid w:val="00176A8F"/>
    <w:rsid w:val="00176D81"/>
    <w:rsid w:val="00176FB1"/>
    <w:rsid w:val="00177357"/>
    <w:rsid w:val="0017762C"/>
    <w:rsid w:val="00177E92"/>
    <w:rsid w:val="0018012F"/>
    <w:rsid w:val="00180523"/>
    <w:rsid w:val="00180532"/>
    <w:rsid w:val="00180A75"/>
    <w:rsid w:val="00180C0E"/>
    <w:rsid w:val="0018150B"/>
    <w:rsid w:val="001816C9"/>
    <w:rsid w:val="001817FD"/>
    <w:rsid w:val="00181C9D"/>
    <w:rsid w:val="00181ED8"/>
    <w:rsid w:val="001820A9"/>
    <w:rsid w:val="0018220C"/>
    <w:rsid w:val="0018289F"/>
    <w:rsid w:val="00182BB2"/>
    <w:rsid w:val="00183D2B"/>
    <w:rsid w:val="00183F5A"/>
    <w:rsid w:val="00184395"/>
    <w:rsid w:val="00184A38"/>
    <w:rsid w:val="001851C2"/>
    <w:rsid w:val="00185EA3"/>
    <w:rsid w:val="00185F64"/>
    <w:rsid w:val="00186138"/>
    <w:rsid w:val="00186222"/>
    <w:rsid w:val="00186922"/>
    <w:rsid w:val="00186B34"/>
    <w:rsid w:val="00186DAC"/>
    <w:rsid w:val="001870D3"/>
    <w:rsid w:val="001874C1"/>
    <w:rsid w:val="00187531"/>
    <w:rsid w:val="00187650"/>
    <w:rsid w:val="00187F7C"/>
    <w:rsid w:val="00190025"/>
    <w:rsid w:val="00190071"/>
    <w:rsid w:val="00190420"/>
    <w:rsid w:val="00190885"/>
    <w:rsid w:val="00190A83"/>
    <w:rsid w:val="00190AA9"/>
    <w:rsid w:val="00190BBA"/>
    <w:rsid w:val="001912DB"/>
    <w:rsid w:val="00192503"/>
    <w:rsid w:val="0019253B"/>
    <w:rsid w:val="0019255E"/>
    <w:rsid w:val="0019256D"/>
    <w:rsid w:val="00192B67"/>
    <w:rsid w:val="00192D62"/>
    <w:rsid w:val="00192D9F"/>
    <w:rsid w:val="00193149"/>
    <w:rsid w:val="00193691"/>
    <w:rsid w:val="00194127"/>
    <w:rsid w:val="00194190"/>
    <w:rsid w:val="00194DB3"/>
    <w:rsid w:val="00194F9B"/>
    <w:rsid w:val="001951AA"/>
    <w:rsid w:val="00195226"/>
    <w:rsid w:val="001955CD"/>
    <w:rsid w:val="001955F5"/>
    <w:rsid w:val="00196E8F"/>
    <w:rsid w:val="0019712A"/>
    <w:rsid w:val="001978DF"/>
    <w:rsid w:val="001A0FEC"/>
    <w:rsid w:val="001A12A2"/>
    <w:rsid w:val="001A14DA"/>
    <w:rsid w:val="001A171E"/>
    <w:rsid w:val="001A173F"/>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7EB"/>
    <w:rsid w:val="001A5FDC"/>
    <w:rsid w:val="001A6215"/>
    <w:rsid w:val="001A6815"/>
    <w:rsid w:val="001A6C28"/>
    <w:rsid w:val="001A6D85"/>
    <w:rsid w:val="001A712B"/>
    <w:rsid w:val="001A7950"/>
    <w:rsid w:val="001B02C8"/>
    <w:rsid w:val="001B03E2"/>
    <w:rsid w:val="001B120A"/>
    <w:rsid w:val="001B1507"/>
    <w:rsid w:val="001B19A5"/>
    <w:rsid w:val="001B19E2"/>
    <w:rsid w:val="001B22E0"/>
    <w:rsid w:val="001B2484"/>
    <w:rsid w:val="001B26AC"/>
    <w:rsid w:val="001B2DD8"/>
    <w:rsid w:val="001B2FCA"/>
    <w:rsid w:val="001B3772"/>
    <w:rsid w:val="001B3A64"/>
    <w:rsid w:val="001B41F2"/>
    <w:rsid w:val="001B4A11"/>
    <w:rsid w:val="001B59A0"/>
    <w:rsid w:val="001B6035"/>
    <w:rsid w:val="001B60FF"/>
    <w:rsid w:val="001B6228"/>
    <w:rsid w:val="001B68A8"/>
    <w:rsid w:val="001B7796"/>
    <w:rsid w:val="001B7B51"/>
    <w:rsid w:val="001B7F54"/>
    <w:rsid w:val="001C00E0"/>
    <w:rsid w:val="001C03B7"/>
    <w:rsid w:val="001C0784"/>
    <w:rsid w:val="001C0A6D"/>
    <w:rsid w:val="001C0A89"/>
    <w:rsid w:val="001C0C5A"/>
    <w:rsid w:val="001C0E4B"/>
    <w:rsid w:val="001C0F85"/>
    <w:rsid w:val="001C13F6"/>
    <w:rsid w:val="001C1600"/>
    <w:rsid w:val="001C16D4"/>
    <w:rsid w:val="001C180A"/>
    <w:rsid w:val="001C1D2C"/>
    <w:rsid w:val="001C1EB6"/>
    <w:rsid w:val="001C286D"/>
    <w:rsid w:val="001C2E42"/>
    <w:rsid w:val="001C2E48"/>
    <w:rsid w:val="001C2EFE"/>
    <w:rsid w:val="001C3072"/>
    <w:rsid w:val="001C36DE"/>
    <w:rsid w:val="001C3706"/>
    <w:rsid w:val="001C37AD"/>
    <w:rsid w:val="001C3DC6"/>
    <w:rsid w:val="001C3DF1"/>
    <w:rsid w:val="001C3E71"/>
    <w:rsid w:val="001C426F"/>
    <w:rsid w:val="001C43B3"/>
    <w:rsid w:val="001C474A"/>
    <w:rsid w:val="001C4AB7"/>
    <w:rsid w:val="001C4EEE"/>
    <w:rsid w:val="001C5A90"/>
    <w:rsid w:val="001C5E0E"/>
    <w:rsid w:val="001C5F21"/>
    <w:rsid w:val="001C5FBE"/>
    <w:rsid w:val="001C6AAE"/>
    <w:rsid w:val="001C71E4"/>
    <w:rsid w:val="001C7658"/>
    <w:rsid w:val="001C7A74"/>
    <w:rsid w:val="001D0596"/>
    <w:rsid w:val="001D0664"/>
    <w:rsid w:val="001D0769"/>
    <w:rsid w:val="001D08DB"/>
    <w:rsid w:val="001D0D72"/>
    <w:rsid w:val="001D13C7"/>
    <w:rsid w:val="001D13DD"/>
    <w:rsid w:val="001D15A0"/>
    <w:rsid w:val="001D1CF5"/>
    <w:rsid w:val="001D1E9A"/>
    <w:rsid w:val="001D25FA"/>
    <w:rsid w:val="001D2AD7"/>
    <w:rsid w:val="001D2F65"/>
    <w:rsid w:val="001D3084"/>
    <w:rsid w:val="001D41AC"/>
    <w:rsid w:val="001D5041"/>
    <w:rsid w:val="001D57F2"/>
    <w:rsid w:val="001D5AD3"/>
    <w:rsid w:val="001D5B79"/>
    <w:rsid w:val="001D6903"/>
    <w:rsid w:val="001D6917"/>
    <w:rsid w:val="001D69C2"/>
    <w:rsid w:val="001D7B14"/>
    <w:rsid w:val="001D7E8E"/>
    <w:rsid w:val="001E0435"/>
    <w:rsid w:val="001E0CFE"/>
    <w:rsid w:val="001E1345"/>
    <w:rsid w:val="001E1629"/>
    <w:rsid w:val="001E177A"/>
    <w:rsid w:val="001E178E"/>
    <w:rsid w:val="001E2831"/>
    <w:rsid w:val="001E2969"/>
    <w:rsid w:val="001E2CA4"/>
    <w:rsid w:val="001E2D13"/>
    <w:rsid w:val="001E30DA"/>
    <w:rsid w:val="001E3384"/>
    <w:rsid w:val="001E34D7"/>
    <w:rsid w:val="001E37EE"/>
    <w:rsid w:val="001E3BA7"/>
    <w:rsid w:val="001E3BAC"/>
    <w:rsid w:val="001E4750"/>
    <w:rsid w:val="001E4A72"/>
    <w:rsid w:val="001E571C"/>
    <w:rsid w:val="001E5BD7"/>
    <w:rsid w:val="001E5DD4"/>
    <w:rsid w:val="001E5F58"/>
    <w:rsid w:val="001E61AE"/>
    <w:rsid w:val="001E633D"/>
    <w:rsid w:val="001E6568"/>
    <w:rsid w:val="001E66B9"/>
    <w:rsid w:val="001E71D2"/>
    <w:rsid w:val="001E71F0"/>
    <w:rsid w:val="001E77A1"/>
    <w:rsid w:val="001E78B2"/>
    <w:rsid w:val="001E7A24"/>
    <w:rsid w:val="001E7A64"/>
    <w:rsid w:val="001E7B96"/>
    <w:rsid w:val="001E7EA9"/>
    <w:rsid w:val="001F0572"/>
    <w:rsid w:val="001F0A76"/>
    <w:rsid w:val="001F1529"/>
    <w:rsid w:val="001F18FB"/>
    <w:rsid w:val="001F1B90"/>
    <w:rsid w:val="001F238E"/>
    <w:rsid w:val="001F2D6E"/>
    <w:rsid w:val="001F3616"/>
    <w:rsid w:val="001F3A77"/>
    <w:rsid w:val="001F4004"/>
    <w:rsid w:val="001F4014"/>
    <w:rsid w:val="001F47DE"/>
    <w:rsid w:val="001F48BE"/>
    <w:rsid w:val="001F4996"/>
    <w:rsid w:val="001F4B83"/>
    <w:rsid w:val="001F4E31"/>
    <w:rsid w:val="001F5936"/>
    <w:rsid w:val="001F5B6B"/>
    <w:rsid w:val="001F5DCA"/>
    <w:rsid w:val="001F5E0C"/>
    <w:rsid w:val="001F609F"/>
    <w:rsid w:val="001F6107"/>
    <w:rsid w:val="001F62A7"/>
    <w:rsid w:val="001F6B0E"/>
    <w:rsid w:val="001F6C97"/>
    <w:rsid w:val="001F6D52"/>
    <w:rsid w:val="001F7EEE"/>
    <w:rsid w:val="002015A7"/>
    <w:rsid w:val="002019CF"/>
    <w:rsid w:val="00202226"/>
    <w:rsid w:val="002023D8"/>
    <w:rsid w:val="002026CE"/>
    <w:rsid w:val="00202F7D"/>
    <w:rsid w:val="0020300C"/>
    <w:rsid w:val="002036EA"/>
    <w:rsid w:val="002039F6"/>
    <w:rsid w:val="0020401B"/>
    <w:rsid w:val="0020418C"/>
    <w:rsid w:val="002042B0"/>
    <w:rsid w:val="002045C6"/>
    <w:rsid w:val="00205676"/>
    <w:rsid w:val="00205D6F"/>
    <w:rsid w:val="00205F71"/>
    <w:rsid w:val="0020627B"/>
    <w:rsid w:val="002063EC"/>
    <w:rsid w:val="00206D37"/>
    <w:rsid w:val="00207052"/>
    <w:rsid w:val="002075D7"/>
    <w:rsid w:val="00207B16"/>
    <w:rsid w:val="0021009D"/>
    <w:rsid w:val="002102CB"/>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5B6D"/>
    <w:rsid w:val="00215F9B"/>
    <w:rsid w:val="00216304"/>
    <w:rsid w:val="00216B87"/>
    <w:rsid w:val="00217E0B"/>
    <w:rsid w:val="0022099D"/>
    <w:rsid w:val="00220B4C"/>
    <w:rsid w:val="0022115B"/>
    <w:rsid w:val="0022162E"/>
    <w:rsid w:val="002216FA"/>
    <w:rsid w:val="00222069"/>
    <w:rsid w:val="002225B6"/>
    <w:rsid w:val="00222652"/>
    <w:rsid w:val="00222A0A"/>
    <w:rsid w:val="00222AB1"/>
    <w:rsid w:val="00222C40"/>
    <w:rsid w:val="00222C68"/>
    <w:rsid w:val="00224233"/>
    <w:rsid w:val="00224942"/>
    <w:rsid w:val="00224C06"/>
    <w:rsid w:val="002250AC"/>
    <w:rsid w:val="002254B6"/>
    <w:rsid w:val="002254C4"/>
    <w:rsid w:val="0022565C"/>
    <w:rsid w:val="0022574E"/>
    <w:rsid w:val="00225C22"/>
    <w:rsid w:val="00225C3A"/>
    <w:rsid w:val="00225D3C"/>
    <w:rsid w:val="00225EA2"/>
    <w:rsid w:val="00226148"/>
    <w:rsid w:val="002265E1"/>
    <w:rsid w:val="00226BF8"/>
    <w:rsid w:val="00226FF8"/>
    <w:rsid w:val="00227148"/>
    <w:rsid w:val="0022757F"/>
    <w:rsid w:val="00227660"/>
    <w:rsid w:val="002278B8"/>
    <w:rsid w:val="00227B61"/>
    <w:rsid w:val="00227EEB"/>
    <w:rsid w:val="0023018A"/>
    <w:rsid w:val="002306C3"/>
    <w:rsid w:val="002307F3"/>
    <w:rsid w:val="00230A78"/>
    <w:rsid w:val="00231066"/>
    <w:rsid w:val="002311C9"/>
    <w:rsid w:val="002317EB"/>
    <w:rsid w:val="00231C23"/>
    <w:rsid w:val="00231C42"/>
    <w:rsid w:val="00231F9A"/>
    <w:rsid w:val="00232354"/>
    <w:rsid w:val="00232B3D"/>
    <w:rsid w:val="00232D94"/>
    <w:rsid w:val="00232DFA"/>
    <w:rsid w:val="00232FF9"/>
    <w:rsid w:val="00233033"/>
    <w:rsid w:val="00233450"/>
    <w:rsid w:val="0023346A"/>
    <w:rsid w:val="002334C4"/>
    <w:rsid w:val="00233F2D"/>
    <w:rsid w:val="00234335"/>
    <w:rsid w:val="0023437D"/>
    <w:rsid w:val="00234766"/>
    <w:rsid w:val="00234854"/>
    <w:rsid w:val="002349FD"/>
    <w:rsid w:val="00234B23"/>
    <w:rsid w:val="00234C6F"/>
    <w:rsid w:val="00234C87"/>
    <w:rsid w:val="002351A7"/>
    <w:rsid w:val="002351D4"/>
    <w:rsid w:val="0023521C"/>
    <w:rsid w:val="0023547D"/>
    <w:rsid w:val="00235543"/>
    <w:rsid w:val="002355D2"/>
    <w:rsid w:val="00236351"/>
    <w:rsid w:val="00236507"/>
    <w:rsid w:val="00236635"/>
    <w:rsid w:val="00236660"/>
    <w:rsid w:val="00236673"/>
    <w:rsid w:val="0023682E"/>
    <w:rsid w:val="002373CB"/>
    <w:rsid w:val="00237516"/>
    <w:rsid w:val="00237648"/>
    <w:rsid w:val="00237938"/>
    <w:rsid w:val="002379A0"/>
    <w:rsid w:val="00237A7A"/>
    <w:rsid w:val="00237D25"/>
    <w:rsid w:val="0024000F"/>
    <w:rsid w:val="002406B1"/>
    <w:rsid w:val="0024146B"/>
    <w:rsid w:val="00242146"/>
    <w:rsid w:val="0024290C"/>
    <w:rsid w:val="0024293E"/>
    <w:rsid w:val="00242E91"/>
    <w:rsid w:val="00242F3C"/>
    <w:rsid w:val="0024336B"/>
    <w:rsid w:val="00243A0A"/>
    <w:rsid w:val="00243AF5"/>
    <w:rsid w:val="00243B49"/>
    <w:rsid w:val="00243F86"/>
    <w:rsid w:val="002440F8"/>
    <w:rsid w:val="0024443D"/>
    <w:rsid w:val="00244AFA"/>
    <w:rsid w:val="00244BC4"/>
    <w:rsid w:val="00244D10"/>
    <w:rsid w:val="00244F96"/>
    <w:rsid w:val="0024514C"/>
    <w:rsid w:val="002451C7"/>
    <w:rsid w:val="002452FC"/>
    <w:rsid w:val="00245478"/>
    <w:rsid w:val="002457EF"/>
    <w:rsid w:val="0024623A"/>
    <w:rsid w:val="002479C2"/>
    <w:rsid w:val="0025019E"/>
    <w:rsid w:val="002508A2"/>
    <w:rsid w:val="00250BAB"/>
    <w:rsid w:val="002514F1"/>
    <w:rsid w:val="002516E4"/>
    <w:rsid w:val="00252845"/>
    <w:rsid w:val="00252BA0"/>
    <w:rsid w:val="00252C59"/>
    <w:rsid w:val="00253049"/>
    <w:rsid w:val="0025336E"/>
    <w:rsid w:val="002535D8"/>
    <w:rsid w:val="00254935"/>
    <w:rsid w:val="00254E50"/>
    <w:rsid w:val="00254E7C"/>
    <w:rsid w:val="0025554A"/>
    <w:rsid w:val="0025585A"/>
    <w:rsid w:val="00255926"/>
    <w:rsid w:val="00255E0F"/>
    <w:rsid w:val="002570AC"/>
    <w:rsid w:val="0025737C"/>
    <w:rsid w:val="00257D5A"/>
    <w:rsid w:val="0026017A"/>
    <w:rsid w:val="002603F5"/>
    <w:rsid w:val="00260548"/>
    <w:rsid w:val="00260744"/>
    <w:rsid w:val="00260B24"/>
    <w:rsid w:val="00260CA3"/>
    <w:rsid w:val="00260D72"/>
    <w:rsid w:val="0026123F"/>
    <w:rsid w:val="0026246F"/>
    <w:rsid w:val="00262602"/>
    <w:rsid w:val="00262917"/>
    <w:rsid w:val="00262941"/>
    <w:rsid w:val="00263013"/>
    <w:rsid w:val="00263072"/>
    <w:rsid w:val="00263AB3"/>
    <w:rsid w:val="00264742"/>
    <w:rsid w:val="00264B3A"/>
    <w:rsid w:val="00264C5C"/>
    <w:rsid w:val="002653D6"/>
    <w:rsid w:val="002657C9"/>
    <w:rsid w:val="00265A33"/>
    <w:rsid w:val="00265B13"/>
    <w:rsid w:val="00265F78"/>
    <w:rsid w:val="0026606F"/>
    <w:rsid w:val="002661BC"/>
    <w:rsid w:val="002662B3"/>
    <w:rsid w:val="002669CC"/>
    <w:rsid w:val="00267AD8"/>
    <w:rsid w:val="00267B1F"/>
    <w:rsid w:val="00267BE3"/>
    <w:rsid w:val="002702C7"/>
    <w:rsid w:val="002705DD"/>
    <w:rsid w:val="00271800"/>
    <w:rsid w:val="00272019"/>
    <w:rsid w:val="00272C67"/>
    <w:rsid w:val="0027314D"/>
    <w:rsid w:val="002732B0"/>
    <w:rsid w:val="00273427"/>
    <w:rsid w:val="0027352B"/>
    <w:rsid w:val="00273920"/>
    <w:rsid w:val="0027426C"/>
    <w:rsid w:val="002745DF"/>
    <w:rsid w:val="00274677"/>
    <w:rsid w:val="0027467F"/>
    <w:rsid w:val="00274999"/>
    <w:rsid w:val="002751C0"/>
    <w:rsid w:val="002753CC"/>
    <w:rsid w:val="002755C4"/>
    <w:rsid w:val="002756D4"/>
    <w:rsid w:val="002758EA"/>
    <w:rsid w:val="00275A90"/>
    <w:rsid w:val="00275AD9"/>
    <w:rsid w:val="00275B13"/>
    <w:rsid w:val="00275B19"/>
    <w:rsid w:val="00275E83"/>
    <w:rsid w:val="0027614E"/>
    <w:rsid w:val="00276BF8"/>
    <w:rsid w:val="00276DB5"/>
    <w:rsid w:val="00277129"/>
    <w:rsid w:val="002774DD"/>
    <w:rsid w:val="002777BB"/>
    <w:rsid w:val="00277A30"/>
    <w:rsid w:val="00277C3C"/>
    <w:rsid w:val="002809D4"/>
    <w:rsid w:val="00280AB1"/>
    <w:rsid w:val="00280C8B"/>
    <w:rsid w:val="00280D22"/>
    <w:rsid w:val="00280DDC"/>
    <w:rsid w:val="00280EEC"/>
    <w:rsid w:val="00281278"/>
    <w:rsid w:val="002816B7"/>
    <w:rsid w:val="00281EA6"/>
    <w:rsid w:val="00281EAF"/>
    <w:rsid w:val="0028233A"/>
    <w:rsid w:val="00282832"/>
    <w:rsid w:val="00282A7C"/>
    <w:rsid w:val="00282C0D"/>
    <w:rsid w:val="002836EC"/>
    <w:rsid w:val="00283713"/>
    <w:rsid w:val="00283D4F"/>
    <w:rsid w:val="00283E56"/>
    <w:rsid w:val="00283F71"/>
    <w:rsid w:val="0028400D"/>
    <w:rsid w:val="002847AE"/>
    <w:rsid w:val="002851FC"/>
    <w:rsid w:val="00285607"/>
    <w:rsid w:val="00285C87"/>
    <w:rsid w:val="00286685"/>
    <w:rsid w:val="00287951"/>
    <w:rsid w:val="00287C68"/>
    <w:rsid w:val="0029066E"/>
    <w:rsid w:val="0029075E"/>
    <w:rsid w:val="0029090D"/>
    <w:rsid w:val="00290CCC"/>
    <w:rsid w:val="00291062"/>
    <w:rsid w:val="002912AE"/>
    <w:rsid w:val="0029175E"/>
    <w:rsid w:val="002917C9"/>
    <w:rsid w:val="00291A36"/>
    <w:rsid w:val="00292009"/>
    <w:rsid w:val="0029218A"/>
    <w:rsid w:val="002924E3"/>
    <w:rsid w:val="00292537"/>
    <w:rsid w:val="002932B4"/>
    <w:rsid w:val="00293B22"/>
    <w:rsid w:val="00293BC8"/>
    <w:rsid w:val="00294236"/>
    <w:rsid w:val="002954E3"/>
    <w:rsid w:val="00295833"/>
    <w:rsid w:val="00295AB4"/>
    <w:rsid w:val="002964BA"/>
    <w:rsid w:val="00296975"/>
    <w:rsid w:val="00296EE4"/>
    <w:rsid w:val="00297B17"/>
    <w:rsid w:val="00297E8C"/>
    <w:rsid w:val="00297FE4"/>
    <w:rsid w:val="002A002B"/>
    <w:rsid w:val="002A0076"/>
    <w:rsid w:val="002A0222"/>
    <w:rsid w:val="002A04D7"/>
    <w:rsid w:val="002A0E91"/>
    <w:rsid w:val="002A0F1A"/>
    <w:rsid w:val="002A0FB3"/>
    <w:rsid w:val="002A16AE"/>
    <w:rsid w:val="002A1BF1"/>
    <w:rsid w:val="002A1D40"/>
    <w:rsid w:val="002A1F3E"/>
    <w:rsid w:val="002A2003"/>
    <w:rsid w:val="002A2564"/>
    <w:rsid w:val="002A29F2"/>
    <w:rsid w:val="002A2B97"/>
    <w:rsid w:val="002A2C51"/>
    <w:rsid w:val="002A33EA"/>
    <w:rsid w:val="002A4363"/>
    <w:rsid w:val="002A50BA"/>
    <w:rsid w:val="002A5125"/>
    <w:rsid w:val="002A538D"/>
    <w:rsid w:val="002A5526"/>
    <w:rsid w:val="002A566E"/>
    <w:rsid w:val="002A5E48"/>
    <w:rsid w:val="002A5EBF"/>
    <w:rsid w:val="002A6999"/>
    <w:rsid w:val="002A69D1"/>
    <w:rsid w:val="002A6A5F"/>
    <w:rsid w:val="002A729C"/>
    <w:rsid w:val="002A730B"/>
    <w:rsid w:val="002A73A0"/>
    <w:rsid w:val="002A73C1"/>
    <w:rsid w:val="002A7502"/>
    <w:rsid w:val="002A76D3"/>
    <w:rsid w:val="002B062C"/>
    <w:rsid w:val="002B0DC8"/>
    <w:rsid w:val="002B0E07"/>
    <w:rsid w:val="002B1D9D"/>
    <w:rsid w:val="002B2282"/>
    <w:rsid w:val="002B2459"/>
    <w:rsid w:val="002B27FC"/>
    <w:rsid w:val="002B2FB0"/>
    <w:rsid w:val="002B3016"/>
    <w:rsid w:val="002B3D54"/>
    <w:rsid w:val="002B4D8B"/>
    <w:rsid w:val="002B4EDE"/>
    <w:rsid w:val="002B597C"/>
    <w:rsid w:val="002B59BA"/>
    <w:rsid w:val="002B5DF7"/>
    <w:rsid w:val="002B6407"/>
    <w:rsid w:val="002B6501"/>
    <w:rsid w:val="002B67DB"/>
    <w:rsid w:val="002B68F0"/>
    <w:rsid w:val="002B6931"/>
    <w:rsid w:val="002B6CBF"/>
    <w:rsid w:val="002B6DAE"/>
    <w:rsid w:val="002B6FFD"/>
    <w:rsid w:val="002B7141"/>
    <w:rsid w:val="002B78DD"/>
    <w:rsid w:val="002B7E10"/>
    <w:rsid w:val="002C0462"/>
    <w:rsid w:val="002C0A60"/>
    <w:rsid w:val="002C0F41"/>
    <w:rsid w:val="002C1016"/>
    <w:rsid w:val="002C1058"/>
    <w:rsid w:val="002C14B3"/>
    <w:rsid w:val="002C1941"/>
    <w:rsid w:val="002C2567"/>
    <w:rsid w:val="002C2689"/>
    <w:rsid w:val="002C268D"/>
    <w:rsid w:val="002C3309"/>
    <w:rsid w:val="002C334D"/>
    <w:rsid w:val="002C3B24"/>
    <w:rsid w:val="002C4B11"/>
    <w:rsid w:val="002C53C8"/>
    <w:rsid w:val="002C5506"/>
    <w:rsid w:val="002C567A"/>
    <w:rsid w:val="002C568F"/>
    <w:rsid w:val="002C693C"/>
    <w:rsid w:val="002C6D1F"/>
    <w:rsid w:val="002C742D"/>
    <w:rsid w:val="002C765F"/>
    <w:rsid w:val="002C7795"/>
    <w:rsid w:val="002D01AD"/>
    <w:rsid w:val="002D0405"/>
    <w:rsid w:val="002D0744"/>
    <w:rsid w:val="002D0801"/>
    <w:rsid w:val="002D086F"/>
    <w:rsid w:val="002D09ED"/>
    <w:rsid w:val="002D0B7B"/>
    <w:rsid w:val="002D0C09"/>
    <w:rsid w:val="002D0D2F"/>
    <w:rsid w:val="002D0EEF"/>
    <w:rsid w:val="002D1141"/>
    <w:rsid w:val="002D18FF"/>
    <w:rsid w:val="002D1AD2"/>
    <w:rsid w:val="002D1B85"/>
    <w:rsid w:val="002D1CF7"/>
    <w:rsid w:val="002D208C"/>
    <w:rsid w:val="002D22ED"/>
    <w:rsid w:val="002D2ADE"/>
    <w:rsid w:val="002D31D3"/>
    <w:rsid w:val="002D349B"/>
    <w:rsid w:val="002D46B5"/>
    <w:rsid w:val="002D4DD8"/>
    <w:rsid w:val="002D50AE"/>
    <w:rsid w:val="002D5347"/>
    <w:rsid w:val="002D559F"/>
    <w:rsid w:val="002D5C48"/>
    <w:rsid w:val="002D5C7E"/>
    <w:rsid w:val="002D5E79"/>
    <w:rsid w:val="002D5FEA"/>
    <w:rsid w:val="002D6022"/>
    <w:rsid w:val="002D62FC"/>
    <w:rsid w:val="002D65F6"/>
    <w:rsid w:val="002D66E1"/>
    <w:rsid w:val="002D69DC"/>
    <w:rsid w:val="002D6A16"/>
    <w:rsid w:val="002D7510"/>
    <w:rsid w:val="002D7653"/>
    <w:rsid w:val="002D7856"/>
    <w:rsid w:val="002D7ADE"/>
    <w:rsid w:val="002D7D34"/>
    <w:rsid w:val="002D7FB7"/>
    <w:rsid w:val="002D7FC8"/>
    <w:rsid w:val="002E0258"/>
    <w:rsid w:val="002E0D14"/>
    <w:rsid w:val="002E17E8"/>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8EE"/>
    <w:rsid w:val="002E4ED0"/>
    <w:rsid w:val="002E575B"/>
    <w:rsid w:val="002E58A6"/>
    <w:rsid w:val="002E5D69"/>
    <w:rsid w:val="002E6154"/>
    <w:rsid w:val="002E6296"/>
    <w:rsid w:val="002E63DA"/>
    <w:rsid w:val="002E6EB2"/>
    <w:rsid w:val="002E7038"/>
    <w:rsid w:val="002E76D9"/>
    <w:rsid w:val="002F0433"/>
    <w:rsid w:val="002F059A"/>
    <w:rsid w:val="002F0791"/>
    <w:rsid w:val="002F0A3A"/>
    <w:rsid w:val="002F0B6A"/>
    <w:rsid w:val="002F1283"/>
    <w:rsid w:val="002F1B67"/>
    <w:rsid w:val="002F1BBE"/>
    <w:rsid w:val="002F1C38"/>
    <w:rsid w:val="002F1C77"/>
    <w:rsid w:val="002F30D7"/>
    <w:rsid w:val="002F3984"/>
    <w:rsid w:val="002F3AB2"/>
    <w:rsid w:val="002F3F27"/>
    <w:rsid w:val="002F3F2A"/>
    <w:rsid w:val="002F40B3"/>
    <w:rsid w:val="002F4176"/>
    <w:rsid w:val="002F4D63"/>
    <w:rsid w:val="002F53C2"/>
    <w:rsid w:val="002F5B29"/>
    <w:rsid w:val="002F73B8"/>
    <w:rsid w:val="002F73EC"/>
    <w:rsid w:val="002F7CC8"/>
    <w:rsid w:val="003003BC"/>
    <w:rsid w:val="00300A5A"/>
    <w:rsid w:val="00300EAA"/>
    <w:rsid w:val="00302B65"/>
    <w:rsid w:val="00302D68"/>
    <w:rsid w:val="0030378C"/>
    <w:rsid w:val="00303AEB"/>
    <w:rsid w:val="003043B6"/>
    <w:rsid w:val="003049ED"/>
    <w:rsid w:val="00304FF1"/>
    <w:rsid w:val="0030517A"/>
    <w:rsid w:val="003059A1"/>
    <w:rsid w:val="00306360"/>
    <w:rsid w:val="003063DC"/>
    <w:rsid w:val="003063FE"/>
    <w:rsid w:val="0030662B"/>
    <w:rsid w:val="00306A3E"/>
    <w:rsid w:val="00306EBD"/>
    <w:rsid w:val="0030717E"/>
    <w:rsid w:val="0030733B"/>
    <w:rsid w:val="00307536"/>
    <w:rsid w:val="003077F3"/>
    <w:rsid w:val="00307912"/>
    <w:rsid w:val="00307971"/>
    <w:rsid w:val="00307F62"/>
    <w:rsid w:val="003102D1"/>
    <w:rsid w:val="00310B8E"/>
    <w:rsid w:val="00311186"/>
    <w:rsid w:val="00311AAE"/>
    <w:rsid w:val="00311E73"/>
    <w:rsid w:val="00311F0C"/>
    <w:rsid w:val="0031214A"/>
    <w:rsid w:val="00312C81"/>
    <w:rsid w:val="00313D04"/>
    <w:rsid w:val="00313E40"/>
    <w:rsid w:val="003140B8"/>
    <w:rsid w:val="00314D93"/>
    <w:rsid w:val="00315219"/>
    <w:rsid w:val="00315360"/>
    <w:rsid w:val="00315A43"/>
    <w:rsid w:val="00315B9F"/>
    <w:rsid w:val="00315CFA"/>
    <w:rsid w:val="00315FB2"/>
    <w:rsid w:val="00316519"/>
    <w:rsid w:val="00316F72"/>
    <w:rsid w:val="0031730C"/>
    <w:rsid w:val="0031769D"/>
    <w:rsid w:val="00320827"/>
    <w:rsid w:val="00320B8A"/>
    <w:rsid w:val="0032121F"/>
    <w:rsid w:val="00321E6B"/>
    <w:rsid w:val="00321FD4"/>
    <w:rsid w:val="0032272E"/>
    <w:rsid w:val="00322781"/>
    <w:rsid w:val="0032294C"/>
    <w:rsid w:val="00322AC8"/>
    <w:rsid w:val="00322B37"/>
    <w:rsid w:val="00322D1B"/>
    <w:rsid w:val="00322F1C"/>
    <w:rsid w:val="00322FF7"/>
    <w:rsid w:val="003230E1"/>
    <w:rsid w:val="00323371"/>
    <w:rsid w:val="00324213"/>
    <w:rsid w:val="003248FB"/>
    <w:rsid w:val="00324C0C"/>
    <w:rsid w:val="00324CBE"/>
    <w:rsid w:val="00325C32"/>
    <w:rsid w:val="0032711C"/>
    <w:rsid w:val="003271BD"/>
    <w:rsid w:val="00327253"/>
    <w:rsid w:val="003275AB"/>
    <w:rsid w:val="00327668"/>
    <w:rsid w:val="003278D5"/>
    <w:rsid w:val="00327D74"/>
    <w:rsid w:val="00327DDD"/>
    <w:rsid w:val="003300D7"/>
    <w:rsid w:val="00330407"/>
    <w:rsid w:val="0033060C"/>
    <w:rsid w:val="0033110A"/>
    <w:rsid w:val="00332375"/>
    <w:rsid w:val="00332780"/>
    <w:rsid w:val="00332B50"/>
    <w:rsid w:val="00332E8A"/>
    <w:rsid w:val="00333726"/>
    <w:rsid w:val="00334342"/>
    <w:rsid w:val="003343AA"/>
    <w:rsid w:val="003348E5"/>
    <w:rsid w:val="00334997"/>
    <w:rsid w:val="003350F8"/>
    <w:rsid w:val="0033515D"/>
    <w:rsid w:val="003354A0"/>
    <w:rsid w:val="003356B7"/>
    <w:rsid w:val="00335B3E"/>
    <w:rsid w:val="00335C6A"/>
    <w:rsid w:val="00336604"/>
    <w:rsid w:val="0033694D"/>
    <w:rsid w:val="00336A73"/>
    <w:rsid w:val="003370AA"/>
    <w:rsid w:val="003379D4"/>
    <w:rsid w:val="00337AD6"/>
    <w:rsid w:val="00337B91"/>
    <w:rsid w:val="00337F6E"/>
    <w:rsid w:val="00340416"/>
    <w:rsid w:val="00340525"/>
    <w:rsid w:val="00341795"/>
    <w:rsid w:val="00341B37"/>
    <w:rsid w:val="00341C39"/>
    <w:rsid w:val="00341FAA"/>
    <w:rsid w:val="00342198"/>
    <w:rsid w:val="00342563"/>
    <w:rsid w:val="00342639"/>
    <w:rsid w:val="003427F3"/>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6386"/>
    <w:rsid w:val="00346572"/>
    <w:rsid w:val="00346742"/>
    <w:rsid w:val="003468D3"/>
    <w:rsid w:val="00346BFF"/>
    <w:rsid w:val="00347739"/>
    <w:rsid w:val="003502D7"/>
    <w:rsid w:val="0035031A"/>
    <w:rsid w:val="00350476"/>
    <w:rsid w:val="003506C1"/>
    <w:rsid w:val="003515A0"/>
    <w:rsid w:val="003517CA"/>
    <w:rsid w:val="003517D3"/>
    <w:rsid w:val="0035188B"/>
    <w:rsid w:val="00351A12"/>
    <w:rsid w:val="0035206C"/>
    <w:rsid w:val="00352BD5"/>
    <w:rsid w:val="00354267"/>
    <w:rsid w:val="00354991"/>
    <w:rsid w:val="00354C9A"/>
    <w:rsid w:val="00354D44"/>
    <w:rsid w:val="00354EEC"/>
    <w:rsid w:val="00355122"/>
    <w:rsid w:val="003557CB"/>
    <w:rsid w:val="003557DF"/>
    <w:rsid w:val="00355835"/>
    <w:rsid w:val="00355DCC"/>
    <w:rsid w:val="00356080"/>
    <w:rsid w:val="00356093"/>
    <w:rsid w:val="00356ABC"/>
    <w:rsid w:val="00356DFC"/>
    <w:rsid w:val="00356EEE"/>
    <w:rsid w:val="00356F72"/>
    <w:rsid w:val="003576CD"/>
    <w:rsid w:val="00357AE5"/>
    <w:rsid w:val="00357CC0"/>
    <w:rsid w:val="00357E2A"/>
    <w:rsid w:val="003607F3"/>
    <w:rsid w:val="00360F0C"/>
    <w:rsid w:val="00360F6D"/>
    <w:rsid w:val="00361060"/>
    <w:rsid w:val="00361478"/>
    <w:rsid w:val="00361B7F"/>
    <w:rsid w:val="00361E85"/>
    <w:rsid w:val="00361F02"/>
    <w:rsid w:val="0036251D"/>
    <w:rsid w:val="003626D5"/>
    <w:rsid w:val="00362DCB"/>
    <w:rsid w:val="0036395E"/>
    <w:rsid w:val="0036399D"/>
    <w:rsid w:val="00363BB0"/>
    <w:rsid w:val="00363E7F"/>
    <w:rsid w:val="00364084"/>
    <w:rsid w:val="00364107"/>
    <w:rsid w:val="00364C8A"/>
    <w:rsid w:val="00364C9D"/>
    <w:rsid w:val="003657C8"/>
    <w:rsid w:val="0036643D"/>
    <w:rsid w:val="00367035"/>
    <w:rsid w:val="003675B4"/>
    <w:rsid w:val="00370A0C"/>
    <w:rsid w:val="00370AB0"/>
    <w:rsid w:val="00371364"/>
    <w:rsid w:val="00371B25"/>
    <w:rsid w:val="003720DB"/>
    <w:rsid w:val="0037235C"/>
    <w:rsid w:val="00372888"/>
    <w:rsid w:val="00372D4F"/>
    <w:rsid w:val="003737C8"/>
    <w:rsid w:val="00373A96"/>
    <w:rsid w:val="00373C20"/>
    <w:rsid w:val="00373C9B"/>
    <w:rsid w:val="003747E7"/>
    <w:rsid w:val="003749B5"/>
    <w:rsid w:val="00374A12"/>
    <w:rsid w:val="00374AE4"/>
    <w:rsid w:val="00374BAB"/>
    <w:rsid w:val="0037548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B1"/>
    <w:rsid w:val="003804E8"/>
    <w:rsid w:val="00380ADE"/>
    <w:rsid w:val="00380C43"/>
    <w:rsid w:val="00380ECE"/>
    <w:rsid w:val="00380F60"/>
    <w:rsid w:val="0038155E"/>
    <w:rsid w:val="003817D3"/>
    <w:rsid w:val="00381D6D"/>
    <w:rsid w:val="003829EB"/>
    <w:rsid w:val="00382BC4"/>
    <w:rsid w:val="00382C87"/>
    <w:rsid w:val="0038301B"/>
    <w:rsid w:val="003835BF"/>
    <w:rsid w:val="003843E6"/>
    <w:rsid w:val="00384E8C"/>
    <w:rsid w:val="00384FB3"/>
    <w:rsid w:val="00385101"/>
    <w:rsid w:val="003854B7"/>
    <w:rsid w:val="00385BAC"/>
    <w:rsid w:val="00385CDF"/>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C13"/>
    <w:rsid w:val="00390F5C"/>
    <w:rsid w:val="003910CA"/>
    <w:rsid w:val="00391C3F"/>
    <w:rsid w:val="00392459"/>
    <w:rsid w:val="003929C4"/>
    <w:rsid w:val="00392B2D"/>
    <w:rsid w:val="00392F74"/>
    <w:rsid w:val="003933FC"/>
    <w:rsid w:val="003934A6"/>
    <w:rsid w:val="00394391"/>
    <w:rsid w:val="0039471F"/>
    <w:rsid w:val="00394918"/>
    <w:rsid w:val="00394EDF"/>
    <w:rsid w:val="0039525F"/>
    <w:rsid w:val="0039541B"/>
    <w:rsid w:val="0039562E"/>
    <w:rsid w:val="003956DF"/>
    <w:rsid w:val="00395706"/>
    <w:rsid w:val="00395C5E"/>
    <w:rsid w:val="0039610F"/>
    <w:rsid w:val="003965A9"/>
    <w:rsid w:val="003965D1"/>
    <w:rsid w:val="0039666E"/>
    <w:rsid w:val="0039691C"/>
    <w:rsid w:val="00396EC6"/>
    <w:rsid w:val="0039703E"/>
    <w:rsid w:val="00397088"/>
    <w:rsid w:val="003977F7"/>
    <w:rsid w:val="00397AF0"/>
    <w:rsid w:val="00397FA1"/>
    <w:rsid w:val="003A0550"/>
    <w:rsid w:val="003A14B4"/>
    <w:rsid w:val="003A199D"/>
    <w:rsid w:val="003A1BDF"/>
    <w:rsid w:val="003A1CE2"/>
    <w:rsid w:val="003A1FAE"/>
    <w:rsid w:val="003A2107"/>
    <w:rsid w:val="003A24F3"/>
    <w:rsid w:val="003A2548"/>
    <w:rsid w:val="003A2AB0"/>
    <w:rsid w:val="003A312F"/>
    <w:rsid w:val="003A324E"/>
    <w:rsid w:val="003A32D2"/>
    <w:rsid w:val="003A362B"/>
    <w:rsid w:val="003A3A7D"/>
    <w:rsid w:val="003A3BFB"/>
    <w:rsid w:val="003A4401"/>
    <w:rsid w:val="003A4571"/>
    <w:rsid w:val="003A4BCF"/>
    <w:rsid w:val="003A518E"/>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46"/>
    <w:rsid w:val="003B1E58"/>
    <w:rsid w:val="003B1FA2"/>
    <w:rsid w:val="003B238D"/>
    <w:rsid w:val="003B281D"/>
    <w:rsid w:val="003B29C4"/>
    <w:rsid w:val="003B2D42"/>
    <w:rsid w:val="003B350C"/>
    <w:rsid w:val="003B36BC"/>
    <w:rsid w:val="003B3DB1"/>
    <w:rsid w:val="003B3ECC"/>
    <w:rsid w:val="003B452E"/>
    <w:rsid w:val="003B48BE"/>
    <w:rsid w:val="003B51B0"/>
    <w:rsid w:val="003B6B24"/>
    <w:rsid w:val="003B72CB"/>
    <w:rsid w:val="003B766D"/>
    <w:rsid w:val="003B7CC2"/>
    <w:rsid w:val="003C09FE"/>
    <w:rsid w:val="003C0E1D"/>
    <w:rsid w:val="003C10B8"/>
    <w:rsid w:val="003C19A2"/>
    <w:rsid w:val="003C2039"/>
    <w:rsid w:val="003C21DA"/>
    <w:rsid w:val="003C2221"/>
    <w:rsid w:val="003C2229"/>
    <w:rsid w:val="003C33CE"/>
    <w:rsid w:val="003C35C0"/>
    <w:rsid w:val="003C3666"/>
    <w:rsid w:val="003C3734"/>
    <w:rsid w:val="003C3939"/>
    <w:rsid w:val="003C3DCC"/>
    <w:rsid w:val="003C4091"/>
    <w:rsid w:val="003C41DB"/>
    <w:rsid w:val="003C432A"/>
    <w:rsid w:val="003C43CA"/>
    <w:rsid w:val="003C4B13"/>
    <w:rsid w:val="003C4F03"/>
    <w:rsid w:val="003C4F10"/>
    <w:rsid w:val="003C56D3"/>
    <w:rsid w:val="003C69FA"/>
    <w:rsid w:val="003C756F"/>
    <w:rsid w:val="003C76A3"/>
    <w:rsid w:val="003C7C03"/>
    <w:rsid w:val="003C7C06"/>
    <w:rsid w:val="003C7D1C"/>
    <w:rsid w:val="003D03C9"/>
    <w:rsid w:val="003D0ED0"/>
    <w:rsid w:val="003D114A"/>
    <w:rsid w:val="003D1539"/>
    <w:rsid w:val="003D1718"/>
    <w:rsid w:val="003D17F4"/>
    <w:rsid w:val="003D1998"/>
    <w:rsid w:val="003D1D39"/>
    <w:rsid w:val="003D1E09"/>
    <w:rsid w:val="003D2461"/>
    <w:rsid w:val="003D2A15"/>
    <w:rsid w:val="003D30A4"/>
    <w:rsid w:val="003D3168"/>
    <w:rsid w:val="003D329A"/>
    <w:rsid w:val="003D4856"/>
    <w:rsid w:val="003D4B7A"/>
    <w:rsid w:val="003D4E0B"/>
    <w:rsid w:val="003D5B51"/>
    <w:rsid w:val="003D5DC1"/>
    <w:rsid w:val="003D677A"/>
    <w:rsid w:val="003E01FE"/>
    <w:rsid w:val="003E0540"/>
    <w:rsid w:val="003E054A"/>
    <w:rsid w:val="003E0809"/>
    <w:rsid w:val="003E134B"/>
    <w:rsid w:val="003E1384"/>
    <w:rsid w:val="003E13C1"/>
    <w:rsid w:val="003E14F0"/>
    <w:rsid w:val="003E1751"/>
    <w:rsid w:val="003E1951"/>
    <w:rsid w:val="003E2144"/>
    <w:rsid w:val="003E2EE8"/>
    <w:rsid w:val="003E3048"/>
    <w:rsid w:val="003E34F6"/>
    <w:rsid w:val="003E3BD6"/>
    <w:rsid w:val="003E4AAD"/>
    <w:rsid w:val="003E532D"/>
    <w:rsid w:val="003E5F07"/>
    <w:rsid w:val="003E602E"/>
    <w:rsid w:val="003E661D"/>
    <w:rsid w:val="003E6C9D"/>
    <w:rsid w:val="003E6D2E"/>
    <w:rsid w:val="003E6D63"/>
    <w:rsid w:val="003E7740"/>
    <w:rsid w:val="003F066D"/>
    <w:rsid w:val="003F076A"/>
    <w:rsid w:val="003F0AD8"/>
    <w:rsid w:val="003F0FD8"/>
    <w:rsid w:val="003F1191"/>
    <w:rsid w:val="003F13EF"/>
    <w:rsid w:val="003F151A"/>
    <w:rsid w:val="003F1BF1"/>
    <w:rsid w:val="003F1D05"/>
    <w:rsid w:val="003F1EF4"/>
    <w:rsid w:val="003F21D6"/>
    <w:rsid w:val="003F2403"/>
    <w:rsid w:val="003F24E2"/>
    <w:rsid w:val="003F27C0"/>
    <w:rsid w:val="003F2A0A"/>
    <w:rsid w:val="003F2BEC"/>
    <w:rsid w:val="003F332C"/>
    <w:rsid w:val="003F37B9"/>
    <w:rsid w:val="003F3F53"/>
    <w:rsid w:val="003F440C"/>
    <w:rsid w:val="003F4FDA"/>
    <w:rsid w:val="003F58EE"/>
    <w:rsid w:val="003F594C"/>
    <w:rsid w:val="003F5F06"/>
    <w:rsid w:val="003F606E"/>
    <w:rsid w:val="003F6B3B"/>
    <w:rsid w:val="003F73FB"/>
    <w:rsid w:val="003F7497"/>
    <w:rsid w:val="003F774D"/>
    <w:rsid w:val="003F7B3C"/>
    <w:rsid w:val="003F7BB8"/>
    <w:rsid w:val="003F7D6A"/>
    <w:rsid w:val="003F7F10"/>
    <w:rsid w:val="00400505"/>
    <w:rsid w:val="004006ED"/>
    <w:rsid w:val="00400B10"/>
    <w:rsid w:val="00400B42"/>
    <w:rsid w:val="004021A1"/>
    <w:rsid w:val="00402677"/>
    <w:rsid w:val="0040293F"/>
    <w:rsid w:val="00402A73"/>
    <w:rsid w:val="00402A97"/>
    <w:rsid w:val="00402AD9"/>
    <w:rsid w:val="00402DE5"/>
    <w:rsid w:val="004037C7"/>
    <w:rsid w:val="004041DC"/>
    <w:rsid w:val="00404255"/>
    <w:rsid w:val="004043A8"/>
    <w:rsid w:val="00404E35"/>
    <w:rsid w:val="00404FFA"/>
    <w:rsid w:val="00405774"/>
    <w:rsid w:val="0040583E"/>
    <w:rsid w:val="004059B2"/>
    <w:rsid w:val="004059DE"/>
    <w:rsid w:val="00405CC1"/>
    <w:rsid w:val="00405F5C"/>
    <w:rsid w:val="00406124"/>
    <w:rsid w:val="00406447"/>
    <w:rsid w:val="004065C7"/>
    <w:rsid w:val="00406800"/>
    <w:rsid w:val="00406983"/>
    <w:rsid w:val="00406F5C"/>
    <w:rsid w:val="00406F8D"/>
    <w:rsid w:val="00410001"/>
    <w:rsid w:val="00410129"/>
    <w:rsid w:val="004103B4"/>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2AEE"/>
    <w:rsid w:val="00413D54"/>
    <w:rsid w:val="00413F03"/>
    <w:rsid w:val="00414A72"/>
    <w:rsid w:val="00415248"/>
    <w:rsid w:val="004154CD"/>
    <w:rsid w:val="004154EA"/>
    <w:rsid w:val="00415915"/>
    <w:rsid w:val="00415C9F"/>
    <w:rsid w:val="0041708A"/>
    <w:rsid w:val="0041758A"/>
    <w:rsid w:val="00417822"/>
    <w:rsid w:val="00417F28"/>
    <w:rsid w:val="00420788"/>
    <w:rsid w:val="00420854"/>
    <w:rsid w:val="0042085F"/>
    <w:rsid w:val="00420E72"/>
    <w:rsid w:val="00420FAF"/>
    <w:rsid w:val="00421210"/>
    <w:rsid w:val="00421309"/>
    <w:rsid w:val="00421693"/>
    <w:rsid w:val="00421824"/>
    <w:rsid w:val="00421870"/>
    <w:rsid w:val="0042213A"/>
    <w:rsid w:val="00422602"/>
    <w:rsid w:val="00422907"/>
    <w:rsid w:val="00422B9A"/>
    <w:rsid w:val="00422D02"/>
    <w:rsid w:val="004232C1"/>
    <w:rsid w:val="00424940"/>
    <w:rsid w:val="00424AF6"/>
    <w:rsid w:val="00424BC0"/>
    <w:rsid w:val="0042551A"/>
    <w:rsid w:val="0042553E"/>
    <w:rsid w:val="004255A3"/>
    <w:rsid w:val="00425704"/>
    <w:rsid w:val="0042583A"/>
    <w:rsid w:val="00425DB8"/>
    <w:rsid w:val="00425F2F"/>
    <w:rsid w:val="00426333"/>
    <w:rsid w:val="00426422"/>
    <w:rsid w:val="0042686A"/>
    <w:rsid w:val="00426C34"/>
    <w:rsid w:val="00426D31"/>
    <w:rsid w:val="00426E34"/>
    <w:rsid w:val="00426EE0"/>
    <w:rsid w:val="00427271"/>
    <w:rsid w:val="00427749"/>
    <w:rsid w:val="004279E4"/>
    <w:rsid w:val="00427E72"/>
    <w:rsid w:val="004302F1"/>
    <w:rsid w:val="004305E4"/>
    <w:rsid w:val="00430B93"/>
    <w:rsid w:val="00430F5F"/>
    <w:rsid w:val="0043143B"/>
    <w:rsid w:val="0043169D"/>
    <w:rsid w:val="00431AC3"/>
    <w:rsid w:val="00432574"/>
    <w:rsid w:val="00432650"/>
    <w:rsid w:val="00432AF4"/>
    <w:rsid w:val="00433125"/>
    <w:rsid w:val="0043343E"/>
    <w:rsid w:val="00433627"/>
    <w:rsid w:val="00433921"/>
    <w:rsid w:val="00433DD5"/>
    <w:rsid w:val="00433E00"/>
    <w:rsid w:val="004340CB"/>
    <w:rsid w:val="00434328"/>
    <w:rsid w:val="0043468C"/>
    <w:rsid w:val="004346A6"/>
    <w:rsid w:val="004348B5"/>
    <w:rsid w:val="00434A0A"/>
    <w:rsid w:val="00434AC5"/>
    <w:rsid w:val="00435287"/>
    <w:rsid w:val="00435A65"/>
    <w:rsid w:val="00435C10"/>
    <w:rsid w:val="00436C91"/>
    <w:rsid w:val="00437006"/>
    <w:rsid w:val="00437CDC"/>
    <w:rsid w:val="00437E92"/>
    <w:rsid w:val="0044018A"/>
    <w:rsid w:val="004407CC"/>
    <w:rsid w:val="00440DEF"/>
    <w:rsid w:val="0044140C"/>
    <w:rsid w:val="00441485"/>
    <w:rsid w:val="00441C8B"/>
    <w:rsid w:val="00441CA0"/>
    <w:rsid w:val="00441D18"/>
    <w:rsid w:val="00441DCA"/>
    <w:rsid w:val="00441F61"/>
    <w:rsid w:val="004424DA"/>
    <w:rsid w:val="00442941"/>
    <w:rsid w:val="00442CB1"/>
    <w:rsid w:val="0044373A"/>
    <w:rsid w:val="00443A1C"/>
    <w:rsid w:val="0044438B"/>
    <w:rsid w:val="00444416"/>
    <w:rsid w:val="004444D1"/>
    <w:rsid w:val="0044454D"/>
    <w:rsid w:val="0044463D"/>
    <w:rsid w:val="00444784"/>
    <w:rsid w:val="00444894"/>
    <w:rsid w:val="00444E94"/>
    <w:rsid w:val="00444F62"/>
    <w:rsid w:val="0044516B"/>
    <w:rsid w:val="00445C75"/>
    <w:rsid w:val="004460EE"/>
    <w:rsid w:val="0044623D"/>
    <w:rsid w:val="004464EC"/>
    <w:rsid w:val="004466A5"/>
    <w:rsid w:val="00446F39"/>
    <w:rsid w:val="004474A2"/>
    <w:rsid w:val="00447504"/>
    <w:rsid w:val="00447D83"/>
    <w:rsid w:val="004506C2"/>
    <w:rsid w:val="0045095B"/>
    <w:rsid w:val="00451953"/>
    <w:rsid w:val="00451D72"/>
    <w:rsid w:val="0045244F"/>
    <w:rsid w:val="0045306C"/>
    <w:rsid w:val="00453348"/>
    <w:rsid w:val="004534B9"/>
    <w:rsid w:val="004535FE"/>
    <w:rsid w:val="004536B8"/>
    <w:rsid w:val="00453B69"/>
    <w:rsid w:val="00454F15"/>
    <w:rsid w:val="00454FD2"/>
    <w:rsid w:val="004555B2"/>
    <w:rsid w:val="004557BB"/>
    <w:rsid w:val="004559ED"/>
    <w:rsid w:val="00455A29"/>
    <w:rsid w:val="00455B59"/>
    <w:rsid w:val="00455EB8"/>
    <w:rsid w:val="00456048"/>
    <w:rsid w:val="0045635C"/>
    <w:rsid w:val="00456973"/>
    <w:rsid w:val="00457B2F"/>
    <w:rsid w:val="00457CD9"/>
    <w:rsid w:val="00460729"/>
    <w:rsid w:val="00460A6B"/>
    <w:rsid w:val="00460A7B"/>
    <w:rsid w:val="00460A87"/>
    <w:rsid w:val="00460F4B"/>
    <w:rsid w:val="00461E22"/>
    <w:rsid w:val="00461E5D"/>
    <w:rsid w:val="00462055"/>
    <w:rsid w:val="00462121"/>
    <w:rsid w:val="00462798"/>
    <w:rsid w:val="00463594"/>
    <w:rsid w:val="004638BE"/>
    <w:rsid w:val="00463C69"/>
    <w:rsid w:val="00463EA0"/>
    <w:rsid w:val="00463EA4"/>
    <w:rsid w:val="0046400E"/>
    <w:rsid w:val="004642E5"/>
    <w:rsid w:val="00464C4A"/>
    <w:rsid w:val="004651EB"/>
    <w:rsid w:val="00465DE3"/>
    <w:rsid w:val="00465F47"/>
    <w:rsid w:val="00466119"/>
    <w:rsid w:val="004676B5"/>
    <w:rsid w:val="00467916"/>
    <w:rsid w:val="00467B36"/>
    <w:rsid w:val="00470129"/>
    <w:rsid w:val="004702E1"/>
    <w:rsid w:val="0047039C"/>
    <w:rsid w:val="00470628"/>
    <w:rsid w:val="0047084E"/>
    <w:rsid w:val="00470F8D"/>
    <w:rsid w:val="004711EB"/>
    <w:rsid w:val="004714A9"/>
    <w:rsid w:val="004715AA"/>
    <w:rsid w:val="00471D97"/>
    <w:rsid w:val="00471E19"/>
    <w:rsid w:val="004720C2"/>
    <w:rsid w:val="004721F0"/>
    <w:rsid w:val="00472241"/>
    <w:rsid w:val="00472BB3"/>
    <w:rsid w:val="00472D68"/>
    <w:rsid w:val="00473E8C"/>
    <w:rsid w:val="00474248"/>
    <w:rsid w:val="0047466C"/>
    <w:rsid w:val="0047469B"/>
    <w:rsid w:val="004747D3"/>
    <w:rsid w:val="004749BD"/>
    <w:rsid w:val="00474D08"/>
    <w:rsid w:val="0047528D"/>
    <w:rsid w:val="00475376"/>
    <w:rsid w:val="00475734"/>
    <w:rsid w:val="00475736"/>
    <w:rsid w:val="00475BD6"/>
    <w:rsid w:val="0047677C"/>
    <w:rsid w:val="00476DE9"/>
    <w:rsid w:val="00476F28"/>
    <w:rsid w:val="0047714E"/>
    <w:rsid w:val="00477CE4"/>
    <w:rsid w:val="0048097C"/>
    <w:rsid w:val="00481640"/>
    <w:rsid w:val="00481E43"/>
    <w:rsid w:val="004824F2"/>
    <w:rsid w:val="00482C41"/>
    <w:rsid w:val="00482C54"/>
    <w:rsid w:val="00482D10"/>
    <w:rsid w:val="00482EC6"/>
    <w:rsid w:val="0048327B"/>
    <w:rsid w:val="004838AE"/>
    <w:rsid w:val="00483BD7"/>
    <w:rsid w:val="00484188"/>
    <w:rsid w:val="00484242"/>
    <w:rsid w:val="0048488D"/>
    <w:rsid w:val="004849DC"/>
    <w:rsid w:val="00484DB6"/>
    <w:rsid w:val="0048575B"/>
    <w:rsid w:val="004859D1"/>
    <w:rsid w:val="00485BAF"/>
    <w:rsid w:val="00485E39"/>
    <w:rsid w:val="0048617D"/>
    <w:rsid w:val="0048637C"/>
    <w:rsid w:val="00486541"/>
    <w:rsid w:val="00487317"/>
    <w:rsid w:val="00487EF6"/>
    <w:rsid w:val="00490068"/>
    <w:rsid w:val="0049025B"/>
    <w:rsid w:val="004914AA"/>
    <w:rsid w:val="004914B0"/>
    <w:rsid w:val="0049165E"/>
    <w:rsid w:val="004916EC"/>
    <w:rsid w:val="00491AC3"/>
    <w:rsid w:val="00491C7D"/>
    <w:rsid w:val="00491CB1"/>
    <w:rsid w:val="0049231B"/>
    <w:rsid w:val="00492C1E"/>
    <w:rsid w:val="00493293"/>
    <w:rsid w:val="004935AD"/>
    <w:rsid w:val="004935F6"/>
    <w:rsid w:val="00493836"/>
    <w:rsid w:val="00493A18"/>
    <w:rsid w:val="00493E87"/>
    <w:rsid w:val="00494243"/>
    <w:rsid w:val="00494422"/>
    <w:rsid w:val="00495211"/>
    <w:rsid w:val="0049630B"/>
    <w:rsid w:val="00496889"/>
    <w:rsid w:val="004968CF"/>
    <w:rsid w:val="00496A1C"/>
    <w:rsid w:val="00496C0E"/>
    <w:rsid w:val="004974C7"/>
    <w:rsid w:val="004977D3"/>
    <w:rsid w:val="004A0399"/>
    <w:rsid w:val="004A047D"/>
    <w:rsid w:val="004A08BF"/>
    <w:rsid w:val="004A0CC8"/>
    <w:rsid w:val="004A124B"/>
    <w:rsid w:val="004A1767"/>
    <w:rsid w:val="004A1942"/>
    <w:rsid w:val="004A1B62"/>
    <w:rsid w:val="004A1DEF"/>
    <w:rsid w:val="004A1EA2"/>
    <w:rsid w:val="004A28A0"/>
    <w:rsid w:val="004A2F28"/>
    <w:rsid w:val="004A3605"/>
    <w:rsid w:val="004A3DE6"/>
    <w:rsid w:val="004A3F6F"/>
    <w:rsid w:val="004A48E2"/>
    <w:rsid w:val="004A493E"/>
    <w:rsid w:val="004A51E9"/>
    <w:rsid w:val="004A577E"/>
    <w:rsid w:val="004A5884"/>
    <w:rsid w:val="004A59C9"/>
    <w:rsid w:val="004A62B6"/>
    <w:rsid w:val="004A6369"/>
    <w:rsid w:val="004A64EE"/>
    <w:rsid w:val="004A6779"/>
    <w:rsid w:val="004A69FB"/>
    <w:rsid w:val="004A6D87"/>
    <w:rsid w:val="004A7452"/>
    <w:rsid w:val="004A7C2F"/>
    <w:rsid w:val="004B0105"/>
    <w:rsid w:val="004B063C"/>
    <w:rsid w:val="004B0A96"/>
    <w:rsid w:val="004B0D14"/>
    <w:rsid w:val="004B0D72"/>
    <w:rsid w:val="004B151F"/>
    <w:rsid w:val="004B1999"/>
    <w:rsid w:val="004B21EF"/>
    <w:rsid w:val="004B2373"/>
    <w:rsid w:val="004B244E"/>
    <w:rsid w:val="004B2AAB"/>
    <w:rsid w:val="004B2E36"/>
    <w:rsid w:val="004B2F53"/>
    <w:rsid w:val="004B3241"/>
    <w:rsid w:val="004B39DD"/>
    <w:rsid w:val="004B3B6F"/>
    <w:rsid w:val="004B3F06"/>
    <w:rsid w:val="004B3F20"/>
    <w:rsid w:val="004B4434"/>
    <w:rsid w:val="004B44E8"/>
    <w:rsid w:val="004B47AC"/>
    <w:rsid w:val="004B49CD"/>
    <w:rsid w:val="004B4FEB"/>
    <w:rsid w:val="004B50D9"/>
    <w:rsid w:val="004B5343"/>
    <w:rsid w:val="004B56BF"/>
    <w:rsid w:val="004B573E"/>
    <w:rsid w:val="004B5DC6"/>
    <w:rsid w:val="004B6200"/>
    <w:rsid w:val="004B6306"/>
    <w:rsid w:val="004B6AB4"/>
    <w:rsid w:val="004B6E3A"/>
    <w:rsid w:val="004B73DB"/>
    <w:rsid w:val="004C00A0"/>
    <w:rsid w:val="004C0114"/>
    <w:rsid w:val="004C03A9"/>
    <w:rsid w:val="004C0803"/>
    <w:rsid w:val="004C1416"/>
    <w:rsid w:val="004C1838"/>
    <w:rsid w:val="004C1AAE"/>
    <w:rsid w:val="004C1DD1"/>
    <w:rsid w:val="004C203A"/>
    <w:rsid w:val="004C26CA"/>
    <w:rsid w:val="004C34FF"/>
    <w:rsid w:val="004C3F91"/>
    <w:rsid w:val="004C41EB"/>
    <w:rsid w:val="004C4235"/>
    <w:rsid w:val="004C443D"/>
    <w:rsid w:val="004C44FA"/>
    <w:rsid w:val="004C4AF3"/>
    <w:rsid w:val="004C540E"/>
    <w:rsid w:val="004C59B3"/>
    <w:rsid w:val="004C6038"/>
    <w:rsid w:val="004C63CC"/>
    <w:rsid w:val="004C6958"/>
    <w:rsid w:val="004C6A58"/>
    <w:rsid w:val="004C6AAF"/>
    <w:rsid w:val="004C7606"/>
    <w:rsid w:val="004C7F99"/>
    <w:rsid w:val="004D02EA"/>
    <w:rsid w:val="004D05B4"/>
    <w:rsid w:val="004D0618"/>
    <w:rsid w:val="004D0B22"/>
    <w:rsid w:val="004D0C6B"/>
    <w:rsid w:val="004D0CD7"/>
    <w:rsid w:val="004D11E7"/>
    <w:rsid w:val="004D1350"/>
    <w:rsid w:val="004D18FA"/>
    <w:rsid w:val="004D195B"/>
    <w:rsid w:val="004D1B60"/>
    <w:rsid w:val="004D1CCA"/>
    <w:rsid w:val="004D212E"/>
    <w:rsid w:val="004D213A"/>
    <w:rsid w:val="004D26AB"/>
    <w:rsid w:val="004D2916"/>
    <w:rsid w:val="004D298D"/>
    <w:rsid w:val="004D2AAC"/>
    <w:rsid w:val="004D2BAF"/>
    <w:rsid w:val="004D2C80"/>
    <w:rsid w:val="004D2DBC"/>
    <w:rsid w:val="004D3611"/>
    <w:rsid w:val="004D3A50"/>
    <w:rsid w:val="004D40CD"/>
    <w:rsid w:val="004D42A9"/>
    <w:rsid w:val="004D4A40"/>
    <w:rsid w:val="004D4A56"/>
    <w:rsid w:val="004D5415"/>
    <w:rsid w:val="004D55A1"/>
    <w:rsid w:val="004D5739"/>
    <w:rsid w:val="004D5915"/>
    <w:rsid w:val="004D59B8"/>
    <w:rsid w:val="004D59E4"/>
    <w:rsid w:val="004D5E91"/>
    <w:rsid w:val="004D659E"/>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DAE"/>
    <w:rsid w:val="004E3DBD"/>
    <w:rsid w:val="004E41ED"/>
    <w:rsid w:val="004E41F7"/>
    <w:rsid w:val="004E43ED"/>
    <w:rsid w:val="004E44C4"/>
    <w:rsid w:val="004E4832"/>
    <w:rsid w:val="004E51DB"/>
    <w:rsid w:val="004E5888"/>
    <w:rsid w:val="004E5BA4"/>
    <w:rsid w:val="004E6195"/>
    <w:rsid w:val="004E65BC"/>
    <w:rsid w:val="004E6793"/>
    <w:rsid w:val="004E6BAA"/>
    <w:rsid w:val="004E6E82"/>
    <w:rsid w:val="004E7594"/>
    <w:rsid w:val="004E76D7"/>
    <w:rsid w:val="004E7813"/>
    <w:rsid w:val="004E78DB"/>
    <w:rsid w:val="004E7AC1"/>
    <w:rsid w:val="004E7F5F"/>
    <w:rsid w:val="004F05FB"/>
    <w:rsid w:val="004F0AB9"/>
    <w:rsid w:val="004F0D4A"/>
    <w:rsid w:val="004F0F92"/>
    <w:rsid w:val="004F13A0"/>
    <w:rsid w:val="004F1731"/>
    <w:rsid w:val="004F22A2"/>
    <w:rsid w:val="004F3BE4"/>
    <w:rsid w:val="004F45DF"/>
    <w:rsid w:val="004F4C25"/>
    <w:rsid w:val="004F530E"/>
    <w:rsid w:val="004F5E71"/>
    <w:rsid w:val="004F6717"/>
    <w:rsid w:val="004F6D83"/>
    <w:rsid w:val="004F6EA5"/>
    <w:rsid w:val="004F7089"/>
    <w:rsid w:val="004F714C"/>
    <w:rsid w:val="004F74D7"/>
    <w:rsid w:val="004F7502"/>
    <w:rsid w:val="0050015F"/>
    <w:rsid w:val="00500412"/>
    <w:rsid w:val="00500898"/>
    <w:rsid w:val="00501A1E"/>
    <w:rsid w:val="00501F9B"/>
    <w:rsid w:val="0050277D"/>
    <w:rsid w:val="0050297F"/>
    <w:rsid w:val="005029CA"/>
    <w:rsid w:val="00502C56"/>
    <w:rsid w:val="00502FD4"/>
    <w:rsid w:val="00503FAC"/>
    <w:rsid w:val="00504761"/>
    <w:rsid w:val="005047FC"/>
    <w:rsid w:val="00504A91"/>
    <w:rsid w:val="00504B29"/>
    <w:rsid w:val="00504BDE"/>
    <w:rsid w:val="005053D7"/>
    <w:rsid w:val="005058C6"/>
    <w:rsid w:val="0050698D"/>
    <w:rsid w:val="00506B9A"/>
    <w:rsid w:val="00506CA5"/>
    <w:rsid w:val="00507497"/>
    <w:rsid w:val="0050751C"/>
    <w:rsid w:val="0050790D"/>
    <w:rsid w:val="005100AC"/>
    <w:rsid w:val="005106C5"/>
    <w:rsid w:val="00510B05"/>
    <w:rsid w:val="005110E9"/>
    <w:rsid w:val="00511112"/>
    <w:rsid w:val="00511837"/>
    <w:rsid w:val="00511B35"/>
    <w:rsid w:val="00511FEE"/>
    <w:rsid w:val="00512539"/>
    <w:rsid w:val="00512BEF"/>
    <w:rsid w:val="00512CAD"/>
    <w:rsid w:val="0051337A"/>
    <w:rsid w:val="005134BD"/>
    <w:rsid w:val="005139EB"/>
    <w:rsid w:val="00513B49"/>
    <w:rsid w:val="00513F31"/>
    <w:rsid w:val="0051416F"/>
    <w:rsid w:val="005142F5"/>
    <w:rsid w:val="00514354"/>
    <w:rsid w:val="00514A55"/>
    <w:rsid w:val="00514EAB"/>
    <w:rsid w:val="00515140"/>
    <w:rsid w:val="0051544A"/>
    <w:rsid w:val="005160C4"/>
    <w:rsid w:val="00516B71"/>
    <w:rsid w:val="00516D39"/>
    <w:rsid w:val="005175A3"/>
    <w:rsid w:val="005175FF"/>
    <w:rsid w:val="00517E6A"/>
    <w:rsid w:val="00517EDE"/>
    <w:rsid w:val="00517F74"/>
    <w:rsid w:val="00520028"/>
    <w:rsid w:val="00520397"/>
    <w:rsid w:val="005204C2"/>
    <w:rsid w:val="00520591"/>
    <w:rsid w:val="00520BF4"/>
    <w:rsid w:val="00520C7C"/>
    <w:rsid w:val="00520D2F"/>
    <w:rsid w:val="00520D7A"/>
    <w:rsid w:val="00521609"/>
    <w:rsid w:val="005216E1"/>
    <w:rsid w:val="00521CA5"/>
    <w:rsid w:val="005228BC"/>
    <w:rsid w:val="00522C51"/>
    <w:rsid w:val="00522F5C"/>
    <w:rsid w:val="00522FE4"/>
    <w:rsid w:val="005230C5"/>
    <w:rsid w:val="005233D4"/>
    <w:rsid w:val="0052364D"/>
    <w:rsid w:val="00523882"/>
    <w:rsid w:val="00523A01"/>
    <w:rsid w:val="00523EDA"/>
    <w:rsid w:val="005242FC"/>
    <w:rsid w:val="0052492E"/>
    <w:rsid w:val="00524AB4"/>
    <w:rsid w:val="00524E95"/>
    <w:rsid w:val="00524EC8"/>
    <w:rsid w:val="005255DD"/>
    <w:rsid w:val="005257D2"/>
    <w:rsid w:val="00525D0D"/>
    <w:rsid w:val="0052677B"/>
    <w:rsid w:val="005267CD"/>
    <w:rsid w:val="00526FF1"/>
    <w:rsid w:val="005270C1"/>
    <w:rsid w:val="00527365"/>
    <w:rsid w:val="0052752F"/>
    <w:rsid w:val="005277FC"/>
    <w:rsid w:val="0052786F"/>
    <w:rsid w:val="00527E59"/>
    <w:rsid w:val="0053013D"/>
    <w:rsid w:val="0053033E"/>
    <w:rsid w:val="005303A1"/>
    <w:rsid w:val="005303AF"/>
    <w:rsid w:val="0053192E"/>
    <w:rsid w:val="00531A1E"/>
    <w:rsid w:val="00531AC5"/>
    <w:rsid w:val="00531CC5"/>
    <w:rsid w:val="00531FAC"/>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3C0"/>
    <w:rsid w:val="005366C7"/>
    <w:rsid w:val="00536EB3"/>
    <w:rsid w:val="005371F8"/>
    <w:rsid w:val="005379E4"/>
    <w:rsid w:val="00537CD5"/>
    <w:rsid w:val="00537FAD"/>
    <w:rsid w:val="0054071B"/>
    <w:rsid w:val="005408CF"/>
    <w:rsid w:val="00540B1E"/>
    <w:rsid w:val="00540FED"/>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C6D"/>
    <w:rsid w:val="00543D12"/>
    <w:rsid w:val="00543FAD"/>
    <w:rsid w:val="00543FF7"/>
    <w:rsid w:val="00544EEF"/>
    <w:rsid w:val="00544FF6"/>
    <w:rsid w:val="00545081"/>
    <w:rsid w:val="00545112"/>
    <w:rsid w:val="00545153"/>
    <w:rsid w:val="005457FA"/>
    <w:rsid w:val="00545A47"/>
    <w:rsid w:val="00545CDA"/>
    <w:rsid w:val="00545DF8"/>
    <w:rsid w:val="00545E80"/>
    <w:rsid w:val="00546178"/>
    <w:rsid w:val="005461E3"/>
    <w:rsid w:val="00546686"/>
    <w:rsid w:val="00546E76"/>
    <w:rsid w:val="00546F83"/>
    <w:rsid w:val="005476ED"/>
    <w:rsid w:val="005477A8"/>
    <w:rsid w:val="005504E6"/>
    <w:rsid w:val="00550818"/>
    <w:rsid w:val="00550DC6"/>
    <w:rsid w:val="00550F01"/>
    <w:rsid w:val="005511FA"/>
    <w:rsid w:val="005515A6"/>
    <w:rsid w:val="005518D3"/>
    <w:rsid w:val="00551AA1"/>
    <w:rsid w:val="0055216B"/>
    <w:rsid w:val="00552465"/>
    <w:rsid w:val="00552E2C"/>
    <w:rsid w:val="0055340F"/>
    <w:rsid w:val="00553A4F"/>
    <w:rsid w:val="00553EEE"/>
    <w:rsid w:val="00553F26"/>
    <w:rsid w:val="00554516"/>
    <w:rsid w:val="0055451C"/>
    <w:rsid w:val="005545CD"/>
    <w:rsid w:val="005545F2"/>
    <w:rsid w:val="00554E56"/>
    <w:rsid w:val="00555216"/>
    <w:rsid w:val="00555C29"/>
    <w:rsid w:val="00556253"/>
    <w:rsid w:val="00556395"/>
    <w:rsid w:val="00556680"/>
    <w:rsid w:val="00556752"/>
    <w:rsid w:val="005569F1"/>
    <w:rsid w:val="00556A3F"/>
    <w:rsid w:val="00556CBD"/>
    <w:rsid w:val="005570D5"/>
    <w:rsid w:val="00557416"/>
    <w:rsid w:val="00557A52"/>
    <w:rsid w:val="00560522"/>
    <w:rsid w:val="00560524"/>
    <w:rsid w:val="0056067D"/>
    <w:rsid w:val="005606AE"/>
    <w:rsid w:val="00560EBA"/>
    <w:rsid w:val="005612C5"/>
    <w:rsid w:val="00561566"/>
    <w:rsid w:val="005619BD"/>
    <w:rsid w:val="00563754"/>
    <w:rsid w:val="00564BAD"/>
    <w:rsid w:val="0056560E"/>
    <w:rsid w:val="00565671"/>
    <w:rsid w:val="005656B0"/>
    <w:rsid w:val="00565759"/>
    <w:rsid w:val="005668B4"/>
    <w:rsid w:val="00566AEB"/>
    <w:rsid w:val="00567782"/>
    <w:rsid w:val="005677E7"/>
    <w:rsid w:val="005679D2"/>
    <w:rsid w:val="00570220"/>
    <w:rsid w:val="005707E3"/>
    <w:rsid w:val="00571431"/>
    <w:rsid w:val="00571591"/>
    <w:rsid w:val="0057177A"/>
    <w:rsid w:val="005717AD"/>
    <w:rsid w:val="0057192D"/>
    <w:rsid w:val="00571CF6"/>
    <w:rsid w:val="0057211E"/>
    <w:rsid w:val="00572135"/>
    <w:rsid w:val="005726E6"/>
    <w:rsid w:val="00572BBC"/>
    <w:rsid w:val="00573594"/>
    <w:rsid w:val="005735D1"/>
    <w:rsid w:val="00573704"/>
    <w:rsid w:val="005749A0"/>
    <w:rsid w:val="0057542E"/>
    <w:rsid w:val="005758F9"/>
    <w:rsid w:val="00575FA8"/>
    <w:rsid w:val="0057629D"/>
    <w:rsid w:val="00576A20"/>
    <w:rsid w:val="00576EE1"/>
    <w:rsid w:val="005772F5"/>
    <w:rsid w:val="00577465"/>
    <w:rsid w:val="00577FAF"/>
    <w:rsid w:val="00580DF3"/>
    <w:rsid w:val="0058113B"/>
    <w:rsid w:val="00581711"/>
    <w:rsid w:val="00581EDA"/>
    <w:rsid w:val="00582052"/>
    <w:rsid w:val="005820DB"/>
    <w:rsid w:val="00582330"/>
    <w:rsid w:val="0058240D"/>
    <w:rsid w:val="00582530"/>
    <w:rsid w:val="00582A1C"/>
    <w:rsid w:val="00582F42"/>
    <w:rsid w:val="00583730"/>
    <w:rsid w:val="005838AB"/>
    <w:rsid w:val="005839BE"/>
    <w:rsid w:val="00583D07"/>
    <w:rsid w:val="00584213"/>
    <w:rsid w:val="0058431C"/>
    <w:rsid w:val="005847BF"/>
    <w:rsid w:val="005848EA"/>
    <w:rsid w:val="00585290"/>
    <w:rsid w:val="005855D2"/>
    <w:rsid w:val="00585C88"/>
    <w:rsid w:val="00585E31"/>
    <w:rsid w:val="005872D0"/>
    <w:rsid w:val="00587DB0"/>
    <w:rsid w:val="00590107"/>
    <w:rsid w:val="00590734"/>
    <w:rsid w:val="0059080E"/>
    <w:rsid w:val="00590B67"/>
    <w:rsid w:val="00591358"/>
    <w:rsid w:val="005913EB"/>
    <w:rsid w:val="0059155E"/>
    <w:rsid w:val="005915CB"/>
    <w:rsid w:val="0059220C"/>
    <w:rsid w:val="00592B3D"/>
    <w:rsid w:val="00592F15"/>
    <w:rsid w:val="005932EE"/>
    <w:rsid w:val="005937A9"/>
    <w:rsid w:val="00594B40"/>
    <w:rsid w:val="00594E93"/>
    <w:rsid w:val="00595682"/>
    <w:rsid w:val="00595869"/>
    <w:rsid w:val="00595952"/>
    <w:rsid w:val="005959EC"/>
    <w:rsid w:val="00595F32"/>
    <w:rsid w:val="0059621D"/>
    <w:rsid w:val="00596896"/>
    <w:rsid w:val="005972EB"/>
    <w:rsid w:val="00597314"/>
    <w:rsid w:val="0059799F"/>
    <w:rsid w:val="00597B20"/>
    <w:rsid w:val="00597D08"/>
    <w:rsid w:val="005A01FC"/>
    <w:rsid w:val="005A02B2"/>
    <w:rsid w:val="005A039C"/>
    <w:rsid w:val="005A0416"/>
    <w:rsid w:val="005A05A8"/>
    <w:rsid w:val="005A0A45"/>
    <w:rsid w:val="005A144B"/>
    <w:rsid w:val="005A1FBE"/>
    <w:rsid w:val="005A2232"/>
    <w:rsid w:val="005A24A4"/>
    <w:rsid w:val="005A3523"/>
    <w:rsid w:val="005A402F"/>
    <w:rsid w:val="005A4100"/>
    <w:rsid w:val="005A42CE"/>
    <w:rsid w:val="005A4952"/>
    <w:rsid w:val="005A52C7"/>
    <w:rsid w:val="005A579A"/>
    <w:rsid w:val="005A59D0"/>
    <w:rsid w:val="005A5D54"/>
    <w:rsid w:val="005A6602"/>
    <w:rsid w:val="005A69F6"/>
    <w:rsid w:val="005A6B04"/>
    <w:rsid w:val="005A6BB2"/>
    <w:rsid w:val="005A78FD"/>
    <w:rsid w:val="005B0CA4"/>
    <w:rsid w:val="005B0E96"/>
    <w:rsid w:val="005B1213"/>
    <w:rsid w:val="005B168D"/>
    <w:rsid w:val="005B199B"/>
    <w:rsid w:val="005B1BCC"/>
    <w:rsid w:val="005B24F0"/>
    <w:rsid w:val="005B2581"/>
    <w:rsid w:val="005B296B"/>
    <w:rsid w:val="005B2BBA"/>
    <w:rsid w:val="005B2D2F"/>
    <w:rsid w:val="005B3FFC"/>
    <w:rsid w:val="005B4472"/>
    <w:rsid w:val="005B47F4"/>
    <w:rsid w:val="005B49CB"/>
    <w:rsid w:val="005B4D1D"/>
    <w:rsid w:val="005B51FD"/>
    <w:rsid w:val="005B53AB"/>
    <w:rsid w:val="005B54C0"/>
    <w:rsid w:val="005B54DD"/>
    <w:rsid w:val="005B5F82"/>
    <w:rsid w:val="005B62E8"/>
    <w:rsid w:val="005B6DB9"/>
    <w:rsid w:val="005B7038"/>
    <w:rsid w:val="005B73F9"/>
    <w:rsid w:val="005B77F6"/>
    <w:rsid w:val="005C04DD"/>
    <w:rsid w:val="005C058C"/>
    <w:rsid w:val="005C0BE1"/>
    <w:rsid w:val="005C13DB"/>
    <w:rsid w:val="005C17DE"/>
    <w:rsid w:val="005C1B16"/>
    <w:rsid w:val="005C1BB1"/>
    <w:rsid w:val="005C21DF"/>
    <w:rsid w:val="005C28E9"/>
    <w:rsid w:val="005C353C"/>
    <w:rsid w:val="005C3AC3"/>
    <w:rsid w:val="005C3B40"/>
    <w:rsid w:val="005C495C"/>
    <w:rsid w:val="005C51BD"/>
    <w:rsid w:val="005C529C"/>
    <w:rsid w:val="005C60E9"/>
    <w:rsid w:val="005C62C3"/>
    <w:rsid w:val="005C6B26"/>
    <w:rsid w:val="005C760C"/>
    <w:rsid w:val="005C7695"/>
    <w:rsid w:val="005C7A76"/>
    <w:rsid w:val="005C7E1D"/>
    <w:rsid w:val="005C7F5A"/>
    <w:rsid w:val="005D022B"/>
    <w:rsid w:val="005D02CC"/>
    <w:rsid w:val="005D036C"/>
    <w:rsid w:val="005D059C"/>
    <w:rsid w:val="005D08A8"/>
    <w:rsid w:val="005D14DB"/>
    <w:rsid w:val="005D1AB7"/>
    <w:rsid w:val="005D2273"/>
    <w:rsid w:val="005D2283"/>
    <w:rsid w:val="005D277C"/>
    <w:rsid w:val="005D3245"/>
    <w:rsid w:val="005D3316"/>
    <w:rsid w:val="005D3ABB"/>
    <w:rsid w:val="005D44A0"/>
    <w:rsid w:val="005D46FC"/>
    <w:rsid w:val="005D4C75"/>
    <w:rsid w:val="005D5752"/>
    <w:rsid w:val="005D5981"/>
    <w:rsid w:val="005D5DC5"/>
    <w:rsid w:val="005D5E0E"/>
    <w:rsid w:val="005D6324"/>
    <w:rsid w:val="005D64EB"/>
    <w:rsid w:val="005D6511"/>
    <w:rsid w:val="005D6AE6"/>
    <w:rsid w:val="005D6D01"/>
    <w:rsid w:val="005D6DD5"/>
    <w:rsid w:val="005D6E42"/>
    <w:rsid w:val="005D70D7"/>
    <w:rsid w:val="005D713E"/>
    <w:rsid w:val="005D78C7"/>
    <w:rsid w:val="005D7A49"/>
    <w:rsid w:val="005D7B0F"/>
    <w:rsid w:val="005D7E2E"/>
    <w:rsid w:val="005E0D92"/>
    <w:rsid w:val="005E0E71"/>
    <w:rsid w:val="005E0FED"/>
    <w:rsid w:val="005E11AC"/>
    <w:rsid w:val="005E11B5"/>
    <w:rsid w:val="005E1C09"/>
    <w:rsid w:val="005E2193"/>
    <w:rsid w:val="005E28D6"/>
    <w:rsid w:val="005E29ED"/>
    <w:rsid w:val="005E2E2B"/>
    <w:rsid w:val="005E2EAF"/>
    <w:rsid w:val="005E391D"/>
    <w:rsid w:val="005E46D5"/>
    <w:rsid w:val="005E4861"/>
    <w:rsid w:val="005E5342"/>
    <w:rsid w:val="005E569B"/>
    <w:rsid w:val="005E5B45"/>
    <w:rsid w:val="005E5B7F"/>
    <w:rsid w:val="005E6119"/>
    <w:rsid w:val="005E61A6"/>
    <w:rsid w:val="005E65BF"/>
    <w:rsid w:val="005E65D9"/>
    <w:rsid w:val="005E65E8"/>
    <w:rsid w:val="005E6C59"/>
    <w:rsid w:val="005E6F3F"/>
    <w:rsid w:val="005E6FD1"/>
    <w:rsid w:val="005E6FDD"/>
    <w:rsid w:val="005E72CB"/>
    <w:rsid w:val="005E737D"/>
    <w:rsid w:val="005E74E7"/>
    <w:rsid w:val="005E7B28"/>
    <w:rsid w:val="005E7BB2"/>
    <w:rsid w:val="005E7E53"/>
    <w:rsid w:val="005F03F6"/>
    <w:rsid w:val="005F05DB"/>
    <w:rsid w:val="005F066C"/>
    <w:rsid w:val="005F0A75"/>
    <w:rsid w:val="005F0E2D"/>
    <w:rsid w:val="005F11C2"/>
    <w:rsid w:val="005F14CA"/>
    <w:rsid w:val="005F1C33"/>
    <w:rsid w:val="005F1CAB"/>
    <w:rsid w:val="005F1FC9"/>
    <w:rsid w:val="005F24C2"/>
    <w:rsid w:val="005F2BBC"/>
    <w:rsid w:val="005F2FA6"/>
    <w:rsid w:val="005F3210"/>
    <w:rsid w:val="005F3621"/>
    <w:rsid w:val="005F38F8"/>
    <w:rsid w:val="005F4306"/>
    <w:rsid w:val="005F43C4"/>
    <w:rsid w:val="005F5233"/>
    <w:rsid w:val="005F5E60"/>
    <w:rsid w:val="005F7EA0"/>
    <w:rsid w:val="0060069C"/>
    <w:rsid w:val="0060114E"/>
    <w:rsid w:val="0060155A"/>
    <w:rsid w:val="00601781"/>
    <w:rsid w:val="006018BC"/>
    <w:rsid w:val="00601FE8"/>
    <w:rsid w:val="00602107"/>
    <w:rsid w:val="006024BB"/>
    <w:rsid w:val="00602D74"/>
    <w:rsid w:val="0060321E"/>
    <w:rsid w:val="006034F2"/>
    <w:rsid w:val="0060368C"/>
    <w:rsid w:val="006037EE"/>
    <w:rsid w:val="00603EF4"/>
    <w:rsid w:val="00603FB6"/>
    <w:rsid w:val="0060435A"/>
    <w:rsid w:val="006046A2"/>
    <w:rsid w:val="0060499A"/>
    <w:rsid w:val="00604B69"/>
    <w:rsid w:val="00604E8B"/>
    <w:rsid w:val="00605124"/>
    <w:rsid w:val="006054D8"/>
    <w:rsid w:val="00605546"/>
    <w:rsid w:val="006056E9"/>
    <w:rsid w:val="00605B66"/>
    <w:rsid w:val="00606070"/>
    <w:rsid w:val="0060643A"/>
    <w:rsid w:val="00606761"/>
    <w:rsid w:val="00606B51"/>
    <w:rsid w:val="00606B83"/>
    <w:rsid w:val="00606C25"/>
    <w:rsid w:val="00607353"/>
    <w:rsid w:val="00607731"/>
    <w:rsid w:val="00607B35"/>
    <w:rsid w:val="00607E42"/>
    <w:rsid w:val="00607F60"/>
    <w:rsid w:val="0061045B"/>
    <w:rsid w:val="006104C7"/>
    <w:rsid w:val="00610AC7"/>
    <w:rsid w:val="00610CB0"/>
    <w:rsid w:val="00610E9C"/>
    <w:rsid w:val="0061100C"/>
    <w:rsid w:val="00611739"/>
    <w:rsid w:val="00611833"/>
    <w:rsid w:val="00611AAF"/>
    <w:rsid w:val="00611F42"/>
    <w:rsid w:val="006120F1"/>
    <w:rsid w:val="006121CE"/>
    <w:rsid w:val="006123A3"/>
    <w:rsid w:val="006124C5"/>
    <w:rsid w:val="006124DC"/>
    <w:rsid w:val="00612587"/>
    <w:rsid w:val="00612926"/>
    <w:rsid w:val="00612A70"/>
    <w:rsid w:val="006130AC"/>
    <w:rsid w:val="00613252"/>
    <w:rsid w:val="0061340C"/>
    <w:rsid w:val="00614D4E"/>
    <w:rsid w:val="00615500"/>
    <w:rsid w:val="0061553E"/>
    <w:rsid w:val="00615BF0"/>
    <w:rsid w:val="00615C91"/>
    <w:rsid w:val="00616D30"/>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41B"/>
    <w:rsid w:val="006225E8"/>
    <w:rsid w:val="006229CD"/>
    <w:rsid w:val="00622E16"/>
    <w:rsid w:val="006230DB"/>
    <w:rsid w:val="00623534"/>
    <w:rsid w:val="00623599"/>
    <w:rsid w:val="00624627"/>
    <w:rsid w:val="00624899"/>
    <w:rsid w:val="00624E00"/>
    <w:rsid w:val="0062519E"/>
    <w:rsid w:val="006252E6"/>
    <w:rsid w:val="0062589B"/>
    <w:rsid w:val="006258A3"/>
    <w:rsid w:val="00625E9F"/>
    <w:rsid w:val="00625F3B"/>
    <w:rsid w:val="006263BC"/>
    <w:rsid w:val="00626B29"/>
    <w:rsid w:val="0062781A"/>
    <w:rsid w:val="0062783F"/>
    <w:rsid w:val="00630449"/>
    <w:rsid w:val="0063068F"/>
    <w:rsid w:val="00630D07"/>
    <w:rsid w:val="00631689"/>
    <w:rsid w:val="00631692"/>
    <w:rsid w:val="00631716"/>
    <w:rsid w:val="00631C4F"/>
    <w:rsid w:val="00631DC8"/>
    <w:rsid w:val="00632383"/>
    <w:rsid w:val="006325D7"/>
    <w:rsid w:val="006329FA"/>
    <w:rsid w:val="00632BA5"/>
    <w:rsid w:val="00632E1F"/>
    <w:rsid w:val="00633377"/>
    <w:rsid w:val="00633563"/>
    <w:rsid w:val="006335A0"/>
    <w:rsid w:val="0063367E"/>
    <w:rsid w:val="006347BF"/>
    <w:rsid w:val="00634BFA"/>
    <w:rsid w:val="00634F86"/>
    <w:rsid w:val="00635272"/>
    <w:rsid w:val="006357E0"/>
    <w:rsid w:val="00636154"/>
    <w:rsid w:val="00636AAB"/>
    <w:rsid w:val="00636E0F"/>
    <w:rsid w:val="0063738C"/>
    <w:rsid w:val="00637EFB"/>
    <w:rsid w:val="00640461"/>
    <w:rsid w:val="0064090D"/>
    <w:rsid w:val="00640AD8"/>
    <w:rsid w:val="00641009"/>
    <w:rsid w:val="00641444"/>
    <w:rsid w:val="0064178B"/>
    <w:rsid w:val="00641CC8"/>
    <w:rsid w:val="0064206A"/>
    <w:rsid w:val="00642962"/>
    <w:rsid w:val="00642B7F"/>
    <w:rsid w:val="00642C05"/>
    <w:rsid w:val="00642D53"/>
    <w:rsid w:val="0064303A"/>
    <w:rsid w:val="006430A0"/>
    <w:rsid w:val="006442CB"/>
    <w:rsid w:val="00644A2D"/>
    <w:rsid w:val="00644DFA"/>
    <w:rsid w:val="00645311"/>
    <w:rsid w:val="00645615"/>
    <w:rsid w:val="006459C5"/>
    <w:rsid w:val="00645C01"/>
    <w:rsid w:val="00645F01"/>
    <w:rsid w:val="0064630F"/>
    <w:rsid w:val="00646547"/>
    <w:rsid w:val="00646AC2"/>
    <w:rsid w:val="0064753D"/>
    <w:rsid w:val="00647555"/>
    <w:rsid w:val="00647A57"/>
    <w:rsid w:val="006504B7"/>
    <w:rsid w:val="00650604"/>
    <w:rsid w:val="00650849"/>
    <w:rsid w:val="006516DC"/>
    <w:rsid w:val="00652322"/>
    <w:rsid w:val="006523F6"/>
    <w:rsid w:val="00652DD6"/>
    <w:rsid w:val="006536E5"/>
    <w:rsid w:val="006537B3"/>
    <w:rsid w:val="00653D03"/>
    <w:rsid w:val="00653D42"/>
    <w:rsid w:val="006543F5"/>
    <w:rsid w:val="006548FC"/>
    <w:rsid w:val="00654B00"/>
    <w:rsid w:val="006551C3"/>
    <w:rsid w:val="006552AD"/>
    <w:rsid w:val="0065576B"/>
    <w:rsid w:val="00655A50"/>
    <w:rsid w:val="00655DB2"/>
    <w:rsid w:val="006560B9"/>
    <w:rsid w:val="006568A3"/>
    <w:rsid w:val="00656935"/>
    <w:rsid w:val="0065713F"/>
    <w:rsid w:val="00657176"/>
    <w:rsid w:val="00657A19"/>
    <w:rsid w:val="006604DB"/>
    <w:rsid w:val="006605F7"/>
    <w:rsid w:val="00661144"/>
    <w:rsid w:val="006612F2"/>
    <w:rsid w:val="00661F6F"/>
    <w:rsid w:val="00662539"/>
    <w:rsid w:val="0066279E"/>
    <w:rsid w:val="00662960"/>
    <w:rsid w:val="00663412"/>
    <w:rsid w:val="00663FBA"/>
    <w:rsid w:val="0066477D"/>
    <w:rsid w:val="00665B4B"/>
    <w:rsid w:val="00665E1E"/>
    <w:rsid w:val="00665F3A"/>
    <w:rsid w:val="0066639F"/>
    <w:rsid w:val="006663C5"/>
    <w:rsid w:val="00666806"/>
    <w:rsid w:val="00667626"/>
    <w:rsid w:val="00667AA9"/>
    <w:rsid w:val="006701DF"/>
    <w:rsid w:val="00670ACE"/>
    <w:rsid w:val="00671019"/>
    <w:rsid w:val="00671AB8"/>
    <w:rsid w:val="00671B8F"/>
    <w:rsid w:val="00671B94"/>
    <w:rsid w:val="00671BCB"/>
    <w:rsid w:val="006723B9"/>
    <w:rsid w:val="00672A41"/>
    <w:rsid w:val="00672B21"/>
    <w:rsid w:val="00672DFE"/>
    <w:rsid w:val="0067369B"/>
    <w:rsid w:val="00673EF6"/>
    <w:rsid w:val="00673F9A"/>
    <w:rsid w:val="0067495C"/>
    <w:rsid w:val="00675083"/>
    <w:rsid w:val="0067527C"/>
    <w:rsid w:val="00675EED"/>
    <w:rsid w:val="00676226"/>
    <w:rsid w:val="006764E2"/>
    <w:rsid w:val="0067732E"/>
    <w:rsid w:val="0067758A"/>
    <w:rsid w:val="006775CE"/>
    <w:rsid w:val="0067762C"/>
    <w:rsid w:val="00677E94"/>
    <w:rsid w:val="00677EEE"/>
    <w:rsid w:val="006806D0"/>
    <w:rsid w:val="006809B5"/>
    <w:rsid w:val="00680EA6"/>
    <w:rsid w:val="006815E8"/>
    <w:rsid w:val="00681943"/>
    <w:rsid w:val="00681D85"/>
    <w:rsid w:val="00682762"/>
    <w:rsid w:val="00682E1A"/>
    <w:rsid w:val="006830A8"/>
    <w:rsid w:val="00683550"/>
    <w:rsid w:val="00683AA9"/>
    <w:rsid w:val="00683DF9"/>
    <w:rsid w:val="00684184"/>
    <w:rsid w:val="006849C1"/>
    <w:rsid w:val="00684AFF"/>
    <w:rsid w:val="00684F3D"/>
    <w:rsid w:val="006858E8"/>
    <w:rsid w:val="006859BD"/>
    <w:rsid w:val="00685C56"/>
    <w:rsid w:val="00686029"/>
    <w:rsid w:val="0068605D"/>
    <w:rsid w:val="00686196"/>
    <w:rsid w:val="006868AE"/>
    <w:rsid w:val="00686B52"/>
    <w:rsid w:val="00687642"/>
    <w:rsid w:val="00687A57"/>
    <w:rsid w:val="00687F25"/>
    <w:rsid w:val="006900B5"/>
    <w:rsid w:val="0069087D"/>
    <w:rsid w:val="006909AB"/>
    <w:rsid w:val="00690B89"/>
    <w:rsid w:val="00690C60"/>
    <w:rsid w:val="00691360"/>
    <w:rsid w:val="006913BD"/>
    <w:rsid w:val="00691406"/>
    <w:rsid w:val="00691509"/>
    <w:rsid w:val="006917B1"/>
    <w:rsid w:val="00691F09"/>
    <w:rsid w:val="006924A6"/>
    <w:rsid w:val="00692D32"/>
    <w:rsid w:val="0069357C"/>
    <w:rsid w:val="0069377A"/>
    <w:rsid w:val="00693AF7"/>
    <w:rsid w:val="00693CC5"/>
    <w:rsid w:val="00693E1C"/>
    <w:rsid w:val="006940EF"/>
    <w:rsid w:val="006943AB"/>
    <w:rsid w:val="00694911"/>
    <w:rsid w:val="006950B3"/>
    <w:rsid w:val="006951E8"/>
    <w:rsid w:val="0069551C"/>
    <w:rsid w:val="0069607F"/>
    <w:rsid w:val="006960E9"/>
    <w:rsid w:val="00696975"/>
    <w:rsid w:val="00696BDE"/>
    <w:rsid w:val="006974AA"/>
    <w:rsid w:val="00697587"/>
    <w:rsid w:val="006976DF"/>
    <w:rsid w:val="00697F8C"/>
    <w:rsid w:val="00697F9F"/>
    <w:rsid w:val="00697FDF"/>
    <w:rsid w:val="006A0215"/>
    <w:rsid w:val="006A02AE"/>
    <w:rsid w:val="006A0539"/>
    <w:rsid w:val="006A0AD3"/>
    <w:rsid w:val="006A1D17"/>
    <w:rsid w:val="006A1F22"/>
    <w:rsid w:val="006A1FD7"/>
    <w:rsid w:val="006A2187"/>
    <w:rsid w:val="006A2A53"/>
    <w:rsid w:val="006A334B"/>
    <w:rsid w:val="006A33BD"/>
    <w:rsid w:val="006A3BF2"/>
    <w:rsid w:val="006A3D52"/>
    <w:rsid w:val="006A3F7F"/>
    <w:rsid w:val="006A4055"/>
    <w:rsid w:val="006A4E72"/>
    <w:rsid w:val="006A5487"/>
    <w:rsid w:val="006A56CD"/>
    <w:rsid w:val="006A594C"/>
    <w:rsid w:val="006A5B19"/>
    <w:rsid w:val="006A5E82"/>
    <w:rsid w:val="006A61AF"/>
    <w:rsid w:val="006A6AB1"/>
    <w:rsid w:val="006A6BDA"/>
    <w:rsid w:val="006A6CD2"/>
    <w:rsid w:val="006A6CDC"/>
    <w:rsid w:val="006A6DCD"/>
    <w:rsid w:val="006A74C4"/>
    <w:rsid w:val="006A7513"/>
    <w:rsid w:val="006A7719"/>
    <w:rsid w:val="006A7736"/>
    <w:rsid w:val="006A7B78"/>
    <w:rsid w:val="006B01FC"/>
    <w:rsid w:val="006B0219"/>
    <w:rsid w:val="006B02D8"/>
    <w:rsid w:val="006B131B"/>
    <w:rsid w:val="006B14CC"/>
    <w:rsid w:val="006B1572"/>
    <w:rsid w:val="006B1ABF"/>
    <w:rsid w:val="006B1E56"/>
    <w:rsid w:val="006B2683"/>
    <w:rsid w:val="006B2CAD"/>
    <w:rsid w:val="006B311D"/>
    <w:rsid w:val="006B3355"/>
    <w:rsid w:val="006B348C"/>
    <w:rsid w:val="006B35E2"/>
    <w:rsid w:val="006B3A7D"/>
    <w:rsid w:val="006B47EF"/>
    <w:rsid w:val="006B48AF"/>
    <w:rsid w:val="006B4A64"/>
    <w:rsid w:val="006B4B54"/>
    <w:rsid w:val="006B4C05"/>
    <w:rsid w:val="006B5510"/>
    <w:rsid w:val="006B5641"/>
    <w:rsid w:val="006B5AAD"/>
    <w:rsid w:val="006B5ABA"/>
    <w:rsid w:val="006B5BBE"/>
    <w:rsid w:val="006B6203"/>
    <w:rsid w:val="006B6B84"/>
    <w:rsid w:val="006B6FC1"/>
    <w:rsid w:val="006B7180"/>
    <w:rsid w:val="006B72A8"/>
    <w:rsid w:val="006B73CE"/>
    <w:rsid w:val="006B776E"/>
    <w:rsid w:val="006B7B73"/>
    <w:rsid w:val="006B7D58"/>
    <w:rsid w:val="006C050C"/>
    <w:rsid w:val="006C1232"/>
    <w:rsid w:val="006C1619"/>
    <w:rsid w:val="006C185A"/>
    <w:rsid w:val="006C1988"/>
    <w:rsid w:val="006C20C8"/>
    <w:rsid w:val="006C21B0"/>
    <w:rsid w:val="006C27A7"/>
    <w:rsid w:val="006C2AF8"/>
    <w:rsid w:val="006C3453"/>
    <w:rsid w:val="006C382C"/>
    <w:rsid w:val="006C3ED7"/>
    <w:rsid w:val="006C40A8"/>
    <w:rsid w:val="006C4291"/>
    <w:rsid w:val="006C46E5"/>
    <w:rsid w:val="006C4A4F"/>
    <w:rsid w:val="006C5160"/>
    <w:rsid w:val="006C5300"/>
    <w:rsid w:val="006C53FC"/>
    <w:rsid w:val="006C568B"/>
    <w:rsid w:val="006C6760"/>
    <w:rsid w:val="006C6F87"/>
    <w:rsid w:val="006C6F90"/>
    <w:rsid w:val="006C70B4"/>
    <w:rsid w:val="006C731D"/>
    <w:rsid w:val="006C7A9D"/>
    <w:rsid w:val="006D00F0"/>
    <w:rsid w:val="006D04FC"/>
    <w:rsid w:val="006D063C"/>
    <w:rsid w:val="006D0684"/>
    <w:rsid w:val="006D133D"/>
    <w:rsid w:val="006D1593"/>
    <w:rsid w:val="006D1997"/>
    <w:rsid w:val="006D1FC0"/>
    <w:rsid w:val="006D256B"/>
    <w:rsid w:val="006D2969"/>
    <w:rsid w:val="006D31B9"/>
    <w:rsid w:val="006D36A2"/>
    <w:rsid w:val="006D3C8F"/>
    <w:rsid w:val="006D3D34"/>
    <w:rsid w:val="006D3EFA"/>
    <w:rsid w:val="006D45CB"/>
    <w:rsid w:val="006D47C6"/>
    <w:rsid w:val="006D4C12"/>
    <w:rsid w:val="006D4DAD"/>
    <w:rsid w:val="006D4DF4"/>
    <w:rsid w:val="006D4E99"/>
    <w:rsid w:val="006D5029"/>
    <w:rsid w:val="006D5364"/>
    <w:rsid w:val="006D5850"/>
    <w:rsid w:val="006D5931"/>
    <w:rsid w:val="006D6346"/>
    <w:rsid w:val="006D675B"/>
    <w:rsid w:val="006D67EC"/>
    <w:rsid w:val="006D693A"/>
    <w:rsid w:val="006D6CD9"/>
    <w:rsid w:val="006D6F53"/>
    <w:rsid w:val="006D751B"/>
    <w:rsid w:val="006D7741"/>
    <w:rsid w:val="006D77B1"/>
    <w:rsid w:val="006E0174"/>
    <w:rsid w:val="006E0237"/>
    <w:rsid w:val="006E044C"/>
    <w:rsid w:val="006E0462"/>
    <w:rsid w:val="006E055B"/>
    <w:rsid w:val="006E0657"/>
    <w:rsid w:val="006E1C05"/>
    <w:rsid w:val="006E1C41"/>
    <w:rsid w:val="006E208D"/>
    <w:rsid w:val="006E2932"/>
    <w:rsid w:val="006E2FAE"/>
    <w:rsid w:val="006E35AB"/>
    <w:rsid w:val="006E3D01"/>
    <w:rsid w:val="006E3D1C"/>
    <w:rsid w:val="006E4226"/>
    <w:rsid w:val="006E44BB"/>
    <w:rsid w:val="006E4F3D"/>
    <w:rsid w:val="006E608E"/>
    <w:rsid w:val="006E6D03"/>
    <w:rsid w:val="006E6D33"/>
    <w:rsid w:val="006E7A39"/>
    <w:rsid w:val="006E7BAC"/>
    <w:rsid w:val="006E7F8E"/>
    <w:rsid w:val="006F0524"/>
    <w:rsid w:val="006F0AFC"/>
    <w:rsid w:val="006F0C58"/>
    <w:rsid w:val="006F12C3"/>
    <w:rsid w:val="006F2605"/>
    <w:rsid w:val="006F3083"/>
    <w:rsid w:val="006F3179"/>
    <w:rsid w:val="006F346C"/>
    <w:rsid w:val="006F34A8"/>
    <w:rsid w:val="006F3A27"/>
    <w:rsid w:val="006F3C0A"/>
    <w:rsid w:val="006F43CC"/>
    <w:rsid w:val="006F46F8"/>
    <w:rsid w:val="006F577C"/>
    <w:rsid w:val="006F57B6"/>
    <w:rsid w:val="006F5EE5"/>
    <w:rsid w:val="006F61C9"/>
    <w:rsid w:val="006F691B"/>
    <w:rsid w:val="006F6B88"/>
    <w:rsid w:val="006F6C1A"/>
    <w:rsid w:val="006F7441"/>
    <w:rsid w:val="006F758A"/>
    <w:rsid w:val="006F7A2F"/>
    <w:rsid w:val="006F7D07"/>
    <w:rsid w:val="0070099D"/>
    <w:rsid w:val="00700E28"/>
    <w:rsid w:val="0070121D"/>
    <w:rsid w:val="007013E4"/>
    <w:rsid w:val="007014CE"/>
    <w:rsid w:val="00701959"/>
    <w:rsid w:val="00701DC8"/>
    <w:rsid w:val="00701E4D"/>
    <w:rsid w:val="007020C0"/>
    <w:rsid w:val="0070229D"/>
    <w:rsid w:val="007026FF"/>
    <w:rsid w:val="00702ADB"/>
    <w:rsid w:val="00702B16"/>
    <w:rsid w:val="00702EDC"/>
    <w:rsid w:val="007034C6"/>
    <w:rsid w:val="0070374E"/>
    <w:rsid w:val="007039E8"/>
    <w:rsid w:val="00704275"/>
    <w:rsid w:val="00704EAD"/>
    <w:rsid w:val="00705402"/>
    <w:rsid w:val="0070601C"/>
    <w:rsid w:val="007067FA"/>
    <w:rsid w:val="00706C64"/>
    <w:rsid w:val="00707B98"/>
    <w:rsid w:val="00710B15"/>
    <w:rsid w:val="00710B4D"/>
    <w:rsid w:val="00710DF1"/>
    <w:rsid w:val="00711224"/>
    <w:rsid w:val="007115A9"/>
    <w:rsid w:val="00711A9E"/>
    <w:rsid w:val="00711CF1"/>
    <w:rsid w:val="00711DBA"/>
    <w:rsid w:val="00712095"/>
    <w:rsid w:val="00712335"/>
    <w:rsid w:val="00712A6A"/>
    <w:rsid w:val="00713194"/>
    <w:rsid w:val="0071337F"/>
    <w:rsid w:val="00713885"/>
    <w:rsid w:val="007139A9"/>
    <w:rsid w:val="00713C15"/>
    <w:rsid w:val="00714018"/>
    <w:rsid w:val="007146F2"/>
    <w:rsid w:val="007158BD"/>
    <w:rsid w:val="007159E5"/>
    <w:rsid w:val="00715B3A"/>
    <w:rsid w:val="00715D64"/>
    <w:rsid w:val="00715EC9"/>
    <w:rsid w:val="007172C5"/>
    <w:rsid w:val="00720A70"/>
    <w:rsid w:val="00720CF6"/>
    <w:rsid w:val="00721381"/>
    <w:rsid w:val="00721787"/>
    <w:rsid w:val="00721B17"/>
    <w:rsid w:val="00721BAB"/>
    <w:rsid w:val="00722BD2"/>
    <w:rsid w:val="00723657"/>
    <w:rsid w:val="007237FC"/>
    <w:rsid w:val="00723BA0"/>
    <w:rsid w:val="00723E91"/>
    <w:rsid w:val="00724031"/>
    <w:rsid w:val="00724895"/>
    <w:rsid w:val="00724A10"/>
    <w:rsid w:val="00725551"/>
    <w:rsid w:val="00725D4F"/>
    <w:rsid w:val="00725E65"/>
    <w:rsid w:val="00726131"/>
    <w:rsid w:val="00726A47"/>
    <w:rsid w:val="00726D9A"/>
    <w:rsid w:val="0072745E"/>
    <w:rsid w:val="00727753"/>
    <w:rsid w:val="00727E4B"/>
    <w:rsid w:val="00727F24"/>
    <w:rsid w:val="00730111"/>
    <w:rsid w:val="007302E5"/>
    <w:rsid w:val="007303C3"/>
    <w:rsid w:val="0073081A"/>
    <w:rsid w:val="00730DFF"/>
    <w:rsid w:val="00731F99"/>
    <w:rsid w:val="007325C6"/>
    <w:rsid w:val="00732728"/>
    <w:rsid w:val="0073280F"/>
    <w:rsid w:val="00733152"/>
    <w:rsid w:val="00733321"/>
    <w:rsid w:val="00733713"/>
    <w:rsid w:val="00733DB2"/>
    <w:rsid w:val="00733E99"/>
    <w:rsid w:val="0073431F"/>
    <w:rsid w:val="007343EE"/>
    <w:rsid w:val="007344E1"/>
    <w:rsid w:val="0073451D"/>
    <w:rsid w:val="00734E53"/>
    <w:rsid w:val="007351B7"/>
    <w:rsid w:val="0073534A"/>
    <w:rsid w:val="00735554"/>
    <w:rsid w:val="00735FCD"/>
    <w:rsid w:val="0073668A"/>
    <w:rsid w:val="007377DD"/>
    <w:rsid w:val="00737BFA"/>
    <w:rsid w:val="00740068"/>
    <w:rsid w:val="007406EC"/>
    <w:rsid w:val="00740CD7"/>
    <w:rsid w:val="007412E4"/>
    <w:rsid w:val="00741570"/>
    <w:rsid w:val="00741939"/>
    <w:rsid w:val="00741BDB"/>
    <w:rsid w:val="0074220C"/>
    <w:rsid w:val="0074238D"/>
    <w:rsid w:val="00742588"/>
    <w:rsid w:val="007427A7"/>
    <w:rsid w:val="00742B27"/>
    <w:rsid w:val="007432AD"/>
    <w:rsid w:val="00743465"/>
    <w:rsid w:val="00743C12"/>
    <w:rsid w:val="00743D88"/>
    <w:rsid w:val="00744451"/>
    <w:rsid w:val="00744DE6"/>
    <w:rsid w:val="00744DEA"/>
    <w:rsid w:val="007452F7"/>
    <w:rsid w:val="00745B4B"/>
    <w:rsid w:val="00745D47"/>
    <w:rsid w:val="0074618D"/>
    <w:rsid w:val="00746524"/>
    <w:rsid w:val="0074675E"/>
    <w:rsid w:val="00746B72"/>
    <w:rsid w:val="00746DA6"/>
    <w:rsid w:val="00746E88"/>
    <w:rsid w:val="00747667"/>
    <w:rsid w:val="00747C80"/>
    <w:rsid w:val="007504A2"/>
    <w:rsid w:val="00750573"/>
    <w:rsid w:val="00750699"/>
    <w:rsid w:val="00750AF1"/>
    <w:rsid w:val="007513F3"/>
    <w:rsid w:val="00751445"/>
    <w:rsid w:val="007517DB"/>
    <w:rsid w:val="00751A24"/>
    <w:rsid w:val="00751CDD"/>
    <w:rsid w:val="00751D6C"/>
    <w:rsid w:val="0075216E"/>
    <w:rsid w:val="00752E96"/>
    <w:rsid w:val="00752FA0"/>
    <w:rsid w:val="007533D5"/>
    <w:rsid w:val="00753568"/>
    <w:rsid w:val="00754A77"/>
    <w:rsid w:val="00754D9E"/>
    <w:rsid w:val="0075502A"/>
    <w:rsid w:val="00755A7A"/>
    <w:rsid w:val="00755BB9"/>
    <w:rsid w:val="007562E9"/>
    <w:rsid w:val="00756538"/>
    <w:rsid w:val="00756BAC"/>
    <w:rsid w:val="00756C61"/>
    <w:rsid w:val="00756DC1"/>
    <w:rsid w:val="00756E93"/>
    <w:rsid w:val="0075742B"/>
    <w:rsid w:val="00757DD0"/>
    <w:rsid w:val="00760B4C"/>
    <w:rsid w:val="00760CB5"/>
    <w:rsid w:val="00760DEB"/>
    <w:rsid w:val="00760F0D"/>
    <w:rsid w:val="00761574"/>
    <w:rsid w:val="007618BD"/>
    <w:rsid w:val="00761FB1"/>
    <w:rsid w:val="00762AF1"/>
    <w:rsid w:val="0076351E"/>
    <w:rsid w:val="0076380D"/>
    <w:rsid w:val="00763B87"/>
    <w:rsid w:val="00763BB8"/>
    <w:rsid w:val="00763FB0"/>
    <w:rsid w:val="00764189"/>
    <w:rsid w:val="0076483D"/>
    <w:rsid w:val="00764AC7"/>
    <w:rsid w:val="00764FA2"/>
    <w:rsid w:val="007655F1"/>
    <w:rsid w:val="00765866"/>
    <w:rsid w:val="00765EAC"/>
    <w:rsid w:val="007661CF"/>
    <w:rsid w:val="00766A24"/>
    <w:rsid w:val="00766D2B"/>
    <w:rsid w:val="00766E51"/>
    <w:rsid w:val="007673C3"/>
    <w:rsid w:val="007679E7"/>
    <w:rsid w:val="00767C09"/>
    <w:rsid w:val="0077028C"/>
    <w:rsid w:val="00770868"/>
    <w:rsid w:val="00770977"/>
    <w:rsid w:val="00770F46"/>
    <w:rsid w:val="0077128A"/>
    <w:rsid w:val="00771C73"/>
    <w:rsid w:val="00771DC2"/>
    <w:rsid w:val="00772522"/>
    <w:rsid w:val="007726AF"/>
    <w:rsid w:val="00772A33"/>
    <w:rsid w:val="00772FC4"/>
    <w:rsid w:val="007731C7"/>
    <w:rsid w:val="00773937"/>
    <w:rsid w:val="00773E66"/>
    <w:rsid w:val="00773EDC"/>
    <w:rsid w:val="0077447E"/>
    <w:rsid w:val="00774C1D"/>
    <w:rsid w:val="0077565D"/>
    <w:rsid w:val="00775664"/>
    <w:rsid w:val="00775DF4"/>
    <w:rsid w:val="00775EC5"/>
    <w:rsid w:val="00776883"/>
    <w:rsid w:val="0077719C"/>
    <w:rsid w:val="0077750F"/>
    <w:rsid w:val="0077777D"/>
    <w:rsid w:val="00777D57"/>
    <w:rsid w:val="00777D6E"/>
    <w:rsid w:val="007802C1"/>
    <w:rsid w:val="0078053C"/>
    <w:rsid w:val="00780D90"/>
    <w:rsid w:val="0078281F"/>
    <w:rsid w:val="00782BE5"/>
    <w:rsid w:val="00782C13"/>
    <w:rsid w:val="00782DFF"/>
    <w:rsid w:val="00782EF5"/>
    <w:rsid w:val="00783124"/>
    <w:rsid w:val="00783779"/>
    <w:rsid w:val="007843F0"/>
    <w:rsid w:val="0078468D"/>
    <w:rsid w:val="00784CBC"/>
    <w:rsid w:val="00784F39"/>
    <w:rsid w:val="0078502A"/>
    <w:rsid w:val="00785268"/>
    <w:rsid w:val="007857D2"/>
    <w:rsid w:val="0078589E"/>
    <w:rsid w:val="00785B73"/>
    <w:rsid w:val="00786648"/>
    <w:rsid w:val="0078699E"/>
    <w:rsid w:val="00786CD1"/>
    <w:rsid w:val="00787404"/>
    <w:rsid w:val="00787836"/>
    <w:rsid w:val="007908EF"/>
    <w:rsid w:val="00791826"/>
    <w:rsid w:val="00791F6C"/>
    <w:rsid w:val="00792037"/>
    <w:rsid w:val="00792612"/>
    <w:rsid w:val="00792B14"/>
    <w:rsid w:val="00792C22"/>
    <w:rsid w:val="00792D34"/>
    <w:rsid w:val="00792F18"/>
    <w:rsid w:val="00793873"/>
    <w:rsid w:val="0079417B"/>
    <w:rsid w:val="00794204"/>
    <w:rsid w:val="007942F4"/>
    <w:rsid w:val="007944EE"/>
    <w:rsid w:val="00794884"/>
    <w:rsid w:val="007959A4"/>
    <w:rsid w:val="007961F7"/>
    <w:rsid w:val="00796220"/>
    <w:rsid w:val="00796259"/>
    <w:rsid w:val="0079640D"/>
    <w:rsid w:val="00796D05"/>
    <w:rsid w:val="007A03D6"/>
    <w:rsid w:val="007A0923"/>
    <w:rsid w:val="007A0B3D"/>
    <w:rsid w:val="007A1132"/>
    <w:rsid w:val="007A11C4"/>
    <w:rsid w:val="007A1577"/>
    <w:rsid w:val="007A1610"/>
    <w:rsid w:val="007A176A"/>
    <w:rsid w:val="007A177F"/>
    <w:rsid w:val="007A1DD9"/>
    <w:rsid w:val="007A2166"/>
    <w:rsid w:val="007A260F"/>
    <w:rsid w:val="007A2831"/>
    <w:rsid w:val="007A2E54"/>
    <w:rsid w:val="007A3169"/>
    <w:rsid w:val="007A3645"/>
    <w:rsid w:val="007A37D3"/>
    <w:rsid w:val="007A388D"/>
    <w:rsid w:val="007A4016"/>
    <w:rsid w:val="007A457A"/>
    <w:rsid w:val="007A4B81"/>
    <w:rsid w:val="007A5016"/>
    <w:rsid w:val="007A5758"/>
    <w:rsid w:val="007A5BE7"/>
    <w:rsid w:val="007A619F"/>
    <w:rsid w:val="007A6777"/>
    <w:rsid w:val="007A6B0A"/>
    <w:rsid w:val="007A7431"/>
    <w:rsid w:val="007A7971"/>
    <w:rsid w:val="007A7CF7"/>
    <w:rsid w:val="007B0187"/>
    <w:rsid w:val="007B036F"/>
    <w:rsid w:val="007B07EF"/>
    <w:rsid w:val="007B0B2C"/>
    <w:rsid w:val="007B0FC0"/>
    <w:rsid w:val="007B1D3B"/>
    <w:rsid w:val="007B2915"/>
    <w:rsid w:val="007B2984"/>
    <w:rsid w:val="007B2B0E"/>
    <w:rsid w:val="007B30A0"/>
    <w:rsid w:val="007B45A0"/>
    <w:rsid w:val="007B48DF"/>
    <w:rsid w:val="007B5044"/>
    <w:rsid w:val="007B5525"/>
    <w:rsid w:val="007B56A7"/>
    <w:rsid w:val="007B5F35"/>
    <w:rsid w:val="007B65F7"/>
    <w:rsid w:val="007B689B"/>
    <w:rsid w:val="007B6AC4"/>
    <w:rsid w:val="007B6BBF"/>
    <w:rsid w:val="007C01D4"/>
    <w:rsid w:val="007C031F"/>
    <w:rsid w:val="007C052E"/>
    <w:rsid w:val="007C079C"/>
    <w:rsid w:val="007C07BC"/>
    <w:rsid w:val="007C0892"/>
    <w:rsid w:val="007C0BF8"/>
    <w:rsid w:val="007C0D11"/>
    <w:rsid w:val="007C0D12"/>
    <w:rsid w:val="007C0E3C"/>
    <w:rsid w:val="007C13A3"/>
    <w:rsid w:val="007C17DD"/>
    <w:rsid w:val="007C1A77"/>
    <w:rsid w:val="007C1BE0"/>
    <w:rsid w:val="007C1CD2"/>
    <w:rsid w:val="007C24DC"/>
    <w:rsid w:val="007C2A4D"/>
    <w:rsid w:val="007C2B9C"/>
    <w:rsid w:val="007C2C59"/>
    <w:rsid w:val="007C3C78"/>
    <w:rsid w:val="007C3E7C"/>
    <w:rsid w:val="007C47F3"/>
    <w:rsid w:val="007C4A53"/>
    <w:rsid w:val="007C4ADB"/>
    <w:rsid w:val="007C5CAC"/>
    <w:rsid w:val="007C6078"/>
    <w:rsid w:val="007C61EE"/>
    <w:rsid w:val="007C7211"/>
    <w:rsid w:val="007C73A1"/>
    <w:rsid w:val="007C742D"/>
    <w:rsid w:val="007C7621"/>
    <w:rsid w:val="007D00FE"/>
    <w:rsid w:val="007D075F"/>
    <w:rsid w:val="007D0833"/>
    <w:rsid w:val="007D0B9F"/>
    <w:rsid w:val="007D1ECE"/>
    <w:rsid w:val="007D1FF4"/>
    <w:rsid w:val="007D21D2"/>
    <w:rsid w:val="007D223A"/>
    <w:rsid w:val="007D232E"/>
    <w:rsid w:val="007D234D"/>
    <w:rsid w:val="007D2D73"/>
    <w:rsid w:val="007D3045"/>
    <w:rsid w:val="007D34F0"/>
    <w:rsid w:val="007D3ADE"/>
    <w:rsid w:val="007D4E63"/>
    <w:rsid w:val="007D523B"/>
    <w:rsid w:val="007D52BF"/>
    <w:rsid w:val="007D5578"/>
    <w:rsid w:val="007D63EE"/>
    <w:rsid w:val="007D6588"/>
    <w:rsid w:val="007D67F6"/>
    <w:rsid w:val="007D699E"/>
    <w:rsid w:val="007D6B5B"/>
    <w:rsid w:val="007D75E8"/>
    <w:rsid w:val="007D7AC9"/>
    <w:rsid w:val="007E00DC"/>
    <w:rsid w:val="007E0533"/>
    <w:rsid w:val="007E09FE"/>
    <w:rsid w:val="007E101C"/>
    <w:rsid w:val="007E1D30"/>
    <w:rsid w:val="007E1D79"/>
    <w:rsid w:val="007E209E"/>
    <w:rsid w:val="007E22C3"/>
    <w:rsid w:val="007E26AE"/>
    <w:rsid w:val="007E2B84"/>
    <w:rsid w:val="007E302B"/>
    <w:rsid w:val="007E39EB"/>
    <w:rsid w:val="007E3ACD"/>
    <w:rsid w:val="007E3BA3"/>
    <w:rsid w:val="007E3DF3"/>
    <w:rsid w:val="007E462C"/>
    <w:rsid w:val="007E4C7F"/>
    <w:rsid w:val="007E4E91"/>
    <w:rsid w:val="007E54CA"/>
    <w:rsid w:val="007E5513"/>
    <w:rsid w:val="007E5AEA"/>
    <w:rsid w:val="007E5B69"/>
    <w:rsid w:val="007E5D02"/>
    <w:rsid w:val="007E621F"/>
    <w:rsid w:val="007E63F9"/>
    <w:rsid w:val="007E6A21"/>
    <w:rsid w:val="007E725C"/>
    <w:rsid w:val="007E7385"/>
    <w:rsid w:val="007E7479"/>
    <w:rsid w:val="007E75BD"/>
    <w:rsid w:val="007E769D"/>
    <w:rsid w:val="007E77A6"/>
    <w:rsid w:val="007F00B7"/>
    <w:rsid w:val="007F0518"/>
    <w:rsid w:val="007F068F"/>
    <w:rsid w:val="007F0E38"/>
    <w:rsid w:val="007F0E87"/>
    <w:rsid w:val="007F0FC0"/>
    <w:rsid w:val="007F108B"/>
    <w:rsid w:val="007F1177"/>
    <w:rsid w:val="007F119E"/>
    <w:rsid w:val="007F129D"/>
    <w:rsid w:val="007F1763"/>
    <w:rsid w:val="007F1B75"/>
    <w:rsid w:val="007F20F8"/>
    <w:rsid w:val="007F2EFE"/>
    <w:rsid w:val="007F30CB"/>
    <w:rsid w:val="007F3280"/>
    <w:rsid w:val="007F33F9"/>
    <w:rsid w:val="007F3CF7"/>
    <w:rsid w:val="007F44E9"/>
    <w:rsid w:val="007F45D1"/>
    <w:rsid w:val="007F60AE"/>
    <w:rsid w:val="007F6364"/>
    <w:rsid w:val="007F63E8"/>
    <w:rsid w:val="007F6952"/>
    <w:rsid w:val="007F699E"/>
    <w:rsid w:val="007F6A55"/>
    <w:rsid w:val="007F6D34"/>
    <w:rsid w:val="007F7442"/>
    <w:rsid w:val="007F763E"/>
    <w:rsid w:val="007F7CE4"/>
    <w:rsid w:val="00800FA4"/>
    <w:rsid w:val="0080100A"/>
    <w:rsid w:val="008011AA"/>
    <w:rsid w:val="00801692"/>
    <w:rsid w:val="00801ADF"/>
    <w:rsid w:val="00801B66"/>
    <w:rsid w:val="00802982"/>
    <w:rsid w:val="00802C0D"/>
    <w:rsid w:val="00802F97"/>
    <w:rsid w:val="008032B9"/>
    <w:rsid w:val="008039D4"/>
    <w:rsid w:val="00803BF3"/>
    <w:rsid w:val="00803F3B"/>
    <w:rsid w:val="008040BD"/>
    <w:rsid w:val="00804E7D"/>
    <w:rsid w:val="008051F6"/>
    <w:rsid w:val="00805208"/>
    <w:rsid w:val="008060CE"/>
    <w:rsid w:val="00806D24"/>
    <w:rsid w:val="00807037"/>
    <w:rsid w:val="008079EF"/>
    <w:rsid w:val="008104EA"/>
    <w:rsid w:val="008113E9"/>
    <w:rsid w:val="008116E7"/>
    <w:rsid w:val="00811C71"/>
    <w:rsid w:val="00811FD7"/>
    <w:rsid w:val="00812103"/>
    <w:rsid w:val="008124FD"/>
    <w:rsid w:val="0081277A"/>
    <w:rsid w:val="008131FB"/>
    <w:rsid w:val="00813526"/>
    <w:rsid w:val="00813612"/>
    <w:rsid w:val="008136CF"/>
    <w:rsid w:val="008140A0"/>
    <w:rsid w:val="00814762"/>
    <w:rsid w:val="00814818"/>
    <w:rsid w:val="00814EED"/>
    <w:rsid w:val="00814FD1"/>
    <w:rsid w:val="00815436"/>
    <w:rsid w:val="00815BD8"/>
    <w:rsid w:val="00815CAA"/>
    <w:rsid w:val="00815CBC"/>
    <w:rsid w:val="00815E94"/>
    <w:rsid w:val="00816721"/>
    <w:rsid w:val="00816A84"/>
    <w:rsid w:val="0081789D"/>
    <w:rsid w:val="008206C4"/>
    <w:rsid w:val="00820BC4"/>
    <w:rsid w:val="00820E41"/>
    <w:rsid w:val="00821612"/>
    <w:rsid w:val="00821B64"/>
    <w:rsid w:val="00821FD3"/>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23B"/>
    <w:rsid w:val="008273F7"/>
    <w:rsid w:val="008303AC"/>
    <w:rsid w:val="00830E9A"/>
    <w:rsid w:val="00830F55"/>
    <w:rsid w:val="0083107A"/>
    <w:rsid w:val="00831352"/>
    <w:rsid w:val="0083164C"/>
    <w:rsid w:val="0083284B"/>
    <w:rsid w:val="00832AB2"/>
    <w:rsid w:val="008336A2"/>
    <w:rsid w:val="00833F09"/>
    <w:rsid w:val="00834840"/>
    <w:rsid w:val="00834C18"/>
    <w:rsid w:val="00834D04"/>
    <w:rsid w:val="008352F4"/>
    <w:rsid w:val="00835436"/>
    <w:rsid w:val="00835A84"/>
    <w:rsid w:val="00836248"/>
    <w:rsid w:val="008363AF"/>
    <w:rsid w:val="00836AD6"/>
    <w:rsid w:val="00836B7C"/>
    <w:rsid w:val="00836CBA"/>
    <w:rsid w:val="008372D2"/>
    <w:rsid w:val="0083745C"/>
    <w:rsid w:val="00837A7D"/>
    <w:rsid w:val="00840E6A"/>
    <w:rsid w:val="0084104A"/>
    <w:rsid w:val="008419CB"/>
    <w:rsid w:val="00841A43"/>
    <w:rsid w:val="00841AFF"/>
    <w:rsid w:val="0084298A"/>
    <w:rsid w:val="008429AB"/>
    <w:rsid w:val="00842FEC"/>
    <w:rsid w:val="0084325C"/>
    <w:rsid w:val="00843399"/>
    <w:rsid w:val="008438A3"/>
    <w:rsid w:val="00843CC6"/>
    <w:rsid w:val="00843E37"/>
    <w:rsid w:val="00844432"/>
    <w:rsid w:val="008445DA"/>
    <w:rsid w:val="00844628"/>
    <w:rsid w:val="0084479D"/>
    <w:rsid w:val="00844B15"/>
    <w:rsid w:val="0084504B"/>
    <w:rsid w:val="0084540F"/>
    <w:rsid w:val="00845901"/>
    <w:rsid w:val="00845CAC"/>
    <w:rsid w:val="00846401"/>
    <w:rsid w:val="00846C92"/>
    <w:rsid w:val="00846CDE"/>
    <w:rsid w:val="0084701E"/>
    <w:rsid w:val="00847103"/>
    <w:rsid w:val="00847351"/>
    <w:rsid w:val="00847CDE"/>
    <w:rsid w:val="00847D08"/>
    <w:rsid w:val="00850C3D"/>
    <w:rsid w:val="008510DA"/>
    <w:rsid w:val="008513DC"/>
    <w:rsid w:val="00851513"/>
    <w:rsid w:val="00851692"/>
    <w:rsid w:val="00851988"/>
    <w:rsid w:val="00851C4D"/>
    <w:rsid w:val="0085205C"/>
    <w:rsid w:val="008523E3"/>
    <w:rsid w:val="008524ED"/>
    <w:rsid w:val="008529B2"/>
    <w:rsid w:val="00852AEE"/>
    <w:rsid w:val="0085300F"/>
    <w:rsid w:val="00853216"/>
    <w:rsid w:val="008533A9"/>
    <w:rsid w:val="00853792"/>
    <w:rsid w:val="00854640"/>
    <w:rsid w:val="00854B20"/>
    <w:rsid w:val="008552D2"/>
    <w:rsid w:val="00855EF9"/>
    <w:rsid w:val="00856719"/>
    <w:rsid w:val="0085691B"/>
    <w:rsid w:val="00856BA3"/>
    <w:rsid w:val="00857E9E"/>
    <w:rsid w:val="00860F6C"/>
    <w:rsid w:val="0086106D"/>
    <w:rsid w:val="008618D0"/>
    <w:rsid w:val="008619B1"/>
    <w:rsid w:val="00861C1B"/>
    <w:rsid w:val="00861CA0"/>
    <w:rsid w:val="00861CED"/>
    <w:rsid w:val="00861ED0"/>
    <w:rsid w:val="00861F1D"/>
    <w:rsid w:val="008620BF"/>
    <w:rsid w:val="008621F6"/>
    <w:rsid w:val="00862956"/>
    <w:rsid w:val="00862A44"/>
    <w:rsid w:val="00862B69"/>
    <w:rsid w:val="00862E2E"/>
    <w:rsid w:val="00863365"/>
    <w:rsid w:val="008634F3"/>
    <w:rsid w:val="00863B15"/>
    <w:rsid w:val="00863EE2"/>
    <w:rsid w:val="00864505"/>
    <w:rsid w:val="00864700"/>
    <w:rsid w:val="008654B6"/>
    <w:rsid w:val="00866059"/>
    <w:rsid w:val="00866430"/>
    <w:rsid w:val="008667AD"/>
    <w:rsid w:val="00866F9E"/>
    <w:rsid w:val="0086722E"/>
    <w:rsid w:val="0086723E"/>
    <w:rsid w:val="00867712"/>
    <w:rsid w:val="00867C39"/>
    <w:rsid w:val="00870988"/>
    <w:rsid w:val="00870A63"/>
    <w:rsid w:val="00870FE4"/>
    <w:rsid w:val="00871493"/>
    <w:rsid w:val="00871AD2"/>
    <w:rsid w:val="00871DDF"/>
    <w:rsid w:val="00871F34"/>
    <w:rsid w:val="00872187"/>
    <w:rsid w:val="00872214"/>
    <w:rsid w:val="00872B8B"/>
    <w:rsid w:val="00872E67"/>
    <w:rsid w:val="00873135"/>
    <w:rsid w:val="008735C7"/>
    <w:rsid w:val="0087372A"/>
    <w:rsid w:val="00874232"/>
    <w:rsid w:val="008744FF"/>
    <w:rsid w:val="00874F09"/>
    <w:rsid w:val="00875296"/>
    <w:rsid w:val="00875424"/>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390D"/>
    <w:rsid w:val="00884159"/>
    <w:rsid w:val="0088447F"/>
    <w:rsid w:val="00884C95"/>
    <w:rsid w:val="00885015"/>
    <w:rsid w:val="00885A23"/>
    <w:rsid w:val="00885BA8"/>
    <w:rsid w:val="00885CDB"/>
    <w:rsid w:val="00885F3B"/>
    <w:rsid w:val="00886047"/>
    <w:rsid w:val="00886C3B"/>
    <w:rsid w:val="0088712F"/>
    <w:rsid w:val="00887263"/>
    <w:rsid w:val="00887433"/>
    <w:rsid w:val="00890153"/>
    <w:rsid w:val="008901F2"/>
    <w:rsid w:val="00890630"/>
    <w:rsid w:val="00890798"/>
    <w:rsid w:val="008907E2"/>
    <w:rsid w:val="00890E6B"/>
    <w:rsid w:val="00890F19"/>
    <w:rsid w:val="00891047"/>
    <w:rsid w:val="00891148"/>
    <w:rsid w:val="00891299"/>
    <w:rsid w:val="008914A1"/>
    <w:rsid w:val="0089259A"/>
    <w:rsid w:val="0089277C"/>
    <w:rsid w:val="00892D87"/>
    <w:rsid w:val="008930E6"/>
    <w:rsid w:val="0089313D"/>
    <w:rsid w:val="00893412"/>
    <w:rsid w:val="00893963"/>
    <w:rsid w:val="00893AF9"/>
    <w:rsid w:val="00894224"/>
    <w:rsid w:val="00894402"/>
    <w:rsid w:val="00894C40"/>
    <w:rsid w:val="00894D7A"/>
    <w:rsid w:val="008954B6"/>
    <w:rsid w:val="008954FE"/>
    <w:rsid w:val="0089575C"/>
    <w:rsid w:val="00895925"/>
    <w:rsid w:val="00895BBA"/>
    <w:rsid w:val="00896387"/>
    <w:rsid w:val="008967DE"/>
    <w:rsid w:val="008967E4"/>
    <w:rsid w:val="00896C33"/>
    <w:rsid w:val="00896EA0"/>
    <w:rsid w:val="0089735A"/>
    <w:rsid w:val="00897D82"/>
    <w:rsid w:val="00897E34"/>
    <w:rsid w:val="008A1AFC"/>
    <w:rsid w:val="008A2158"/>
    <w:rsid w:val="008A2AB9"/>
    <w:rsid w:val="008A2B92"/>
    <w:rsid w:val="008A2C25"/>
    <w:rsid w:val="008A3141"/>
    <w:rsid w:val="008A3903"/>
    <w:rsid w:val="008A3952"/>
    <w:rsid w:val="008A3B1E"/>
    <w:rsid w:val="008A3D3F"/>
    <w:rsid w:val="008A4197"/>
    <w:rsid w:val="008A4488"/>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607"/>
    <w:rsid w:val="008B2886"/>
    <w:rsid w:val="008B2BC2"/>
    <w:rsid w:val="008B2F38"/>
    <w:rsid w:val="008B329B"/>
    <w:rsid w:val="008B3AAB"/>
    <w:rsid w:val="008B3D22"/>
    <w:rsid w:val="008B47C4"/>
    <w:rsid w:val="008B4806"/>
    <w:rsid w:val="008B4920"/>
    <w:rsid w:val="008B4BA4"/>
    <w:rsid w:val="008B4C08"/>
    <w:rsid w:val="008B54B4"/>
    <w:rsid w:val="008B57C1"/>
    <w:rsid w:val="008B5966"/>
    <w:rsid w:val="008B5AC3"/>
    <w:rsid w:val="008B60C5"/>
    <w:rsid w:val="008B6CF1"/>
    <w:rsid w:val="008C00E4"/>
    <w:rsid w:val="008C0234"/>
    <w:rsid w:val="008C0CCF"/>
    <w:rsid w:val="008C128A"/>
    <w:rsid w:val="008C26B3"/>
    <w:rsid w:val="008C2B1F"/>
    <w:rsid w:val="008C2C9E"/>
    <w:rsid w:val="008C2E4A"/>
    <w:rsid w:val="008C2F51"/>
    <w:rsid w:val="008C3457"/>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329"/>
    <w:rsid w:val="008D035A"/>
    <w:rsid w:val="008D0F4B"/>
    <w:rsid w:val="008D0F9B"/>
    <w:rsid w:val="008D11A9"/>
    <w:rsid w:val="008D1393"/>
    <w:rsid w:val="008D1996"/>
    <w:rsid w:val="008D21D9"/>
    <w:rsid w:val="008D2739"/>
    <w:rsid w:val="008D2C6E"/>
    <w:rsid w:val="008D2DE1"/>
    <w:rsid w:val="008D300B"/>
    <w:rsid w:val="008D3120"/>
    <w:rsid w:val="008D3E79"/>
    <w:rsid w:val="008D430B"/>
    <w:rsid w:val="008D4F35"/>
    <w:rsid w:val="008D51BF"/>
    <w:rsid w:val="008D52A6"/>
    <w:rsid w:val="008D553A"/>
    <w:rsid w:val="008D5630"/>
    <w:rsid w:val="008D5A47"/>
    <w:rsid w:val="008D6453"/>
    <w:rsid w:val="008D68D7"/>
    <w:rsid w:val="008D7568"/>
    <w:rsid w:val="008D79B5"/>
    <w:rsid w:val="008D79CD"/>
    <w:rsid w:val="008D7AB9"/>
    <w:rsid w:val="008D7DCB"/>
    <w:rsid w:val="008E03C5"/>
    <w:rsid w:val="008E053F"/>
    <w:rsid w:val="008E0728"/>
    <w:rsid w:val="008E1172"/>
    <w:rsid w:val="008E24CC"/>
    <w:rsid w:val="008E26D9"/>
    <w:rsid w:val="008E274E"/>
    <w:rsid w:val="008E27C2"/>
    <w:rsid w:val="008E3AA7"/>
    <w:rsid w:val="008E3CA3"/>
    <w:rsid w:val="008E46A9"/>
    <w:rsid w:val="008E4FA0"/>
    <w:rsid w:val="008E57E9"/>
    <w:rsid w:val="008E5FD0"/>
    <w:rsid w:val="008E6716"/>
    <w:rsid w:val="008E671B"/>
    <w:rsid w:val="008E7FCE"/>
    <w:rsid w:val="008F0DE3"/>
    <w:rsid w:val="008F15C3"/>
    <w:rsid w:val="008F1AD7"/>
    <w:rsid w:val="008F25FF"/>
    <w:rsid w:val="008F27C5"/>
    <w:rsid w:val="008F294F"/>
    <w:rsid w:val="008F2FF0"/>
    <w:rsid w:val="008F389C"/>
    <w:rsid w:val="008F3A19"/>
    <w:rsid w:val="008F3C10"/>
    <w:rsid w:val="008F3F5F"/>
    <w:rsid w:val="008F421E"/>
    <w:rsid w:val="008F441C"/>
    <w:rsid w:val="008F4C06"/>
    <w:rsid w:val="008F4EF4"/>
    <w:rsid w:val="008F5A27"/>
    <w:rsid w:val="008F69DA"/>
    <w:rsid w:val="008F6AD1"/>
    <w:rsid w:val="008F6CFC"/>
    <w:rsid w:val="008F7C56"/>
    <w:rsid w:val="008F7D48"/>
    <w:rsid w:val="00900CDE"/>
    <w:rsid w:val="00900E75"/>
    <w:rsid w:val="00900EE4"/>
    <w:rsid w:val="009010F7"/>
    <w:rsid w:val="0090142B"/>
    <w:rsid w:val="0090246F"/>
    <w:rsid w:val="00902671"/>
    <w:rsid w:val="00902B04"/>
    <w:rsid w:val="00902F9C"/>
    <w:rsid w:val="00903190"/>
    <w:rsid w:val="00903899"/>
    <w:rsid w:val="00904C8E"/>
    <w:rsid w:val="00904EBD"/>
    <w:rsid w:val="00904F9E"/>
    <w:rsid w:val="00906008"/>
    <w:rsid w:val="00906046"/>
    <w:rsid w:val="00906382"/>
    <w:rsid w:val="009065E3"/>
    <w:rsid w:val="0090665B"/>
    <w:rsid w:val="00906D74"/>
    <w:rsid w:val="00906E0D"/>
    <w:rsid w:val="009070E7"/>
    <w:rsid w:val="009079C8"/>
    <w:rsid w:val="009079FD"/>
    <w:rsid w:val="009104C8"/>
    <w:rsid w:val="009107F3"/>
    <w:rsid w:val="009110EF"/>
    <w:rsid w:val="009111ED"/>
    <w:rsid w:val="00911403"/>
    <w:rsid w:val="009114A9"/>
    <w:rsid w:val="009115E9"/>
    <w:rsid w:val="009116A7"/>
    <w:rsid w:val="00911E41"/>
    <w:rsid w:val="00912170"/>
    <w:rsid w:val="0091238E"/>
    <w:rsid w:val="009125B4"/>
    <w:rsid w:val="009126FB"/>
    <w:rsid w:val="00912899"/>
    <w:rsid w:val="00912B94"/>
    <w:rsid w:val="00912CBA"/>
    <w:rsid w:val="00912E89"/>
    <w:rsid w:val="009134AB"/>
    <w:rsid w:val="0091382B"/>
    <w:rsid w:val="009139B8"/>
    <w:rsid w:val="00913A5E"/>
    <w:rsid w:val="00913B42"/>
    <w:rsid w:val="00914115"/>
    <w:rsid w:val="009143F9"/>
    <w:rsid w:val="009147EB"/>
    <w:rsid w:val="00915E7F"/>
    <w:rsid w:val="009162F1"/>
    <w:rsid w:val="00916600"/>
    <w:rsid w:val="009169AF"/>
    <w:rsid w:val="00916E62"/>
    <w:rsid w:val="009173F4"/>
    <w:rsid w:val="009178A7"/>
    <w:rsid w:val="00917C46"/>
    <w:rsid w:val="00917ED0"/>
    <w:rsid w:val="00917FFB"/>
    <w:rsid w:val="00920496"/>
    <w:rsid w:val="00920525"/>
    <w:rsid w:val="00921002"/>
    <w:rsid w:val="0092178C"/>
    <w:rsid w:val="00921D3B"/>
    <w:rsid w:val="00921DDF"/>
    <w:rsid w:val="0092230C"/>
    <w:rsid w:val="00922571"/>
    <w:rsid w:val="009229A8"/>
    <w:rsid w:val="00922BF2"/>
    <w:rsid w:val="00922C45"/>
    <w:rsid w:val="00922DC1"/>
    <w:rsid w:val="0092451E"/>
    <w:rsid w:val="00924CD5"/>
    <w:rsid w:val="009256C4"/>
    <w:rsid w:val="009256C7"/>
    <w:rsid w:val="00925B25"/>
    <w:rsid w:val="00926A10"/>
    <w:rsid w:val="00926CAB"/>
    <w:rsid w:val="00926D39"/>
    <w:rsid w:val="00926DD0"/>
    <w:rsid w:val="00926E74"/>
    <w:rsid w:val="0092782F"/>
    <w:rsid w:val="00927BE7"/>
    <w:rsid w:val="009301E4"/>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2F1"/>
    <w:rsid w:val="00933834"/>
    <w:rsid w:val="00933929"/>
    <w:rsid w:val="00934298"/>
    <w:rsid w:val="00934768"/>
    <w:rsid w:val="009348D1"/>
    <w:rsid w:val="00934D5A"/>
    <w:rsid w:val="00935205"/>
    <w:rsid w:val="00935D8B"/>
    <w:rsid w:val="009362ED"/>
    <w:rsid w:val="0093694A"/>
    <w:rsid w:val="0093719D"/>
    <w:rsid w:val="00937324"/>
    <w:rsid w:val="00937E5D"/>
    <w:rsid w:val="00940342"/>
    <w:rsid w:val="0094036E"/>
    <w:rsid w:val="009404F0"/>
    <w:rsid w:val="009406C1"/>
    <w:rsid w:val="00940D18"/>
    <w:rsid w:val="00940E7D"/>
    <w:rsid w:val="0094142C"/>
    <w:rsid w:val="00941FC9"/>
    <w:rsid w:val="0094224F"/>
    <w:rsid w:val="00942465"/>
    <w:rsid w:val="0094251A"/>
    <w:rsid w:val="00942AF8"/>
    <w:rsid w:val="00943519"/>
    <w:rsid w:val="00944712"/>
    <w:rsid w:val="00944D92"/>
    <w:rsid w:val="00944E6C"/>
    <w:rsid w:val="009458E6"/>
    <w:rsid w:val="00946471"/>
    <w:rsid w:val="0094689D"/>
    <w:rsid w:val="00946E9A"/>
    <w:rsid w:val="00947766"/>
    <w:rsid w:val="00947B3E"/>
    <w:rsid w:val="0095016B"/>
    <w:rsid w:val="00950171"/>
    <w:rsid w:val="0095071F"/>
    <w:rsid w:val="0095088F"/>
    <w:rsid w:val="009509F1"/>
    <w:rsid w:val="00950EFB"/>
    <w:rsid w:val="0095182B"/>
    <w:rsid w:val="0095224C"/>
    <w:rsid w:val="009522BB"/>
    <w:rsid w:val="00952332"/>
    <w:rsid w:val="0095253F"/>
    <w:rsid w:val="009528F5"/>
    <w:rsid w:val="00952C85"/>
    <w:rsid w:val="00954540"/>
    <w:rsid w:val="009553EE"/>
    <w:rsid w:val="009556BB"/>
    <w:rsid w:val="00955E15"/>
    <w:rsid w:val="0095711B"/>
    <w:rsid w:val="00957228"/>
    <w:rsid w:val="00960041"/>
    <w:rsid w:val="00960082"/>
    <w:rsid w:val="00960097"/>
    <w:rsid w:val="00960197"/>
    <w:rsid w:val="00960568"/>
    <w:rsid w:val="009609B3"/>
    <w:rsid w:val="00960AC6"/>
    <w:rsid w:val="00961B1F"/>
    <w:rsid w:val="009621F8"/>
    <w:rsid w:val="00962588"/>
    <w:rsid w:val="00962F90"/>
    <w:rsid w:val="00963709"/>
    <w:rsid w:val="0096408E"/>
    <w:rsid w:val="0096412E"/>
    <w:rsid w:val="0096475B"/>
    <w:rsid w:val="00964DBC"/>
    <w:rsid w:val="0096515F"/>
    <w:rsid w:val="00965783"/>
    <w:rsid w:val="009660CE"/>
    <w:rsid w:val="00966D6A"/>
    <w:rsid w:val="00966EF8"/>
    <w:rsid w:val="0096700E"/>
    <w:rsid w:val="009671A3"/>
    <w:rsid w:val="00967285"/>
    <w:rsid w:val="00967EEF"/>
    <w:rsid w:val="00970361"/>
    <w:rsid w:val="009703E3"/>
    <w:rsid w:val="009703EF"/>
    <w:rsid w:val="009706E9"/>
    <w:rsid w:val="0097073A"/>
    <w:rsid w:val="00970A83"/>
    <w:rsid w:val="00970BD5"/>
    <w:rsid w:val="00970E4F"/>
    <w:rsid w:val="0097122A"/>
    <w:rsid w:val="00971856"/>
    <w:rsid w:val="00971C76"/>
    <w:rsid w:val="00972AEA"/>
    <w:rsid w:val="00973096"/>
    <w:rsid w:val="009742FA"/>
    <w:rsid w:val="00974853"/>
    <w:rsid w:val="00974882"/>
    <w:rsid w:val="00974C49"/>
    <w:rsid w:val="00974E70"/>
    <w:rsid w:val="009752FC"/>
    <w:rsid w:val="00975346"/>
    <w:rsid w:val="00975426"/>
    <w:rsid w:val="00975D85"/>
    <w:rsid w:val="00976876"/>
    <w:rsid w:val="00976E42"/>
    <w:rsid w:val="0097769B"/>
    <w:rsid w:val="0097770C"/>
    <w:rsid w:val="00977B15"/>
    <w:rsid w:val="00977B1D"/>
    <w:rsid w:val="009803CE"/>
    <w:rsid w:val="00980915"/>
    <w:rsid w:val="00981852"/>
    <w:rsid w:val="009824AA"/>
    <w:rsid w:val="00982675"/>
    <w:rsid w:val="0098325E"/>
    <w:rsid w:val="00983CDE"/>
    <w:rsid w:val="009841B0"/>
    <w:rsid w:val="0098438E"/>
    <w:rsid w:val="00984F51"/>
    <w:rsid w:val="00985564"/>
    <w:rsid w:val="00985F27"/>
    <w:rsid w:val="009864FE"/>
    <w:rsid w:val="00986C39"/>
    <w:rsid w:val="0098700A"/>
    <w:rsid w:val="00987CBC"/>
    <w:rsid w:val="009902F0"/>
    <w:rsid w:val="00990781"/>
    <w:rsid w:val="0099078A"/>
    <w:rsid w:val="0099174F"/>
    <w:rsid w:val="009921D8"/>
    <w:rsid w:val="00992282"/>
    <w:rsid w:val="00992892"/>
    <w:rsid w:val="009930D2"/>
    <w:rsid w:val="00993505"/>
    <w:rsid w:val="009935CF"/>
    <w:rsid w:val="00993B6D"/>
    <w:rsid w:val="00994DF9"/>
    <w:rsid w:val="00995032"/>
    <w:rsid w:val="009952A9"/>
    <w:rsid w:val="00995321"/>
    <w:rsid w:val="00995813"/>
    <w:rsid w:val="00996349"/>
    <w:rsid w:val="00996A94"/>
    <w:rsid w:val="00996B9F"/>
    <w:rsid w:val="00996F3D"/>
    <w:rsid w:val="00996FF2"/>
    <w:rsid w:val="00997BF9"/>
    <w:rsid w:val="00997C89"/>
    <w:rsid w:val="00997D69"/>
    <w:rsid w:val="009A0374"/>
    <w:rsid w:val="009A0951"/>
    <w:rsid w:val="009A09CF"/>
    <w:rsid w:val="009A1D7F"/>
    <w:rsid w:val="009A2A2F"/>
    <w:rsid w:val="009A2CD9"/>
    <w:rsid w:val="009A35C3"/>
    <w:rsid w:val="009A372A"/>
    <w:rsid w:val="009A4399"/>
    <w:rsid w:val="009A456C"/>
    <w:rsid w:val="009A4681"/>
    <w:rsid w:val="009A494A"/>
    <w:rsid w:val="009A50F4"/>
    <w:rsid w:val="009A51CA"/>
    <w:rsid w:val="009A57E7"/>
    <w:rsid w:val="009A62A1"/>
    <w:rsid w:val="009A656C"/>
    <w:rsid w:val="009A6ABB"/>
    <w:rsid w:val="009A6EC3"/>
    <w:rsid w:val="009A70EB"/>
    <w:rsid w:val="009A7203"/>
    <w:rsid w:val="009A722D"/>
    <w:rsid w:val="009A74C9"/>
    <w:rsid w:val="009A77DA"/>
    <w:rsid w:val="009A7909"/>
    <w:rsid w:val="009B0194"/>
    <w:rsid w:val="009B0376"/>
    <w:rsid w:val="009B076E"/>
    <w:rsid w:val="009B0B3E"/>
    <w:rsid w:val="009B0DAF"/>
    <w:rsid w:val="009B1B4C"/>
    <w:rsid w:val="009B1C9F"/>
    <w:rsid w:val="009B212F"/>
    <w:rsid w:val="009B27DD"/>
    <w:rsid w:val="009B2F50"/>
    <w:rsid w:val="009B388B"/>
    <w:rsid w:val="009B41BC"/>
    <w:rsid w:val="009B4361"/>
    <w:rsid w:val="009B448C"/>
    <w:rsid w:val="009B48F2"/>
    <w:rsid w:val="009B5D24"/>
    <w:rsid w:val="009B5FEE"/>
    <w:rsid w:val="009B632F"/>
    <w:rsid w:val="009B7203"/>
    <w:rsid w:val="009B74AB"/>
    <w:rsid w:val="009B796A"/>
    <w:rsid w:val="009C0626"/>
    <w:rsid w:val="009C193D"/>
    <w:rsid w:val="009C1C8B"/>
    <w:rsid w:val="009C29EF"/>
    <w:rsid w:val="009C2EB7"/>
    <w:rsid w:val="009C3176"/>
    <w:rsid w:val="009C35C1"/>
    <w:rsid w:val="009C3903"/>
    <w:rsid w:val="009C3DFC"/>
    <w:rsid w:val="009C4B85"/>
    <w:rsid w:val="009C54CE"/>
    <w:rsid w:val="009C5752"/>
    <w:rsid w:val="009C5760"/>
    <w:rsid w:val="009C5A20"/>
    <w:rsid w:val="009C7850"/>
    <w:rsid w:val="009C7C49"/>
    <w:rsid w:val="009C7DB5"/>
    <w:rsid w:val="009D0287"/>
    <w:rsid w:val="009D1285"/>
    <w:rsid w:val="009D1B37"/>
    <w:rsid w:val="009D2165"/>
    <w:rsid w:val="009D2300"/>
    <w:rsid w:val="009D29CA"/>
    <w:rsid w:val="009D2FB5"/>
    <w:rsid w:val="009D3054"/>
    <w:rsid w:val="009D31FF"/>
    <w:rsid w:val="009D3267"/>
    <w:rsid w:val="009D3577"/>
    <w:rsid w:val="009D3644"/>
    <w:rsid w:val="009D36F1"/>
    <w:rsid w:val="009D3E81"/>
    <w:rsid w:val="009D4006"/>
    <w:rsid w:val="009D4B5B"/>
    <w:rsid w:val="009D4E9C"/>
    <w:rsid w:val="009D5DD4"/>
    <w:rsid w:val="009D62D0"/>
    <w:rsid w:val="009D6802"/>
    <w:rsid w:val="009D6A92"/>
    <w:rsid w:val="009D6C57"/>
    <w:rsid w:val="009D6CFD"/>
    <w:rsid w:val="009D78FD"/>
    <w:rsid w:val="009D7B9D"/>
    <w:rsid w:val="009D7F45"/>
    <w:rsid w:val="009E018F"/>
    <w:rsid w:val="009E022B"/>
    <w:rsid w:val="009E0650"/>
    <w:rsid w:val="009E0B25"/>
    <w:rsid w:val="009E0CD3"/>
    <w:rsid w:val="009E1004"/>
    <w:rsid w:val="009E1156"/>
    <w:rsid w:val="009E132E"/>
    <w:rsid w:val="009E1DF6"/>
    <w:rsid w:val="009E1E8A"/>
    <w:rsid w:val="009E1F3D"/>
    <w:rsid w:val="009E2421"/>
    <w:rsid w:val="009E26C5"/>
    <w:rsid w:val="009E2D58"/>
    <w:rsid w:val="009E3941"/>
    <w:rsid w:val="009E3A82"/>
    <w:rsid w:val="009E4914"/>
    <w:rsid w:val="009E4E5B"/>
    <w:rsid w:val="009E50A2"/>
    <w:rsid w:val="009E54F2"/>
    <w:rsid w:val="009E61BD"/>
    <w:rsid w:val="009E61C8"/>
    <w:rsid w:val="009E6254"/>
    <w:rsid w:val="009E668A"/>
    <w:rsid w:val="009E6CC1"/>
    <w:rsid w:val="009E7157"/>
    <w:rsid w:val="009E79EC"/>
    <w:rsid w:val="009E7A46"/>
    <w:rsid w:val="009F015F"/>
    <w:rsid w:val="009F0598"/>
    <w:rsid w:val="009F25CD"/>
    <w:rsid w:val="009F2909"/>
    <w:rsid w:val="009F32B8"/>
    <w:rsid w:val="009F34E4"/>
    <w:rsid w:val="009F3989"/>
    <w:rsid w:val="009F3EFA"/>
    <w:rsid w:val="009F3FCE"/>
    <w:rsid w:val="009F43E8"/>
    <w:rsid w:val="009F489C"/>
    <w:rsid w:val="009F4945"/>
    <w:rsid w:val="009F49DD"/>
    <w:rsid w:val="009F4D8D"/>
    <w:rsid w:val="009F622C"/>
    <w:rsid w:val="009F6628"/>
    <w:rsid w:val="009F67F0"/>
    <w:rsid w:val="009F6A2A"/>
    <w:rsid w:val="009F6C52"/>
    <w:rsid w:val="00A00464"/>
    <w:rsid w:val="00A0065E"/>
    <w:rsid w:val="00A00D57"/>
    <w:rsid w:val="00A00EF5"/>
    <w:rsid w:val="00A013CE"/>
    <w:rsid w:val="00A015BA"/>
    <w:rsid w:val="00A01CCA"/>
    <w:rsid w:val="00A01EFC"/>
    <w:rsid w:val="00A01F12"/>
    <w:rsid w:val="00A02266"/>
    <w:rsid w:val="00A02594"/>
    <w:rsid w:val="00A02A80"/>
    <w:rsid w:val="00A03082"/>
    <w:rsid w:val="00A0320C"/>
    <w:rsid w:val="00A03E87"/>
    <w:rsid w:val="00A04A19"/>
    <w:rsid w:val="00A04BFC"/>
    <w:rsid w:val="00A04CBF"/>
    <w:rsid w:val="00A04FA4"/>
    <w:rsid w:val="00A05DBE"/>
    <w:rsid w:val="00A05EA3"/>
    <w:rsid w:val="00A06902"/>
    <w:rsid w:val="00A06B0A"/>
    <w:rsid w:val="00A06CF0"/>
    <w:rsid w:val="00A06F5C"/>
    <w:rsid w:val="00A078BD"/>
    <w:rsid w:val="00A07BDA"/>
    <w:rsid w:val="00A101F4"/>
    <w:rsid w:val="00A1027B"/>
    <w:rsid w:val="00A104B7"/>
    <w:rsid w:val="00A1060F"/>
    <w:rsid w:val="00A11488"/>
    <w:rsid w:val="00A11524"/>
    <w:rsid w:val="00A121AB"/>
    <w:rsid w:val="00A121F5"/>
    <w:rsid w:val="00A12575"/>
    <w:rsid w:val="00A129B0"/>
    <w:rsid w:val="00A12A6D"/>
    <w:rsid w:val="00A13D00"/>
    <w:rsid w:val="00A13F69"/>
    <w:rsid w:val="00A14504"/>
    <w:rsid w:val="00A1454B"/>
    <w:rsid w:val="00A147B3"/>
    <w:rsid w:val="00A14971"/>
    <w:rsid w:val="00A14CE3"/>
    <w:rsid w:val="00A14D13"/>
    <w:rsid w:val="00A14D62"/>
    <w:rsid w:val="00A14EFD"/>
    <w:rsid w:val="00A14F71"/>
    <w:rsid w:val="00A14FCD"/>
    <w:rsid w:val="00A15420"/>
    <w:rsid w:val="00A154E9"/>
    <w:rsid w:val="00A15A9C"/>
    <w:rsid w:val="00A1711A"/>
    <w:rsid w:val="00A1786A"/>
    <w:rsid w:val="00A2014E"/>
    <w:rsid w:val="00A2049F"/>
    <w:rsid w:val="00A20952"/>
    <w:rsid w:val="00A20A75"/>
    <w:rsid w:val="00A20DA2"/>
    <w:rsid w:val="00A21739"/>
    <w:rsid w:val="00A226A4"/>
    <w:rsid w:val="00A22AA3"/>
    <w:rsid w:val="00A231F9"/>
    <w:rsid w:val="00A23652"/>
    <w:rsid w:val="00A23905"/>
    <w:rsid w:val="00A23C56"/>
    <w:rsid w:val="00A23D7E"/>
    <w:rsid w:val="00A2404A"/>
    <w:rsid w:val="00A241BD"/>
    <w:rsid w:val="00A2446B"/>
    <w:rsid w:val="00A24E56"/>
    <w:rsid w:val="00A24FED"/>
    <w:rsid w:val="00A25D1D"/>
    <w:rsid w:val="00A25D56"/>
    <w:rsid w:val="00A25EFB"/>
    <w:rsid w:val="00A2601A"/>
    <w:rsid w:val="00A2646E"/>
    <w:rsid w:val="00A2659B"/>
    <w:rsid w:val="00A26B09"/>
    <w:rsid w:val="00A26D36"/>
    <w:rsid w:val="00A27314"/>
    <w:rsid w:val="00A274F7"/>
    <w:rsid w:val="00A27637"/>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531"/>
    <w:rsid w:val="00A3561F"/>
    <w:rsid w:val="00A356B5"/>
    <w:rsid w:val="00A35D62"/>
    <w:rsid w:val="00A35EED"/>
    <w:rsid w:val="00A36392"/>
    <w:rsid w:val="00A36AE5"/>
    <w:rsid w:val="00A36B00"/>
    <w:rsid w:val="00A36F90"/>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6BB"/>
    <w:rsid w:val="00A42D00"/>
    <w:rsid w:val="00A42FEF"/>
    <w:rsid w:val="00A43B30"/>
    <w:rsid w:val="00A43E2F"/>
    <w:rsid w:val="00A4479C"/>
    <w:rsid w:val="00A44832"/>
    <w:rsid w:val="00A449DB"/>
    <w:rsid w:val="00A44AF5"/>
    <w:rsid w:val="00A44E38"/>
    <w:rsid w:val="00A453D4"/>
    <w:rsid w:val="00A45A60"/>
    <w:rsid w:val="00A45B1B"/>
    <w:rsid w:val="00A45E44"/>
    <w:rsid w:val="00A46B14"/>
    <w:rsid w:val="00A46B43"/>
    <w:rsid w:val="00A471C6"/>
    <w:rsid w:val="00A478FB"/>
    <w:rsid w:val="00A47BF9"/>
    <w:rsid w:val="00A47F03"/>
    <w:rsid w:val="00A50A63"/>
    <w:rsid w:val="00A50FF7"/>
    <w:rsid w:val="00A51675"/>
    <w:rsid w:val="00A5202D"/>
    <w:rsid w:val="00A524DD"/>
    <w:rsid w:val="00A529A9"/>
    <w:rsid w:val="00A52D95"/>
    <w:rsid w:val="00A53213"/>
    <w:rsid w:val="00A53225"/>
    <w:rsid w:val="00A5331F"/>
    <w:rsid w:val="00A5411D"/>
    <w:rsid w:val="00A54218"/>
    <w:rsid w:val="00A542CA"/>
    <w:rsid w:val="00A544AE"/>
    <w:rsid w:val="00A5454E"/>
    <w:rsid w:val="00A545D8"/>
    <w:rsid w:val="00A549CF"/>
    <w:rsid w:val="00A54A58"/>
    <w:rsid w:val="00A54B63"/>
    <w:rsid w:val="00A555F2"/>
    <w:rsid w:val="00A5605F"/>
    <w:rsid w:val="00A56636"/>
    <w:rsid w:val="00A5680F"/>
    <w:rsid w:val="00A57014"/>
    <w:rsid w:val="00A57627"/>
    <w:rsid w:val="00A60233"/>
    <w:rsid w:val="00A60462"/>
    <w:rsid w:val="00A604E5"/>
    <w:rsid w:val="00A605FC"/>
    <w:rsid w:val="00A6075A"/>
    <w:rsid w:val="00A60D13"/>
    <w:rsid w:val="00A613C6"/>
    <w:rsid w:val="00A61C1E"/>
    <w:rsid w:val="00A61E82"/>
    <w:rsid w:val="00A6285B"/>
    <w:rsid w:val="00A630E5"/>
    <w:rsid w:val="00A636FE"/>
    <w:rsid w:val="00A6376E"/>
    <w:rsid w:val="00A63ACF"/>
    <w:rsid w:val="00A63CDA"/>
    <w:rsid w:val="00A63D1F"/>
    <w:rsid w:val="00A6400F"/>
    <w:rsid w:val="00A641B8"/>
    <w:rsid w:val="00A6498F"/>
    <w:rsid w:val="00A64C01"/>
    <w:rsid w:val="00A64E2E"/>
    <w:rsid w:val="00A651BC"/>
    <w:rsid w:val="00A65E71"/>
    <w:rsid w:val="00A66077"/>
    <w:rsid w:val="00A675A0"/>
    <w:rsid w:val="00A67944"/>
    <w:rsid w:val="00A6795F"/>
    <w:rsid w:val="00A67FF1"/>
    <w:rsid w:val="00A7028D"/>
    <w:rsid w:val="00A709AB"/>
    <w:rsid w:val="00A7181D"/>
    <w:rsid w:val="00A71835"/>
    <w:rsid w:val="00A71974"/>
    <w:rsid w:val="00A724BC"/>
    <w:rsid w:val="00A72D2D"/>
    <w:rsid w:val="00A73032"/>
    <w:rsid w:val="00A733C4"/>
    <w:rsid w:val="00A7355C"/>
    <w:rsid w:val="00A73A17"/>
    <w:rsid w:val="00A73A26"/>
    <w:rsid w:val="00A73BEF"/>
    <w:rsid w:val="00A74769"/>
    <w:rsid w:val="00A748CC"/>
    <w:rsid w:val="00A74BAA"/>
    <w:rsid w:val="00A75328"/>
    <w:rsid w:val="00A75490"/>
    <w:rsid w:val="00A759A7"/>
    <w:rsid w:val="00A759F1"/>
    <w:rsid w:val="00A773B2"/>
    <w:rsid w:val="00A774B9"/>
    <w:rsid w:val="00A77A60"/>
    <w:rsid w:val="00A77AB9"/>
    <w:rsid w:val="00A77B32"/>
    <w:rsid w:val="00A77C76"/>
    <w:rsid w:val="00A77F55"/>
    <w:rsid w:val="00A8034D"/>
    <w:rsid w:val="00A80840"/>
    <w:rsid w:val="00A80E03"/>
    <w:rsid w:val="00A80EA7"/>
    <w:rsid w:val="00A81089"/>
    <w:rsid w:val="00A811BB"/>
    <w:rsid w:val="00A81618"/>
    <w:rsid w:val="00A8164F"/>
    <w:rsid w:val="00A81AD1"/>
    <w:rsid w:val="00A82D7F"/>
    <w:rsid w:val="00A83B32"/>
    <w:rsid w:val="00A83E4C"/>
    <w:rsid w:val="00A8481C"/>
    <w:rsid w:val="00A84AC7"/>
    <w:rsid w:val="00A84B56"/>
    <w:rsid w:val="00A84BFB"/>
    <w:rsid w:val="00A84C23"/>
    <w:rsid w:val="00A851A6"/>
    <w:rsid w:val="00A8556A"/>
    <w:rsid w:val="00A856E5"/>
    <w:rsid w:val="00A85EA3"/>
    <w:rsid w:val="00A8610A"/>
    <w:rsid w:val="00A8691A"/>
    <w:rsid w:val="00A87295"/>
    <w:rsid w:val="00A873AD"/>
    <w:rsid w:val="00A8742C"/>
    <w:rsid w:val="00A876DE"/>
    <w:rsid w:val="00A87DC6"/>
    <w:rsid w:val="00A87ED3"/>
    <w:rsid w:val="00A90765"/>
    <w:rsid w:val="00A90AB6"/>
    <w:rsid w:val="00A90F44"/>
    <w:rsid w:val="00A9185A"/>
    <w:rsid w:val="00A91B99"/>
    <w:rsid w:val="00A91C2F"/>
    <w:rsid w:val="00A91CC6"/>
    <w:rsid w:val="00A91CCC"/>
    <w:rsid w:val="00A9211D"/>
    <w:rsid w:val="00A92589"/>
    <w:rsid w:val="00A92963"/>
    <w:rsid w:val="00A92AA3"/>
    <w:rsid w:val="00A933D9"/>
    <w:rsid w:val="00A93F65"/>
    <w:rsid w:val="00A942B3"/>
    <w:rsid w:val="00A94599"/>
    <w:rsid w:val="00A947C6"/>
    <w:rsid w:val="00A94ACA"/>
    <w:rsid w:val="00A94C89"/>
    <w:rsid w:val="00A94D00"/>
    <w:rsid w:val="00A951EC"/>
    <w:rsid w:val="00A9523E"/>
    <w:rsid w:val="00A95614"/>
    <w:rsid w:val="00A958BC"/>
    <w:rsid w:val="00A95944"/>
    <w:rsid w:val="00A95C11"/>
    <w:rsid w:val="00A95E1F"/>
    <w:rsid w:val="00A97149"/>
    <w:rsid w:val="00A971B2"/>
    <w:rsid w:val="00A9727A"/>
    <w:rsid w:val="00AA05BD"/>
    <w:rsid w:val="00AA1061"/>
    <w:rsid w:val="00AA19B4"/>
    <w:rsid w:val="00AA2371"/>
    <w:rsid w:val="00AA23B8"/>
    <w:rsid w:val="00AA24C5"/>
    <w:rsid w:val="00AA2EDD"/>
    <w:rsid w:val="00AA32A9"/>
    <w:rsid w:val="00AA353A"/>
    <w:rsid w:val="00AA35D6"/>
    <w:rsid w:val="00AA370D"/>
    <w:rsid w:val="00AA3892"/>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05EB"/>
    <w:rsid w:val="00AB10F7"/>
    <w:rsid w:val="00AB132F"/>
    <w:rsid w:val="00AB17C7"/>
    <w:rsid w:val="00AB17CC"/>
    <w:rsid w:val="00AB2331"/>
    <w:rsid w:val="00AB278E"/>
    <w:rsid w:val="00AB3217"/>
    <w:rsid w:val="00AB3BE8"/>
    <w:rsid w:val="00AB4E1D"/>
    <w:rsid w:val="00AB50EC"/>
    <w:rsid w:val="00AB540F"/>
    <w:rsid w:val="00AB5809"/>
    <w:rsid w:val="00AB6303"/>
    <w:rsid w:val="00AB6390"/>
    <w:rsid w:val="00AB6405"/>
    <w:rsid w:val="00AB6D4A"/>
    <w:rsid w:val="00AB74E4"/>
    <w:rsid w:val="00AB7605"/>
    <w:rsid w:val="00AB7F4E"/>
    <w:rsid w:val="00AC012C"/>
    <w:rsid w:val="00AC0362"/>
    <w:rsid w:val="00AC08A4"/>
    <w:rsid w:val="00AC0C0B"/>
    <w:rsid w:val="00AC0D26"/>
    <w:rsid w:val="00AC0F27"/>
    <w:rsid w:val="00AC10F1"/>
    <w:rsid w:val="00AC1476"/>
    <w:rsid w:val="00AC1A26"/>
    <w:rsid w:val="00AC1D76"/>
    <w:rsid w:val="00AC2057"/>
    <w:rsid w:val="00AC312C"/>
    <w:rsid w:val="00AC3617"/>
    <w:rsid w:val="00AC51C0"/>
    <w:rsid w:val="00AC5949"/>
    <w:rsid w:val="00AC5B3F"/>
    <w:rsid w:val="00AC60B7"/>
    <w:rsid w:val="00AC66CD"/>
    <w:rsid w:val="00AC6947"/>
    <w:rsid w:val="00AC7101"/>
    <w:rsid w:val="00AC717D"/>
    <w:rsid w:val="00AC7427"/>
    <w:rsid w:val="00AC76ED"/>
    <w:rsid w:val="00AC7895"/>
    <w:rsid w:val="00AC7B66"/>
    <w:rsid w:val="00AC7EC3"/>
    <w:rsid w:val="00AD04E1"/>
    <w:rsid w:val="00AD0535"/>
    <w:rsid w:val="00AD05FF"/>
    <w:rsid w:val="00AD074F"/>
    <w:rsid w:val="00AD0FD9"/>
    <w:rsid w:val="00AD1363"/>
    <w:rsid w:val="00AD1491"/>
    <w:rsid w:val="00AD152E"/>
    <w:rsid w:val="00AD172D"/>
    <w:rsid w:val="00AD1C52"/>
    <w:rsid w:val="00AD1F15"/>
    <w:rsid w:val="00AD23DE"/>
    <w:rsid w:val="00AD275B"/>
    <w:rsid w:val="00AD27FE"/>
    <w:rsid w:val="00AD2883"/>
    <w:rsid w:val="00AD2DBD"/>
    <w:rsid w:val="00AD2E6B"/>
    <w:rsid w:val="00AD31B9"/>
    <w:rsid w:val="00AD34DC"/>
    <w:rsid w:val="00AD35B6"/>
    <w:rsid w:val="00AD35CB"/>
    <w:rsid w:val="00AD3890"/>
    <w:rsid w:val="00AD419D"/>
    <w:rsid w:val="00AD42FE"/>
    <w:rsid w:val="00AD4AD0"/>
    <w:rsid w:val="00AD4F1F"/>
    <w:rsid w:val="00AD4FBD"/>
    <w:rsid w:val="00AD50C6"/>
    <w:rsid w:val="00AD5124"/>
    <w:rsid w:val="00AD5641"/>
    <w:rsid w:val="00AD56C2"/>
    <w:rsid w:val="00AD5C9A"/>
    <w:rsid w:val="00AD5FD2"/>
    <w:rsid w:val="00AD68BB"/>
    <w:rsid w:val="00AD6D4F"/>
    <w:rsid w:val="00AD79D4"/>
    <w:rsid w:val="00AE04C4"/>
    <w:rsid w:val="00AE0808"/>
    <w:rsid w:val="00AE09C9"/>
    <w:rsid w:val="00AE09F2"/>
    <w:rsid w:val="00AE0A54"/>
    <w:rsid w:val="00AE1859"/>
    <w:rsid w:val="00AE18D6"/>
    <w:rsid w:val="00AE2007"/>
    <w:rsid w:val="00AE2299"/>
    <w:rsid w:val="00AE2370"/>
    <w:rsid w:val="00AE2EA8"/>
    <w:rsid w:val="00AE303D"/>
    <w:rsid w:val="00AE30BD"/>
    <w:rsid w:val="00AE3791"/>
    <w:rsid w:val="00AE3994"/>
    <w:rsid w:val="00AE43F2"/>
    <w:rsid w:val="00AE4BEB"/>
    <w:rsid w:val="00AE509A"/>
    <w:rsid w:val="00AE52C1"/>
    <w:rsid w:val="00AE568C"/>
    <w:rsid w:val="00AE5A4A"/>
    <w:rsid w:val="00AE5DEE"/>
    <w:rsid w:val="00AE61FF"/>
    <w:rsid w:val="00AE66B2"/>
    <w:rsid w:val="00AE6859"/>
    <w:rsid w:val="00AE6C3A"/>
    <w:rsid w:val="00AE7353"/>
    <w:rsid w:val="00AE7437"/>
    <w:rsid w:val="00AE7773"/>
    <w:rsid w:val="00AF02F5"/>
    <w:rsid w:val="00AF04D2"/>
    <w:rsid w:val="00AF09AC"/>
    <w:rsid w:val="00AF170B"/>
    <w:rsid w:val="00AF1C73"/>
    <w:rsid w:val="00AF1ED7"/>
    <w:rsid w:val="00AF2064"/>
    <w:rsid w:val="00AF24E8"/>
    <w:rsid w:val="00AF2729"/>
    <w:rsid w:val="00AF2FA2"/>
    <w:rsid w:val="00AF3060"/>
    <w:rsid w:val="00AF3290"/>
    <w:rsid w:val="00AF34CD"/>
    <w:rsid w:val="00AF42FE"/>
    <w:rsid w:val="00AF4334"/>
    <w:rsid w:val="00AF66DA"/>
    <w:rsid w:val="00AF6ABC"/>
    <w:rsid w:val="00AF7691"/>
    <w:rsid w:val="00AF76E5"/>
    <w:rsid w:val="00AF7932"/>
    <w:rsid w:val="00AF7CDB"/>
    <w:rsid w:val="00B00007"/>
    <w:rsid w:val="00B0028F"/>
    <w:rsid w:val="00B00320"/>
    <w:rsid w:val="00B00485"/>
    <w:rsid w:val="00B012FF"/>
    <w:rsid w:val="00B018E3"/>
    <w:rsid w:val="00B0201E"/>
    <w:rsid w:val="00B02FF7"/>
    <w:rsid w:val="00B030C4"/>
    <w:rsid w:val="00B03779"/>
    <w:rsid w:val="00B03B5E"/>
    <w:rsid w:val="00B03B6B"/>
    <w:rsid w:val="00B0471F"/>
    <w:rsid w:val="00B0493B"/>
    <w:rsid w:val="00B04CDB"/>
    <w:rsid w:val="00B04E57"/>
    <w:rsid w:val="00B0589C"/>
    <w:rsid w:val="00B05AA2"/>
    <w:rsid w:val="00B05BD9"/>
    <w:rsid w:val="00B06CF4"/>
    <w:rsid w:val="00B07129"/>
    <w:rsid w:val="00B074D8"/>
    <w:rsid w:val="00B074FE"/>
    <w:rsid w:val="00B07DE2"/>
    <w:rsid w:val="00B07E42"/>
    <w:rsid w:val="00B07EA8"/>
    <w:rsid w:val="00B11BEA"/>
    <w:rsid w:val="00B12740"/>
    <w:rsid w:val="00B128F2"/>
    <w:rsid w:val="00B12B14"/>
    <w:rsid w:val="00B12D27"/>
    <w:rsid w:val="00B135DC"/>
    <w:rsid w:val="00B1362B"/>
    <w:rsid w:val="00B14651"/>
    <w:rsid w:val="00B14BED"/>
    <w:rsid w:val="00B150F1"/>
    <w:rsid w:val="00B162B4"/>
    <w:rsid w:val="00B17293"/>
    <w:rsid w:val="00B17439"/>
    <w:rsid w:val="00B1744E"/>
    <w:rsid w:val="00B1766A"/>
    <w:rsid w:val="00B1786F"/>
    <w:rsid w:val="00B2030A"/>
    <w:rsid w:val="00B207D9"/>
    <w:rsid w:val="00B20A27"/>
    <w:rsid w:val="00B20D48"/>
    <w:rsid w:val="00B20D69"/>
    <w:rsid w:val="00B212CD"/>
    <w:rsid w:val="00B213C5"/>
    <w:rsid w:val="00B216CB"/>
    <w:rsid w:val="00B21A7D"/>
    <w:rsid w:val="00B21BD2"/>
    <w:rsid w:val="00B21F5C"/>
    <w:rsid w:val="00B220E4"/>
    <w:rsid w:val="00B22795"/>
    <w:rsid w:val="00B227CA"/>
    <w:rsid w:val="00B22FA1"/>
    <w:rsid w:val="00B23956"/>
    <w:rsid w:val="00B2497C"/>
    <w:rsid w:val="00B24A30"/>
    <w:rsid w:val="00B24ED8"/>
    <w:rsid w:val="00B253C8"/>
    <w:rsid w:val="00B25635"/>
    <w:rsid w:val="00B257C8"/>
    <w:rsid w:val="00B265EC"/>
    <w:rsid w:val="00B26BB4"/>
    <w:rsid w:val="00B27319"/>
    <w:rsid w:val="00B27450"/>
    <w:rsid w:val="00B27885"/>
    <w:rsid w:val="00B27DFA"/>
    <w:rsid w:val="00B30A53"/>
    <w:rsid w:val="00B30E78"/>
    <w:rsid w:val="00B30F76"/>
    <w:rsid w:val="00B31EC8"/>
    <w:rsid w:val="00B32820"/>
    <w:rsid w:val="00B32A65"/>
    <w:rsid w:val="00B32AA7"/>
    <w:rsid w:val="00B32BF6"/>
    <w:rsid w:val="00B32ECA"/>
    <w:rsid w:val="00B3322B"/>
    <w:rsid w:val="00B3323B"/>
    <w:rsid w:val="00B333FA"/>
    <w:rsid w:val="00B334AC"/>
    <w:rsid w:val="00B337E8"/>
    <w:rsid w:val="00B3380F"/>
    <w:rsid w:val="00B33986"/>
    <w:rsid w:val="00B33A72"/>
    <w:rsid w:val="00B340D5"/>
    <w:rsid w:val="00B34343"/>
    <w:rsid w:val="00B346E5"/>
    <w:rsid w:val="00B34F58"/>
    <w:rsid w:val="00B352F6"/>
    <w:rsid w:val="00B35F1E"/>
    <w:rsid w:val="00B35F39"/>
    <w:rsid w:val="00B3627B"/>
    <w:rsid w:val="00B36315"/>
    <w:rsid w:val="00B364CA"/>
    <w:rsid w:val="00B36667"/>
    <w:rsid w:val="00B36889"/>
    <w:rsid w:val="00B36B01"/>
    <w:rsid w:val="00B370C2"/>
    <w:rsid w:val="00B372AE"/>
    <w:rsid w:val="00B373D8"/>
    <w:rsid w:val="00B378C5"/>
    <w:rsid w:val="00B37AC3"/>
    <w:rsid w:val="00B37DC8"/>
    <w:rsid w:val="00B4078B"/>
    <w:rsid w:val="00B41240"/>
    <w:rsid w:val="00B4169B"/>
    <w:rsid w:val="00B41A93"/>
    <w:rsid w:val="00B41C35"/>
    <w:rsid w:val="00B41D0A"/>
    <w:rsid w:val="00B4210C"/>
    <w:rsid w:val="00B4211D"/>
    <w:rsid w:val="00B427F2"/>
    <w:rsid w:val="00B42ED7"/>
    <w:rsid w:val="00B43113"/>
    <w:rsid w:val="00B433E6"/>
    <w:rsid w:val="00B4344B"/>
    <w:rsid w:val="00B435BC"/>
    <w:rsid w:val="00B43A6E"/>
    <w:rsid w:val="00B43CD0"/>
    <w:rsid w:val="00B44493"/>
    <w:rsid w:val="00B44869"/>
    <w:rsid w:val="00B448E6"/>
    <w:rsid w:val="00B44C24"/>
    <w:rsid w:val="00B45162"/>
    <w:rsid w:val="00B45568"/>
    <w:rsid w:val="00B46C02"/>
    <w:rsid w:val="00B46D00"/>
    <w:rsid w:val="00B4723D"/>
    <w:rsid w:val="00B47361"/>
    <w:rsid w:val="00B4756B"/>
    <w:rsid w:val="00B477B9"/>
    <w:rsid w:val="00B4780B"/>
    <w:rsid w:val="00B4795F"/>
    <w:rsid w:val="00B47D89"/>
    <w:rsid w:val="00B50652"/>
    <w:rsid w:val="00B507D2"/>
    <w:rsid w:val="00B50A5A"/>
    <w:rsid w:val="00B50BAA"/>
    <w:rsid w:val="00B50F47"/>
    <w:rsid w:val="00B513C2"/>
    <w:rsid w:val="00B51435"/>
    <w:rsid w:val="00B51821"/>
    <w:rsid w:val="00B51AA8"/>
    <w:rsid w:val="00B52911"/>
    <w:rsid w:val="00B52AE6"/>
    <w:rsid w:val="00B52BB0"/>
    <w:rsid w:val="00B532A8"/>
    <w:rsid w:val="00B53567"/>
    <w:rsid w:val="00B5383A"/>
    <w:rsid w:val="00B53DEA"/>
    <w:rsid w:val="00B5416E"/>
    <w:rsid w:val="00B54C9C"/>
    <w:rsid w:val="00B54E8F"/>
    <w:rsid w:val="00B54EBB"/>
    <w:rsid w:val="00B5500B"/>
    <w:rsid w:val="00B557B0"/>
    <w:rsid w:val="00B5586E"/>
    <w:rsid w:val="00B56065"/>
    <w:rsid w:val="00B5657F"/>
    <w:rsid w:val="00B5716B"/>
    <w:rsid w:val="00B57531"/>
    <w:rsid w:val="00B57E00"/>
    <w:rsid w:val="00B600BE"/>
    <w:rsid w:val="00B612EC"/>
    <w:rsid w:val="00B613DD"/>
    <w:rsid w:val="00B6174D"/>
    <w:rsid w:val="00B61A0E"/>
    <w:rsid w:val="00B61FFF"/>
    <w:rsid w:val="00B62493"/>
    <w:rsid w:val="00B628A1"/>
    <w:rsid w:val="00B62B1F"/>
    <w:rsid w:val="00B62E4E"/>
    <w:rsid w:val="00B6367C"/>
    <w:rsid w:val="00B63E80"/>
    <w:rsid w:val="00B64237"/>
    <w:rsid w:val="00B6444D"/>
    <w:rsid w:val="00B651DB"/>
    <w:rsid w:val="00B65273"/>
    <w:rsid w:val="00B65771"/>
    <w:rsid w:val="00B66865"/>
    <w:rsid w:val="00B66B56"/>
    <w:rsid w:val="00B67389"/>
    <w:rsid w:val="00B67806"/>
    <w:rsid w:val="00B67C20"/>
    <w:rsid w:val="00B705B0"/>
    <w:rsid w:val="00B70803"/>
    <w:rsid w:val="00B70ED2"/>
    <w:rsid w:val="00B713E2"/>
    <w:rsid w:val="00B71775"/>
    <w:rsid w:val="00B71B2B"/>
    <w:rsid w:val="00B71B38"/>
    <w:rsid w:val="00B71C1A"/>
    <w:rsid w:val="00B722EC"/>
    <w:rsid w:val="00B7231F"/>
    <w:rsid w:val="00B724B0"/>
    <w:rsid w:val="00B73916"/>
    <w:rsid w:val="00B73985"/>
    <w:rsid w:val="00B73A5E"/>
    <w:rsid w:val="00B74830"/>
    <w:rsid w:val="00B74A28"/>
    <w:rsid w:val="00B74BF9"/>
    <w:rsid w:val="00B74D10"/>
    <w:rsid w:val="00B74EF4"/>
    <w:rsid w:val="00B75CB5"/>
    <w:rsid w:val="00B75EB7"/>
    <w:rsid w:val="00B761FC"/>
    <w:rsid w:val="00B7645B"/>
    <w:rsid w:val="00B764A7"/>
    <w:rsid w:val="00B765CB"/>
    <w:rsid w:val="00B7696D"/>
    <w:rsid w:val="00B76A05"/>
    <w:rsid w:val="00B777E0"/>
    <w:rsid w:val="00B779BF"/>
    <w:rsid w:val="00B8070D"/>
    <w:rsid w:val="00B80864"/>
    <w:rsid w:val="00B81134"/>
    <w:rsid w:val="00B82035"/>
    <w:rsid w:val="00B8238E"/>
    <w:rsid w:val="00B826AB"/>
    <w:rsid w:val="00B82F66"/>
    <w:rsid w:val="00B82F94"/>
    <w:rsid w:val="00B83496"/>
    <w:rsid w:val="00B83890"/>
    <w:rsid w:val="00B83D6E"/>
    <w:rsid w:val="00B83E17"/>
    <w:rsid w:val="00B8408F"/>
    <w:rsid w:val="00B842AA"/>
    <w:rsid w:val="00B84A85"/>
    <w:rsid w:val="00B84A90"/>
    <w:rsid w:val="00B8511C"/>
    <w:rsid w:val="00B855C8"/>
    <w:rsid w:val="00B85A17"/>
    <w:rsid w:val="00B85D57"/>
    <w:rsid w:val="00B85D8E"/>
    <w:rsid w:val="00B85DD4"/>
    <w:rsid w:val="00B85F34"/>
    <w:rsid w:val="00B863BB"/>
    <w:rsid w:val="00B8642D"/>
    <w:rsid w:val="00B87213"/>
    <w:rsid w:val="00B87BBB"/>
    <w:rsid w:val="00B904A5"/>
    <w:rsid w:val="00B90A6A"/>
    <w:rsid w:val="00B90ACB"/>
    <w:rsid w:val="00B90C5D"/>
    <w:rsid w:val="00B919CF"/>
    <w:rsid w:val="00B9304D"/>
    <w:rsid w:val="00B9348E"/>
    <w:rsid w:val="00B93BB0"/>
    <w:rsid w:val="00B93C76"/>
    <w:rsid w:val="00B94600"/>
    <w:rsid w:val="00B947C2"/>
    <w:rsid w:val="00B95406"/>
    <w:rsid w:val="00B957B9"/>
    <w:rsid w:val="00B957DF"/>
    <w:rsid w:val="00B95981"/>
    <w:rsid w:val="00B95FAD"/>
    <w:rsid w:val="00B96108"/>
    <w:rsid w:val="00B96167"/>
    <w:rsid w:val="00B96993"/>
    <w:rsid w:val="00B97671"/>
    <w:rsid w:val="00B978F3"/>
    <w:rsid w:val="00B97B66"/>
    <w:rsid w:val="00B97D34"/>
    <w:rsid w:val="00B97FCD"/>
    <w:rsid w:val="00BA01DA"/>
    <w:rsid w:val="00BA0B14"/>
    <w:rsid w:val="00BA1016"/>
    <w:rsid w:val="00BA1073"/>
    <w:rsid w:val="00BA10D9"/>
    <w:rsid w:val="00BA1AB2"/>
    <w:rsid w:val="00BA1ABB"/>
    <w:rsid w:val="00BA1B01"/>
    <w:rsid w:val="00BA2663"/>
    <w:rsid w:val="00BA2A04"/>
    <w:rsid w:val="00BA2DE6"/>
    <w:rsid w:val="00BA3318"/>
    <w:rsid w:val="00BA331D"/>
    <w:rsid w:val="00BA3DFE"/>
    <w:rsid w:val="00BA40F3"/>
    <w:rsid w:val="00BA5059"/>
    <w:rsid w:val="00BA50E4"/>
    <w:rsid w:val="00BA54D6"/>
    <w:rsid w:val="00BA5815"/>
    <w:rsid w:val="00BA592F"/>
    <w:rsid w:val="00BA60D1"/>
    <w:rsid w:val="00BA60E5"/>
    <w:rsid w:val="00BA6665"/>
    <w:rsid w:val="00BA6821"/>
    <w:rsid w:val="00BA6E6B"/>
    <w:rsid w:val="00BA7307"/>
    <w:rsid w:val="00BA74AF"/>
    <w:rsid w:val="00BA7965"/>
    <w:rsid w:val="00BA7A57"/>
    <w:rsid w:val="00BB048B"/>
    <w:rsid w:val="00BB0ACF"/>
    <w:rsid w:val="00BB10D6"/>
    <w:rsid w:val="00BB14A1"/>
    <w:rsid w:val="00BB154E"/>
    <w:rsid w:val="00BB2044"/>
    <w:rsid w:val="00BB2276"/>
    <w:rsid w:val="00BB2592"/>
    <w:rsid w:val="00BB2EC6"/>
    <w:rsid w:val="00BB3088"/>
    <w:rsid w:val="00BB34AC"/>
    <w:rsid w:val="00BB35F1"/>
    <w:rsid w:val="00BB3977"/>
    <w:rsid w:val="00BB3E83"/>
    <w:rsid w:val="00BB4273"/>
    <w:rsid w:val="00BB4484"/>
    <w:rsid w:val="00BB4D2A"/>
    <w:rsid w:val="00BB5222"/>
    <w:rsid w:val="00BB52DC"/>
    <w:rsid w:val="00BB5F39"/>
    <w:rsid w:val="00BB5F7A"/>
    <w:rsid w:val="00BB65B9"/>
    <w:rsid w:val="00BB6BE6"/>
    <w:rsid w:val="00BB6E5D"/>
    <w:rsid w:val="00BB7342"/>
    <w:rsid w:val="00BB74A2"/>
    <w:rsid w:val="00BB7729"/>
    <w:rsid w:val="00BB7936"/>
    <w:rsid w:val="00BB79A4"/>
    <w:rsid w:val="00BB79E8"/>
    <w:rsid w:val="00BC01CE"/>
    <w:rsid w:val="00BC04D8"/>
    <w:rsid w:val="00BC0786"/>
    <w:rsid w:val="00BC0AAE"/>
    <w:rsid w:val="00BC19B3"/>
    <w:rsid w:val="00BC1BA5"/>
    <w:rsid w:val="00BC1E70"/>
    <w:rsid w:val="00BC1EE3"/>
    <w:rsid w:val="00BC1EF1"/>
    <w:rsid w:val="00BC2250"/>
    <w:rsid w:val="00BC29DE"/>
    <w:rsid w:val="00BC3067"/>
    <w:rsid w:val="00BC4E25"/>
    <w:rsid w:val="00BC5774"/>
    <w:rsid w:val="00BC612F"/>
    <w:rsid w:val="00BC65DB"/>
    <w:rsid w:val="00BC67E0"/>
    <w:rsid w:val="00BC6824"/>
    <w:rsid w:val="00BC72F6"/>
    <w:rsid w:val="00BC7417"/>
    <w:rsid w:val="00BC7883"/>
    <w:rsid w:val="00BC78B6"/>
    <w:rsid w:val="00BC7AF8"/>
    <w:rsid w:val="00BD04CE"/>
    <w:rsid w:val="00BD06D2"/>
    <w:rsid w:val="00BD0BF3"/>
    <w:rsid w:val="00BD0D0F"/>
    <w:rsid w:val="00BD17F7"/>
    <w:rsid w:val="00BD19D0"/>
    <w:rsid w:val="00BD20B5"/>
    <w:rsid w:val="00BD235D"/>
    <w:rsid w:val="00BD25F8"/>
    <w:rsid w:val="00BD2642"/>
    <w:rsid w:val="00BD269E"/>
    <w:rsid w:val="00BD3484"/>
    <w:rsid w:val="00BD3EAA"/>
    <w:rsid w:val="00BD3FCA"/>
    <w:rsid w:val="00BD41F5"/>
    <w:rsid w:val="00BD4A83"/>
    <w:rsid w:val="00BD4B21"/>
    <w:rsid w:val="00BD5176"/>
    <w:rsid w:val="00BD521F"/>
    <w:rsid w:val="00BD537A"/>
    <w:rsid w:val="00BD559C"/>
    <w:rsid w:val="00BD5650"/>
    <w:rsid w:val="00BD5E3B"/>
    <w:rsid w:val="00BD60FE"/>
    <w:rsid w:val="00BD667B"/>
    <w:rsid w:val="00BD6879"/>
    <w:rsid w:val="00BE069D"/>
    <w:rsid w:val="00BE0C36"/>
    <w:rsid w:val="00BE1653"/>
    <w:rsid w:val="00BE1FFC"/>
    <w:rsid w:val="00BE2492"/>
    <w:rsid w:val="00BE26EB"/>
    <w:rsid w:val="00BE2E16"/>
    <w:rsid w:val="00BE2F4F"/>
    <w:rsid w:val="00BE36FF"/>
    <w:rsid w:val="00BE3D59"/>
    <w:rsid w:val="00BE451C"/>
    <w:rsid w:val="00BE46CA"/>
    <w:rsid w:val="00BE4754"/>
    <w:rsid w:val="00BE4BF1"/>
    <w:rsid w:val="00BE53D5"/>
    <w:rsid w:val="00BE5548"/>
    <w:rsid w:val="00BE582E"/>
    <w:rsid w:val="00BE5848"/>
    <w:rsid w:val="00BE5A45"/>
    <w:rsid w:val="00BE61E4"/>
    <w:rsid w:val="00BE6453"/>
    <w:rsid w:val="00BE6728"/>
    <w:rsid w:val="00BE6C16"/>
    <w:rsid w:val="00BE6CAC"/>
    <w:rsid w:val="00BE732E"/>
    <w:rsid w:val="00BE763D"/>
    <w:rsid w:val="00BE79B3"/>
    <w:rsid w:val="00BE7B35"/>
    <w:rsid w:val="00BF0558"/>
    <w:rsid w:val="00BF059D"/>
    <w:rsid w:val="00BF05E1"/>
    <w:rsid w:val="00BF119C"/>
    <w:rsid w:val="00BF12D4"/>
    <w:rsid w:val="00BF1431"/>
    <w:rsid w:val="00BF20F5"/>
    <w:rsid w:val="00BF21B2"/>
    <w:rsid w:val="00BF24FE"/>
    <w:rsid w:val="00BF27A3"/>
    <w:rsid w:val="00BF2B56"/>
    <w:rsid w:val="00BF2C48"/>
    <w:rsid w:val="00BF2CE1"/>
    <w:rsid w:val="00BF313F"/>
    <w:rsid w:val="00BF3A26"/>
    <w:rsid w:val="00BF3A3D"/>
    <w:rsid w:val="00BF4751"/>
    <w:rsid w:val="00BF4AE5"/>
    <w:rsid w:val="00BF5949"/>
    <w:rsid w:val="00BF630C"/>
    <w:rsid w:val="00BF6850"/>
    <w:rsid w:val="00BF6E1D"/>
    <w:rsid w:val="00BF75B0"/>
    <w:rsid w:val="00C002B6"/>
    <w:rsid w:val="00C01826"/>
    <w:rsid w:val="00C0191B"/>
    <w:rsid w:val="00C01BAC"/>
    <w:rsid w:val="00C02183"/>
    <w:rsid w:val="00C021F0"/>
    <w:rsid w:val="00C022B8"/>
    <w:rsid w:val="00C026A6"/>
    <w:rsid w:val="00C028A7"/>
    <w:rsid w:val="00C02A2A"/>
    <w:rsid w:val="00C02C62"/>
    <w:rsid w:val="00C02C9E"/>
    <w:rsid w:val="00C0366F"/>
    <w:rsid w:val="00C03C7A"/>
    <w:rsid w:val="00C03F03"/>
    <w:rsid w:val="00C04016"/>
    <w:rsid w:val="00C0434E"/>
    <w:rsid w:val="00C045AD"/>
    <w:rsid w:val="00C047A8"/>
    <w:rsid w:val="00C0516D"/>
    <w:rsid w:val="00C05B12"/>
    <w:rsid w:val="00C05DB5"/>
    <w:rsid w:val="00C05DD5"/>
    <w:rsid w:val="00C076FF"/>
    <w:rsid w:val="00C0779E"/>
    <w:rsid w:val="00C07CAC"/>
    <w:rsid w:val="00C07FB6"/>
    <w:rsid w:val="00C1043F"/>
    <w:rsid w:val="00C10831"/>
    <w:rsid w:val="00C11162"/>
    <w:rsid w:val="00C1152C"/>
    <w:rsid w:val="00C1173D"/>
    <w:rsid w:val="00C1188A"/>
    <w:rsid w:val="00C119DA"/>
    <w:rsid w:val="00C119F9"/>
    <w:rsid w:val="00C12479"/>
    <w:rsid w:val="00C12780"/>
    <w:rsid w:val="00C12AB7"/>
    <w:rsid w:val="00C13489"/>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AB"/>
    <w:rsid w:val="00C23EF8"/>
    <w:rsid w:val="00C245C4"/>
    <w:rsid w:val="00C250C5"/>
    <w:rsid w:val="00C25A25"/>
    <w:rsid w:val="00C26283"/>
    <w:rsid w:val="00C2663A"/>
    <w:rsid w:val="00C26E0B"/>
    <w:rsid w:val="00C27448"/>
    <w:rsid w:val="00C27D93"/>
    <w:rsid w:val="00C27F7C"/>
    <w:rsid w:val="00C30088"/>
    <w:rsid w:val="00C301B1"/>
    <w:rsid w:val="00C30364"/>
    <w:rsid w:val="00C3039E"/>
    <w:rsid w:val="00C306DC"/>
    <w:rsid w:val="00C30AE0"/>
    <w:rsid w:val="00C30EE2"/>
    <w:rsid w:val="00C30FA5"/>
    <w:rsid w:val="00C3110A"/>
    <w:rsid w:val="00C3119B"/>
    <w:rsid w:val="00C313A2"/>
    <w:rsid w:val="00C314B9"/>
    <w:rsid w:val="00C316F0"/>
    <w:rsid w:val="00C31881"/>
    <w:rsid w:val="00C319D7"/>
    <w:rsid w:val="00C31C8F"/>
    <w:rsid w:val="00C31DF1"/>
    <w:rsid w:val="00C32235"/>
    <w:rsid w:val="00C324FC"/>
    <w:rsid w:val="00C325B4"/>
    <w:rsid w:val="00C32963"/>
    <w:rsid w:val="00C33255"/>
    <w:rsid w:val="00C332A9"/>
    <w:rsid w:val="00C33380"/>
    <w:rsid w:val="00C344C2"/>
    <w:rsid w:val="00C344C9"/>
    <w:rsid w:val="00C34E80"/>
    <w:rsid w:val="00C34FD3"/>
    <w:rsid w:val="00C351D4"/>
    <w:rsid w:val="00C35DBA"/>
    <w:rsid w:val="00C3653B"/>
    <w:rsid w:val="00C36661"/>
    <w:rsid w:val="00C372C0"/>
    <w:rsid w:val="00C377EC"/>
    <w:rsid w:val="00C40160"/>
    <w:rsid w:val="00C4033D"/>
    <w:rsid w:val="00C40737"/>
    <w:rsid w:val="00C412B3"/>
    <w:rsid w:val="00C413C2"/>
    <w:rsid w:val="00C41458"/>
    <w:rsid w:val="00C415C9"/>
    <w:rsid w:val="00C4175C"/>
    <w:rsid w:val="00C41FCD"/>
    <w:rsid w:val="00C426FB"/>
    <w:rsid w:val="00C4305C"/>
    <w:rsid w:val="00C43081"/>
    <w:rsid w:val="00C4326A"/>
    <w:rsid w:val="00C43356"/>
    <w:rsid w:val="00C4391F"/>
    <w:rsid w:val="00C43953"/>
    <w:rsid w:val="00C43A27"/>
    <w:rsid w:val="00C43BEE"/>
    <w:rsid w:val="00C4416F"/>
    <w:rsid w:val="00C44305"/>
    <w:rsid w:val="00C44512"/>
    <w:rsid w:val="00C4468E"/>
    <w:rsid w:val="00C44781"/>
    <w:rsid w:val="00C455BC"/>
    <w:rsid w:val="00C45940"/>
    <w:rsid w:val="00C45D35"/>
    <w:rsid w:val="00C462A0"/>
    <w:rsid w:val="00C4667D"/>
    <w:rsid w:val="00C46933"/>
    <w:rsid w:val="00C4707B"/>
    <w:rsid w:val="00C472EA"/>
    <w:rsid w:val="00C47335"/>
    <w:rsid w:val="00C47B5A"/>
    <w:rsid w:val="00C50413"/>
    <w:rsid w:val="00C50772"/>
    <w:rsid w:val="00C50C40"/>
    <w:rsid w:val="00C50C55"/>
    <w:rsid w:val="00C51744"/>
    <w:rsid w:val="00C52256"/>
    <w:rsid w:val="00C52554"/>
    <w:rsid w:val="00C525BC"/>
    <w:rsid w:val="00C52E09"/>
    <w:rsid w:val="00C53302"/>
    <w:rsid w:val="00C53848"/>
    <w:rsid w:val="00C53E5E"/>
    <w:rsid w:val="00C541D9"/>
    <w:rsid w:val="00C54342"/>
    <w:rsid w:val="00C54735"/>
    <w:rsid w:val="00C5520A"/>
    <w:rsid w:val="00C5556D"/>
    <w:rsid w:val="00C55724"/>
    <w:rsid w:val="00C55D3A"/>
    <w:rsid w:val="00C55E55"/>
    <w:rsid w:val="00C56133"/>
    <w:rsid w:val="00C5681F"/>
    <w:rsid w:val="00C56B03"/>
    <w:rsid w:val="00C56D12"/>
    <w:rsid w:val="00C576B2"/>
    <w:rsid w:val="00C577BA"/>
    <w:rsid w:val="00C57D26"/>
    <w:rsid w:val="00C57D28"/>
    <w:rsid w:val="00C60015"/>
    <w:rsid w:val="00C60B02"/>
    <w:rsid w:val="00C61419"/>
    <w:rsid w:val="00C61B44"/>
    <w:rsid w:val="00C62353"/>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2D4E"/>
    <w:rsid w:val="00C733EF"/>
    <w:rsid w:val="00C74270"/>
    <w:rsid w:val="00C747E7"/>
    <w:rsid w:val="00C74FC6"/>
    <w:rsid w:val="00C74FF8"/>
    <w:rsid w:val="00C7515A"/>
    <w:rsid w:val="00C7528E"/>
    <w:rsid w:val="00C76284"/>
    <w:rsid w:val="00C762C2"/>
    <w:rsid w:val="00C76383"/>
    <w:rsid w:val="00C76607"/>
    <w:rsid w:val="00C7670E"/>
    <w:rsid w:val="00C767DD"/>
    <w:rsid w:val="00C77138"/>
    <w:rsid w:val="00C77180"/>
    <w:rsid w:val="00C77699"/>
    <w:rsid w:val="00C77B87"/>
    <w:rsid w:val="00C77FE1"/>
    <w:rsid w:val="00C800D4"/>
    <w:rsid w:val="00C80349"/>
    <w:rsid w:val="00C804C9"/>
    <w:rsid w:val="00C804D7"/>
    <w:rsid w:val="00C8067C"/>
    <w:rsid w:val="00C8127A"/>
    <w:rsid w:val="00C81651"/>
    <w:rsid w:val="00C816F5"/>
    <w:rsid w:val="00C81811"/>
    <w:rsid w:val="00C81EB9"/>
    <w:rsid w:val="00C81F05"/>
    <w:rsid w:val="00C82105"/>
    <w:rsid w:val="00C82182"/>
    <w:rsid w:val="00C82190"/>
    <w:rsid w:val="00C823EA"/>
    <w:rsid w:val="00C82891"/>
    <w:rsid w:val="00C828B1"/>
    <w:rsid w:val="00C82C3E"/>
    <w:rsid w:val="00C82F94"/>
    <w:rsid w:val="00C83718"/>
    <w:rsid w:val="00C84284"/>
    <w:rsid w:val="00C85532"/>
    <w:rsid w:val="00C85537"/>
    <w:rsid w:val="00C8553D"/>
    <w:rsid w:val="00C8557D"/>
    <w:rsid w:val="00C85E8F"/>
    <w:rsid w:val="00C865D9"/>
    <w:rsid w:val="00C86818"/>
    <w:rsid w:val="00C86CD1"/>
    <w:rsid w:val="00C86F03"/>
    <w:rsid w:val="00C870B3"/>
    <w:rsid w:val="00C87847"/>
    <w:rsid w:val="00C878AE"/>
    <w:rsid w:val="00C87A35"/>
    <w:rsid w:val="00C87A55"/>
    <w:rsid w:val="00C87CEF"/>
    <w:rsid w:val="00C90411"/>
    <w:rsid w:val="00C90D06"/>
    <w:rsid w:val="00C91323"/>
    <w:rsid w:val="00C915A8"/>
    <w:rsid w:val="00C91651"/>
    <w:rsid w:val="00C91DB7"/>
    <w:rsid w:val="00C92124"/>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720F"/>
    <w:rsid w:val="00C97BA8"/>
    <w:rsid w:val="00CA0357"/>
    <w:rsid w:val="00CA05E9"/>
    <w:rsid w:val="00CA0C64"/>
    <w:rsid w:val="00CA1B3A"/>
    <w:rsid w:val="00CA1D01"/>
    <w:rsid w:val="00CA257D"/>
    <w:rsid w:val="00CA27BD"/>
    <w:rsid w:val="00CA2B87"/>
    <w:rsid w:val="00CA2C9A"/>
    <w:rsid w:val="00CA2D1E"/>
    <w:rsid w:val="00CA3EB2"/>
    <w:rsid w:val="00CA4767"/>
    <w:rsid w:val="00CA48D8"/>
    <w:rsid w:val="00CA4BF8"/>
    <w:rsid w:val="00CA4D1F"/>
    <w:rsid w:val="00CA57AC"/>
    <w:rsid w:val="00CA590E"/>
    <w:rsid w:val="00CA5F94"/>
    <w:rsid w:val="00CA6084"/>
    <w:rsid w:val="00CA6864"/>
    <w:rsid w:val="00CA6C2F"/>
    <w:rsid w:val="00CA6D19"/>
    <w:rsid w:val="00CA6EAF"/>
    <w:rsid w:val="00CA71FC"/>
    <w:rsid w:val="00CA771B"/>
    <w:rsid w:val="00CA7987"/>
    <w:rsid w:val="00CB0A2F"/>
    <w:rsid w:val="00CB0BF4"/>
    <w:rsid w:val="00CB1359"/>
    <w:rsid w:val="00CB13A9"/>
    <w:rsid w:val="00CB13E0"/>
    <w:rsid w:val="00CB143E"/>
    <w:rsid w:val="00CB1D22"/>
    <w:rsid w:val="00CB20ED"/>
    <w:rsid w:val="00CB25DC"/>
    <w:rsid w:val="00CB2F1A"/>
    <w:rsid w:val="00CB3352"/>
    <w:rsid w:val="00CB3511"/>
    <w:rsid w:val="00CB3B82"/>
    <w:rsid w:val="00CB3C2C"/>
    <w:rsid w:val="00CB40D6"/>
    <w:rsid w:val="00CB41A9"/>
    <w:rsid w:val="00CB4AFF"/>
    <w:rsid w:val="00CB4B2D"/>
    <w:rsid w:val="00CB4CDE"/>
    <w:rsid w:val="00CB4D9E"/>
    <w:rsid w:val="00CB4F03"/>
    <w:rsid w:val="00CB5D40"/>
    <w:rsid w:val="00CB5DAE"/>
    <w:rsid w:val="00CB5FB3"/>
    <w:rsid w:val="00CB60C7"/>
    <w:rsid w:val="00CB6688"/>
    <w:rsid w:val="00CB7430"/>
    <w:rsid w:val="00CB784F"/>
    <w:rsid w:val="00CB7AE1"/>
    <w:rsid w:val="00CB7DB2"/>
    <w:rsid w:val="00CC0175"/>
    <w:rsid w:val="00CC03A5"/>
    <w:rsid w:val="00CC07F8"/>
    <w:rsid w:val="00CC0EAD"/>
    <w:rsid w:val="00CC1471"/>
    <w:rsid w:val="00CC15CE"/>
    <w:rsid w:val="00CC1BB3"/>
    <w:rsid w:val="00CC21EA"/>
    <w:rsid w:val="00CC2204"/>
    <w:rsid w:val="00CC225C"/>
    <w:rsid w:val="00CC24EE"/>
    <w:rsid w:val="00CC26D3"/>
    <w:rsid w:val="00CC27F8"/>
    <w:rsid w:val="00CC29E7"/>
    <w:rsid w:val="00CC2AC9"/>
    <w:rsid w:val="00CC2BF1"/>
    <w:rsid w:val="00CC2FD6"/>
    <w:rsid w:val="00CC3640"/>
    <w:rsid w:val="00CC39AA"/>
    <w:rsid w:val="00CC447D"/>
    <w:rsid w:val="00CC4C21"/>
    <w:rsid w:val="00CC4EB5"/>
    <w:rsid w:val="00CC4F88"/>
    <w:rsid w:val="00CC535E"/>
    <w:rsid w:val="00CC54E2"/>
    <w:rsid w:val="00CC5593"/>
    <w:rsid w:val="00CC6525"/>
    <w:rsid w:val="00CC6D85"/>
    <w:rsid w:val="00CC706C"/>
    <w:rsid w:val="00CC723C"/>
    <w:rsid w:val="00CD05F1"/>
    <w:rsid w:val="00CD0A0A"/>
    <w:rsid w:val="00CD0FB7"/>
    <w:rsid w:val="00CD0FF6"/>
    <w:rsid w:val="00CD16DB"/>
    <w:rsid w:val="00CD1E9A"/>
    <w:rsid w:val="00CD24A0"/>
    <w:rsid w:val="00CD24D5"/>
    <w:rsid w:val="00CD2AC7"/>
    <w:rsid w:val="00CD35FE"/>
    <w:rsid w:val="00CD3651"/>
    <w:rsid w:val="00CD36A3"/>
    <w:rsid w:val="00CD3804"/>
    <w:rsid w:val="00CD3821"/>
    <w:rsid w:val="00CD3D14"/>
    <w:rsid w:val="00CD4521"/>
    <w:rsid w:val="00CD474F"/>
    <w:rsid w:val="00CD4845"/>
    <w:rsid w:val="00CD4925"/>
    <w:rsid w:val="00CD5838"/>
    <w:rsid w:val="00CD5FB3"/>
    <w:rsid w:val="00CD6230"/>
    <w:rsid w:val="00CD6754"/>
    <w:rsid w:val="00CD67BD"/>
    <w:rsid w:val="00CD6835"/>
    <w:rsid w:val="00CD6B7D"/>
    <w:rsid w:val="00CD76B5"/>
    <w:rsid w:val="00CD78B0"/>
    <w:rsid w:val="00CD7E14"/>
    <w:rsid w:val="00CD7F9E"/>
    <w:rsid w:val="00CE0083"/>
    <w:rsid w:val="00CE022B"/>
    <w:rsid w:val="00CE0309"/>
    <w:rsid w:val="00CE04DE"/>
    <w:rsid w:val="00CE0B1C"/>
    <w:rsid w:val="00CE18C9"/>
    <w:rsid w:val="00CE18FE"/>
    <w:rsid w:val="00CE1ACB"/>
    <w:rsid w:val="00CE2AAF"/>
    <w:rsid w:val="00CE35CD"/>
    <w:rsid w:val="00CE35E8"/>
    <w:rsid w:val="00CE477C"/>
    <w:rsid w:val="00CE48AC"/>
    <w:rsid w:val="00CE4938"/>
    <w:rsid w:val="00CE4B88"/>
    <w:rsid w:val="00CE4C64"/>
    <w:rsid w:val="00CE4E02"/>
    <w:rsid w:val="00CE5900"/>
    <w:rsid w:val="00CE62B0"/>
    <w:rsid w:val="00CE64B8"/>
    <w:rsid w:val="00CE6B28"/>
    <w:rsid w:val="00CE6E90"/>
    <w:rsid w:val="00CE6F95"/>
    <w:rsid w:val="00CE718D"/>
    <w:rsid w:val="00CE739E"/>
    <w:rsid w:val="00CE7AB8"/>
    <w:rsid w:val="00CE7D94"/>
    <w:rsid w:val="00CF064F"/>
    <w:rsid w:val="00CF09AD"/>
    <w:rsid w:val="00CF09E5"/>
    <w:rsid w:val="00CF170B"/>
    <w:rsid w:val="00CF178D"/>
    <w:rsid w:val="00CF1EC0"/>
    <w:rsid w:val="00CF213F"/>
    <w:rsid w:val="00CF25F2"/>
    <w:rsid w:val="00CF286D"/>
    <w:rsid w:val="00CF2BD4"/>
    <w:rsid w:val="00CF366B"/>
    <w:rsid w:val="00CF36A4"/>
    <w:rsid w:val="00CF3798"/>
    <w:rsid w:val="00CF39EE"/>
    <w:rsid w:val="00CF3CC3"/>
    <w:rsid w:val="00CF3D80"/>
    <w:rsid w:val="00CF44D1"/>
    <w:rsid w:val="00CF4721"/>
    <w:rsid w:val="00CF4D80"/>
    <w:rsid w:val="00CF51CB"/>
    <w:rsid w:val="00CF57C6"/>
    <w:rsid w:val="00CF5C27"/>
    <w:rsid w:val="00CF5D63"/>
    <w:rsid w:val="00CF6359"/>
    <w:rsid w:val="00CF65A6"/>
    <w:rsid w:val="00CF6818"/>
    <w:rsid w:val="00CF6ED6"/>
    <w:rsid w:val="00CF71BD"/>
    <w:rsid w:val="00CF7BEF"/>
    <w:rsid w:val="00CF7C91"/>
    <w:rsid w:val="00D00087"/>
    <w:rsid w:val="00D005A4"/>
    <w:rsid w:val="00D0090E"/>
    <w:rsid w:val="00D00BD7"/>
    <w:rsid w:val="00D00DA7"/>
    <w:rsid w:val="00D01070"/>
    <w:rsid w:val="00D01308"/>
    <w:rsid w:val="00D0135F"/>
    <w:rsid w:val="00D01BC8"/>
    <w:rsid w:val="00D02060"/>
    <w:rsid w:val="00D02545"/>
    <w:rsid w:val="00D02859"/>
    <w:rsid w:val="00D02F61"/>
    <w:rsid w:val="00D03321"/>
    <w:rsid w:val="00D035BB"/>
    <w:rsid w:val="00D03F8C"/>
    <w:rsid w:val="00D04132"/>
    <w:rsid w:val="00D0446B"/>
    <w:rsid w:val="00D0454E"/>
    <w:rsid w:val="00D045DD"/>
    <w:rsid w:val="00D04A0B"/>
    <w:rsid w:val="00D05B4F"/>
    <w:rsid w:val="00D061B1"/>
    <w:rsid w:val="00D06AC2"/>
    <w:rsid w:val="00D06C62"/>
    <w:rsid w:val="00D06C78"/>
    <w:rsid w:val="00D078E2"/>
    <w:rsid w:val="00D07B12"/>
    <w:rsid w:val="00D07F5E"/>
    <w:rsid w:val="00D10352"/>
    <w:rsid w:val="00D108D9"/>
    <w:rsid w:val="00D11134"/>
    <w:rsid w:val="00D1192C"/>
    <w:rsid w:val="00D121C4"/>
    <w:rsid w:val="00D125AF"/>
    <w:rsid w:val="00D12971"/>
    <w:rsid w:val="00D12B4E"/>
    <w:rsid w:val="00D12ED7"/>
    <w:rsid w:val="00D132CC"/>
    <w:rsid w:val="00D13720"/>
    <w:rsid w:val="00D13D45"/>
    <w:rsid w:val="00D140C4"/>
    <w:rsid w:val="00D140E4"/>
    <w:rsid w:val="00D150A6"/>
    <w:rsid w:val="00D15579"/>
    <w:rsid w:val="00D159F1"/>
    <w:rsid w:val="00D15DE5"/>
    <w:rsid w:val="00D16436"/>
    <w:rsid w:val="00D16502"/>
    <w:rsid w:val="00D1723A"/>
    <w:rsid w:val="00D17317"/>
    <w:rsid w:val="00D17442"/>
    <w:rsid w:val="00D1771B"/>
    <w:rsid w:val="00D178B0"/>
    <w:rsid w:val="00D179F0"/>
    <w:rsid w:val="00D20148"/>
    <w:rsid w:val="00D20411"/>
    <w:rsid w:val="00D2086F"/>
    <w:rsid w:val="00D20E72"/>
    <w:rsid w:val="00D20FB9"/>
    <w:rsid w:val="00D21515"/>
    <w:rsid w:val="00D21C9F"/>
    <w:rsid w:val="00D21D53"/>
    <w:rsid w:val="00D21DCA"/>
    <w:rsid w:val="00D21EB6"/>
    <w:rsid w:val="00D220FF"/>
    <w:rsid w:val="00D2301D"/>
    <w:rsid w:val="00D23051"/>
    <w:rsid w:val="00D23C8D"/>
    <w:rsid w:val="00D2422A"/>
    <w:rsid w:val="00D24A79"/>
    <w:rsid w:val="00D24E93"/>
    <w:rsid w:val="00D25688"/>
    <w:rsid w:val="00D25ABB"/>
    <w:rsid w:val="00D263D3"/>
    <w:rsid w:val="00D26822"/>
    <w:rsid w:val="00D26EC5"/>
    <w:rsid w:val="00D26F2D"/>
    <w:rsid w:val="00D27492"/>
    <w:rsid w:val="00D27884"/>
    <w:rsid w:val="00D27CF3"/>
    <w:rsid w:val="00D3045A"/>
    <w:rsid w:val="00D30656"/>
    <w:rsid w:val="00D309FD"/>
    <w:rsid w:val="00D31289"/>
    <w:rsid w:val="00D313BB"/>
    <w:rsid w:val="00D31A74"/>
    <w:rsid w:val="00D31F59"/>
    <w:rsid w:val="00D32281"/>
    <w:rsid w:val="00D3230E"/>
    <w:rsid w:val="00D32358"/>
    <w:rsid w:val="00D33CCB"/>
    <w:rsid w:val="00D33CF6"/>
    <w:rsid w:val="00D33FC2"/>
    <w:rsid w:val="00D340FD"/>
    <w:rsid w:val="00D346F5"/>
    <w:rsid w:val="00D34BB4"/>
    <w:rsid w:val="00D34C1C"/>
    <w:rsid w:val="00D34D9E"/>
    <w:rsid w:val="00D35413"/>
    <w:rsid w:val="00D355B8"/>
    <w:rsid w:val="00D35B9F"/>
    <w:rsid w:val="00D35BE9"/>
    <w:rsid w:val="00D361D6"/>
    <w:rsid w:val="00D36261"/>
    <w:rsid w:val="00D36270"/>
    <w:rsid w:val="00D3707A"/>
    <w:rsid w:val="00D37542"/>
    <w:rsid w:val="00D4024D"/>
    <w:rsid w:val="00D41683"/>
    <w:rsid w:val="00D41820"/>
    <w:rsid w:val="00D4193C"/>
    <w:rsid w:val="00D41A5C"/>
    <w:rsid w:val="00D41C85"/>
    <w:rsid w:val="00D41CFA"/>
    <w:rsid w:val="00D423AB"/>
    <w:rsid w:val="00D425C7"/>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AC1"/>
    <w:rsid w:val="00D50D99"/>
    <w:rsid w:val="00D51606"/>
    <w:rsid w:val="00D51EB4"/>
    <w:rsid w:val="00D522A2"/>
    <w:rsid w:val="00D52BF7"/>
    <w:rsid w:val="00D52DD6"/>
    <w:rsid w:val="00D54AF4"/>
    <w:rsid w:val="00D55B71"/>
    <w:rsid w:val="00D55D77"/>
    <w:rsid w:val="00D56585"/>
    <w:rsid w:val="00D56A43"/>
    <w:rsid w:val="00D56A63"/>
    <w:rsid w:val="00D56F2F"/>
    <w:rsid w:val="00D572C3"/>
    <w:rsid w:val="00D5731C"/>
    <w:rsid w:val="00D5753A"/>
    <w:rsid w:val="00D57A5B"/>
    <w:rsid w:val="00D57A98"/>
    <w:rsid w:val="00D6011A"/>
    <w:rsid w:val="00D60824"/>
    <w:rsid w:val="00D6087A"/>
    <w:rsid w:val="00D60D8D"/>
    <w:rsid w:val="00D6115C"/>
    <w:rsid w:val="00D615B6"/>
    <w:rsid w:val="00D618E7"/>
    <w:rsid w:val="00D6211F"/>
    <w:rsid w:val="00D62689"/>
    <w:rsid w:val="00D62A67"/>
    <w:rsid w:val="00D62B75"/>
    <w:rsid w:val="00D62F6C"/>
    <w:rsid w:val="00D6386C"/>
    <w:rsid w:val="00D63915"/>
    <w:rsid w:val="00D64410"/>
    <w:rsid w:val="00D64C95"/>
    <w:rsid w:val="00D64D7E"/>
    <w:rsid w:val="00D65651"/>
    <w:rsid w:val="00D6581C"/>
    <w:rsid w:val="00D65CD9"/>
    <w:rsid w:val="00D65CE7"/>
    <w:rsid w:val="00D65DE9"/>
    <w:rsid w:val="00D65E10"/>
    <w:rsid w:val="00D66023"/>
    <w:rsid w:val="00D6728D"/>
    <w:rsid w:val="00D67AFE"/>
    <w:rsid w:val="00D67E88"/>
    <w:rsid w:val="00D70C4E"/>
    <w:rsid w:val="00D71028"/>
    <w:rsid w:val="00D7155B"/>
    <w:rsid w:val="00D715B8"/>
    <w:rsid w:val="00D716FD"/>
    <w:rsid w:val="00D71F79"/>
    <w:rsid w:val="00D72B7D"/>
    <w:rsid w:val="00D72C7F"/>
    <w:rsid w:val="00D73DEE"/>
    <w:rsid w:val="00D73F19"/>
    <w:rsid w:val="00D73F5A"/>
    <w:rsid w:val="00D741FF"/>
    <w:rsid w:val="00D742B3"/>
    <w:rsid w:val="00D74431"/>
    <w:rsid w:val="00D74564"/>
    <w:rsid w:val="00D74FD3"/>
    <w:rsid w:val="00D75E21"/>
    <w:rsid w:val="00D76036"/>
    <w:rsid w:val="00D7610D"/>
    <w:rsid w:val="00D76281"/>
    <w:rsid w:val="00D766EC"/>
    <w:rsid w:val="00D7683B"/>
    <w:rsid w:val="00D7692C"/>
    <w:rsid w:val="00D76E5C"/>
    <w:rsid w:val="00D773A1"/>
    <w:rsid w:val="00D7776C"/>
    <w:rsid w:val="00D801D0"/>
    <w:rsid w:val="00D8038F"/>
    <w:rsid w:val="00D80F53"/>
    <w:rsid w:val="00D81A69"/>
    <w:rsid w:val="00D81D9A"/>
    <w:rsid w:val="00D81DAC"/>
    <w:rsid w:val="00D81E71"/>
    <w:rsid w:val="00D824BC"/>
    <w:rsid w:val="00D82554"/>
    <w:rsid w:val="00D82629"/>
    <w:rsid w:val="00D828AC"/>
    <w:rsid w:val="00D83359"/>
    <w:rsid w:val="00D83412"/>
    <w:rsid w:val="00D8369B"/>
    <w:rsid w:val="00D83CB6"/>
    <w:rsid w:val="00D83DD2"/>
    <w:rsid w:val="00D8447C"/>
    <w:rsid w:val="00D845FA"/>
    <w:rsid w:val="00D84622"/>
    <w:rsid w:val="00D84ED8"/>
    <w:rsid w:val="00D8538F"/>
    <w:rsid w:val="00D856BC"/>
    <w:rsid w:val="00D85CE9"/>
    <w:rsid w:val="00D85D30"/>
    <w:rsid w:val="00D861D5"/>
    <w:rsid w:val="00D8652E"/>
    <w:rsid w:val="00D8665F"/>
    <w:rsid w:val="00D871B4"/>
    <w:rsid w:val="00D8742C"/>
    <w:rsid w:val="00D87BD7"/>
    <w:rsid w:val="00D87CED"/>
    <w:rsid w:val="00D9013C"/>
    <w:rsid w:val="00D9069D"/>
    <w:rsid w:val="00D909BC"/>
    <w:rsid w:val="00D912E0"/>
    <w:rsid w:val="00D91328"/>
    <w:rsid w:val="00D914D2"/>
    <w:rsid w:val="00D91A8B"/>
    <w:rsid w:val="00D91C05"/>
    <w:rsid w:val="00D91FCF"/>
    <w:rsid w:val="00D9211F"/>
    <w:rsid w:val="00D92615"/>
    <w:rsid w:val="00D92A1A"/>
    <w:rsid w:val="00D92A2D"/>
    <w:rsid w:val="00D92C88"/>
    <w:rsid w:val="00D9329F"/>
    <w:rsid w:val="00D9477C"/>
    <w:rsid w:val="00D948AE"/>
    <w:rsid w:val="00D9494B"/>
    <w:rsid w:val="00D94F22"/>
    <w:rsid w:val="00D9527D"/>
    <w:rsid w:val="00D95291"/>
    <w:rsid w:val="00D952B3"/>
    <w:rsid w:val="00D958D2"/>
    <w:rsid w:val="00D958D3"/>
    <w:rsid w:val="00D959F0"/>
    <w:rsid w:val="00D95B57"/>
    <w:rsid w:val="00D95D72"/>
    <w:rsid w:val="00D961F9"/>
    <w:rsid w:val="00D9659D"/>
    <w:rsid w:val="00D96620"/>
    <w:rsid w:val="00D967BC"/>
    <w:rsid w:val="00D97290"/>
    <w:rsid w:val="00D972C1"/>
    <w:rsid w:val="00D97418"/>
    <w:rsid w:val="00D97436"/>
    <w:rsid w:val="00DA0127"/>
    <w:rsid w:val="00DA0229"/>
    <w:rsid w:val="00DA096B"/>
    <w:rsid w:val="00DA0A1E"/>
    <w:rsid w:val="00DA1077"/>
    <w:rsid w:val="00DA1E9D"/>
    <w:rsid w:val="00DA231C"/>
    <w:rsid w:val="00DA38F3"/>
    <w:rsid w:val="00DA39CA"/>
    <w:rsid w:val="00DA4EF9"/>
    <w:rsid w:val="00DA4FB4"/>
    <w:rsid w:val="00DA576D"/>
    <w:rsid w:val="00DA5780"/>
    <w:rsid w:val="00DA5852"/>
    <w:rsid w:val="00DA5C2B"/>
    <w:rsid w:val="00DA6126"/>
    <w:rsid w:val="00DA62E9"/>
    <w:rsid w:val="00DA6EB5"/>
    <w:rsid w:val="00DA71E2"/>
    <w:rsid w:val="00DA78A9"/>
    <w:rsid w:val="00DB04E7"/>
    <w:rsid w:val="00DB08CB"/>
    <w:rsid w:val="00DB0B48"/>
    <w:rsid w:val="00DB1AD9"/>
    <w:rsid w:val="00DB1D53"/>
    <w:rsid w:val="00DB227A"/>
    <w:rsid w:val="00DB3348"/>
    <w:rsid w:val="00DB3FAF"/>
    <w:rsid w:val="00DB4235"/>
    <w:rsid w:val="00DB47E7"/>
    <w:rsid w:val="00DB51D2"/>
    <w:rsid w:val="00DB5567"/>
    <w:rsid w:val="00DB55BA"/>
    <w:rsid w:val="00DB5745"/>
    <w:rsid w:val="00DB5E56"/>
    <w:rsid w:val="00DB5EE4"/>
    <w:rsid w:val="00DB6086"/>
    <w:rsid w:val="00DB66C6"/>
    <w:rsid w:val="00DB690C"/>
    <w:rsid w:val="00DB6F2B"/>
    <w:rsid w:val="00DB6F33"/>
    <w:rsid w:val="00DB6F80"/>
    <w:rsid w:val="00DB6F87"/>
    <w:rsid w:val="00DB7653"/>
    <w:rsid w:val="00DB792B"/>
    <w:rsid w:val="00DB7AC6"/>
    <w:rsid w:val="00DB7D4C"/>
    <w:rsid w:val="00DC01CA"/>
    <w:rsid w:val="00DC0C49"/>
    <w:rsid w:val="00DC0E3A"/>
    <w:rsid w:val="00DC0F24"/>
    <w:rsid w:val="00DC1769"/>
    <w:rsid w:val="00DC1B58"/>
    <w:rsid w:val="00DC2085"/>
    <w:rsid w:val="00DC3352"/>
    <w:rsid w:val="00DC35C6"/>
    <w:rsid w:val="00DC379F"/>
    <w:rsid w:val="00DC3819"/>
    <w:rsid w:val="00DC38CD"/>
    <w:rsid w:val="00DC3F50"/>
    <w:rsid w:val="00DC43B1"/>
    <w:rsid w:val="00DC4495"/>
    <w:rsid w:val="00DC493F"/>
    <w:rsid w:val="00DC4AD0"/>
    <w:rsid w:val="00DC5123"/>
    <w:rsid w:val="00DC5B6E"/>
    <w:rsid w:val="00DC5BDE"/>
    <w:rsid w:val="00DC5EBE"/>
    <w:rsid w:val="00DC6B77"/>
    <w:rsid w:val="00DC727E"/>
    <w:rsid w:val="00DC751D"/>
    <w:rsid w:val="00DC75BF"/>
    <w:rsid w:val="00DC798E"/>
    <w:rsid w:val="00DC7E05"/>
    <w:rsid w:val="00DD0DD2"/>
    <w:rsid w:val="00DD126A"/>
    <w:rsid w:val="00DD1784"/>
    <w:rsid w:val="00DD1884"/>
    <w:rsid w:val="00DD1AD8"/>
    <w:rsid w:val="00DD1C8F"/>
    <w:rsid w:val="00DD1CC1"/>
    <w:rsid w:val="00DD2341"/>
    <w:rsid w:val="00DD23F8"/>
    <w:rsid w:val="00DD254C"/>
    <w:rsid w:val="00DD27F1"/>
    <w:rsid w:val="00DD2A88"/>
    <w:rsid w:val="00DD36A1"/>
    <w:rsid w:val="00DD3813"/>
    <w:rsid w:val="00DD3ED0"/>
    <w:rsid w:val="00DD3EFE"/>
    <w:rsid w:val="00DD4053"/>
    <w:rsid w:val="00DD4265"/>
    <w:rsid w:val="00DD45BC"/>
    <w:rsid w:val="00DD4740"/>
    <w:rsid w:val="00DD4DE4"/>
    <w:rsid w:val="00DD54B9"/>
    <w:rsid w:val="00DD5C72"/>
    <w:rsid w:val="00DD6A90"/>
    <w:rsid w:val="00DD6BCF"/>
    <w:rsid w:val="00DD6F2E"/>
    <w:rsid w:val="00DD7A8E"/>
    <w:rsid w:val="00DD7C44"/>
    <w:rsid w:val="00DD7C89"/>
    <w:rsid w:val="00DD7D27"/>
    <w:rsid w:val="00DD7D30"/>
    <w:rsid w:val="00DD7F59"/>
    <w:rsid w:val="00DE050A"/>
    <w:rsid w:val="00DE0592"/>
    <w:rsid w:val="00DE0BC2"/>
    <w:rsid w:val="00DE0C3A"/>
    <w:rsid w:val="00DE0E3C"/>
    <w:rsid w:val="00DE1C9D"/>
    <w:rsid w:val="00DE1CC1"/>
    <w:rsid w:val="00DE259E"/>
    <w:rsid w:val="00DE280E"/>
    <w:rsid w:val="00DE283A"/>
    <w:rsid w:val="00DE28B3"/>
    <w:rsid w:val="00DE2DC7"/>
    <w:rsid w:val="00DE2FF9"/>
    <w:rsid w:val="00DE3351"/>
    <w:rsid w:val="00DE3FF2"/>
    <w:rsid w:val="00DE4154"/>
    <w:rsid w:val="00DE4272"/>
    <w:rsid w:val="00DE435C"/>
    <w:rsid w:val="00DE43B7"/>
    <w:rsid w:val="00DE46E1"/>
    <w:rsid w:val="00DE4AD7"/>
    <w:rsid w:val="00DE5225"/>
    <w:rsid w:val="00DE52E6"/>
    <w:rsid w:val="00DE5CB4"/>
    <w:rsid w:val="00DE6222"/>
    <w:rsid w:val="00DE6262"/>
    <w:rsid w:val="00DE6463"/>
    <w:rsid w:val="00DE6530"/>
    <w:rsid w:val="00DE6BD9"/>
    <w:rsid w:val="00DE7018"/>
    <w:rsid w:val="00DE76D8"/>
    <w:rsid w:val="00DE7C8C"/>
    <w:rsid w:val="00DE7FCB"/>
    <w:rsid w:val="00DF034D"/>
    <w:rsid w:val="00DF06B7"/>
    <w:rsid w:val="00DF14CF"/>
    <w:rsid w:val="00DF1B0E"/>
    <w:rsid w:val="00DF1C02"/>
    <w:rsid w:val="00DF1CBB"/>
    <w:rsid w:val="00DF2074"/>
    <w:rsid w:val="00DF225D"/>
    <w:rsid w:val="00DF2323"/>
    <w:rsid w:val="00DF2739"/>
    <w:rsid w:val="00DF2A22"/>
    <w:rsid w:val="00DF2ADE"/>
    <w:rsid w:val="00DF2BE5"/>
    <w:rsid w:val="00DF2DF7"/>
    <w:rsid w:val="00DF2E35"/>
    <w:rsid w:val="00DF3186"/>
    <w:rsid w:val="00DF328C"/>
    <w:rsid w:val="00DF3402"/>
    <w:rsid w:val="00DF36BF"/>
    <w:rsid w:val="00DF37EC"/>
    <w:rsid w:val="00DF3802"/>
    <w:rsid w:val="00DF38B8"/>
    <w:rsid w:val="00DF3DC8"/>
    <w:rsid w:val="00DF3F33"/>
    <w:rsid w:val="00DF428A"/>
    <w:rsid w:val="00DF4629"/>
    <w:rsid w:val="00DF5056"/>
    <w:rsid w:val="00DF55C5"/>
    <w:rsid w:val="00DF5BC7"/>
    <w:rsid w:val="00DF5D7B"/>
    <w:rsid w:val="00DF622A"/>
    <w:rsid w:val="00DF6423"/>
    <w:rsid w:val="00DF65E9"/>
    <w:rsid w:val="00DF67F4"/>
    <w:rsid w:val="00DF6946"/>
    <w:rsid w:val="00DF7B16"/>
    <w:rsid w:val="00E00222"/>
    <w:rsid w:val="00E015C4"/>
    <w:rsid w:val="00E01FB1"/>
    <w:rsid w:val="00E02DCB"/>
    <w:rsid w:val="00E02E03"/>
    <w:rsid w:val="00E02FC3"/>
    <w:rsid w:val="00E031C5"/>
    <w:rsid w:val="00E03590"/>
    <w:rsid w:val="00E0366D"/>
    <w:rsid w:val="00E036B4"/>
    <w:rsid w:val="00E03A91"/>
    <w:rsid w:val="00E03BD3"/>
    <w:rsid w:val="00E03D7E"/>
    <w:rsid w:val="00E04242"/>
    <w:rsid w:val="00E04813"/>
    <w:rsid w:val="00E04AEB"/>
    <w:rsid w:val="00E04B58"/>
    <w:rsid w:val="00E04DA8"/>
    <w:rsid w:val="00E05042"/>
    <w:rsid w:val="00E051BB"/>
    <w:rsid w:val="00E053F6"/>
    <w:rsid w:val="00E05C55"/>
    <w:rsid w:val="00E05F6A"/>
    <w:rsid w:val="00E06018"/>
    <w:rsid w:val="00E063DE"/>
    <w:rsid w:val="00E06456"/>
    <w:rsid w:val="00E07074"/>
    <w:rsid w:val="00E072BA"/>
    <w:rsid w:val="00E0731B"/>
    <w:rsid w:val="00E075DC"/>
    <w:rsid w:val="00E10633"/>
    <w:rsid w:val="00E10BC1"/>
    <w:rsid w:val="00E10F26"/>
    <w:rsid w:val="00E111A0"/>
    <w:rsid w:val="00E11A21"/>
    <w:rsid w:val="00E12561"/>
    <w:rsid w:val="00E12841"/>
    <w:rsid w:val="00E12BE5"/>
    <w:rsid w:val="00E139C0"/>
    <w:rsid w:val="00E140D0"/>
    <w:rsid w:val="00E1578D"/>
    <w:rsid w:val="00E15796"/>
    <w:rsid w:val="00E15E3E"/>
    <w:rsid w:val="00E15F09"/>
    <w:rsid w:val="00E15FD1"/>
    <w:rsid w:val="00E160C1"/>
    <w:rsid w:val="00E16D0E"/>
    <w:rsid w:val="00E175CC"/>
    <w:rsid w:val="00E176C9"/>
    <w:rsid w:val="00E17A52"/>
    <w:rsid w:val="00E17CAD"/>
    <w:rsid w:val="00E17D8C"/>
    <w:rsid w:val="00E20471"/>
    <w:rsid w:val="00E20486"/>
    <w:rsid w:val="00E20A60"/>
    <w:rsid w:val="00E20C7E"/>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6E4"/>
    <w:rsid w:val="00E25913"/>
    <w:rsid w:val="00E2610C"/>
    <w:rsid w:val="00E266A3"/>
    <w:rsid w:val="00E26F56"/>
    <w:rsid w:val="00E27344"/>
    <w:rsid w:val="00E27392"/>
    <w:rsid w:val="00E27D2F"/>
    <w:rsid w:val="00E27EB7"/>
    <w:rsid w:val="00E302BC"/>
    <w:rsid w:val="00E30926"/>
    <w:rsid w:val="00E30CC4"/>
    <w:rsid w:val="00E311CA"/>
    <w:rsid w:val="00E32226"/>
    <w:rsid w:val="00E3308B"/>
    <w:rsid w:val="00E33556"/>
    <w:rsid w:val="00E33994"/>
    <w:rsid w:val="00E33A8E"/>
    <w:rsid w:val="00E3407F"/>
    <w:rsid w:val="00E340DB"/>
    <w:rsid w:val="00E343D6"/>
    <w:rsid w:val="00E34DD0"/>
    <w:rsid w:val="00E35082"/>
    <w:rsid w:val="00E351C6"/>
    <w:rsid w:val="00E35347"/>
    <w:rsid w:val="00E359F9"/>
    <w:rsid w:val="00E36826"/>
    <w:rsid w:val="00E36B52"/>
    <w:rsid w:val="00E36BC4"/>
    <w:rsid w:val="00E37674"/>
    <w:rsid w:val="00E377CE"/>
    <w:rsid w:val="00E37995"/>
    <w:rsid w:val="00E37E80"/>
    <w:rsid w:val="00E4034A"/>
    <w:rsid w:val="00E40425"/>
    <w:rsid w:val="00E40CD9"/>
    <w:rsid w:val="00E412F8"/>
    <w:rsid w:val="00E413CE"/>
    <w:rsid w:val="00E422E1"/>
    <w:rsid w:val="00E42600"/>
    <w:rsid w:val="00E42778"/>
    <w:rsid w:val="00E427A9"/>
    <w:rsid w:val="00E42D17"/>
    <w:rsid w:val="00E42DBE"/>
    <w:rsid w:val="00E42F5D"/>
    <w:rsid w:val="00E4341E"/>
    <w:rsid w:val="00E441B5"/>
    <w:rsid w:val="00E447D8"/>
    <w:rsid w:val="00E44A12"/>
    <w:rsid w:val="00E44C58"/>
    <w:rsid w:val="00E44D0D"/>
    <w:rsid w:val="00E45000"/>
    <w:rsid w:val="00E4509B"/>
    <w:rsid w:val="00E450E3"/>
    <w:rsid w:val="00E4513D"/>
    <w:rsid w:val="00E4633B"/>
    <w:rsid w:val="00E46497"/>
    <w:rsid w:val="00E468A3"/>
    <w:rsid w:val="00E471D7"/>
    <w:rsid w:val="00E4736A"/>
    <w:rsid w:val="00E473EE"/>
    <w:rsid w:val="00E47858"/>
    <w:rsid w:val="00E47D51"/>
    <w:rsid w:val="00E47EA8"/>
    <w:rsid w:val="00E50242"/>
    <w:rsid w:val="00E50A41"/>
    <w:rsid w:val="00E50CFE"/>
    <w:rsid w:val="00E51AD0"/>
    <w:rsid w:val="00E5287F"/>
    <w:rsid w:val="00E52AC4"/>
    <w:rsid w:val="00E52C66"/>
    <w:rsid w:val="00E54900"/>
    <w:rsid w:val="00E54916"/>
    <w:rsid w:val="00E54922"/>
    <w:rsid w:val="00E5521C"/>
    <w:rsid w:val="00E556ED"/>
    <w:rsid w:val="00E5586D"/>
    <w:rsid w:val="00E55DE3"/>
    <w:rsid w:val="00E55F5D"/>
    <w:rsid w:val="00E560F5"/>
    <w:rsid w:val="00E562C1"/>
    <w:rsid w:val="00E56322"/>
    <w:rsid w:val="00E56988"/>
    <w:rsid w:val="00E57329"/>
    <w:rsid w:val="00E57F8A"/>
    <w:rsid w:val="00E60092"/>
    <w:rsid w:val="00E601F6"/>
    <w:rsid w:val="00E61551"/>
    <w:rsid w:val="00E615A4"/>
    <w:rsid w:val="00E617CC"/>
    <w:rsid w:val="00E62332"/>
    <w:rsid w:val="00E62764"/>
    <w:rsid w:val="00E6289B"/>
    <w:rsid w:val="00E62971"/>
    <w:rsid w:val="00E630C7"/>
    <w:rsid w:val="00E639BB"/>
    <w:rsid w:val="00E63E66"/>
    <w:rsid w:val="00E64193"/>
    <w:rsid w:val="00E64637"/>
    <w:rsid w:val="00E64D81"/>
    <w:rsid w:val="00E65510"/>
    <w:rsid w:val="00E659EB"/>
    <w:rsid w:val="00E6663B"/>
    <w:rsid w:val="00E6676C"/>
    <w:rsid w:val="00E668FE"/>
    <w:rsid w:val="00E66CE8"/>
    <w:rsid w:val="00E66D41"/>
    <w:rsid w:val="00E66DC8"/>
    <w:rsid w:val="00E66FEF"/>
    <w:rsid w:val="00E6720C"/>
    <w:rsid w:val="00E6757E"/>
    <w:rsid w:val="00E67B64"/>
    <w:rsid w:val="00E67C13"/>
    <w:rsid w:val="00E703B9"/>
    <w:rsid w:val="00E708CB"/>
    <w:rsid w:val="00E71E4F"/>
    <w:rsid w:val="00E72CD1"/>
    <w:rsid w:val="00E72E0C"/>
    <w:rsid w:val="00E73330"/>
    <w:rsid w:val="00E733BE"/>
    <w:rsid w:val="00E738A1"/>
    <w:rsid w:val="00E73981"/>
    <w:rsid w:val="00E7398D"/>
    <w:rsid w:val="00E73E07"/>
    <w:rsid w:val="00E73FC7"/>
    <w:rsid w:val="00E74105"/>
    <w:rsid w:val="00E74713"/>
    <w:rsid w:val="00E7485C"/>
    <w:rsid w:val="00E74E23"/>
    <w:rsid w:val="00E759CF"/>
    <w:rsid w:val="00E75CED"/>
    <w:rsid w:val="00E75D16"/>
    <w:rsid w:val="00E765D5"/>
    <w:rsid w:val="00E76AB5"/>
    <w:rsid w:val="00E77703"/>
    <w:rsid w:val="00E7796B"/>
    <w:rsid w:val="00E77BB0"/>
    <w:rsid w:val="00E77C19"/>
    <w:rsid w:val="00E80239"/>
    <w:rsid w:val="00E80B94"/>
    <w:rsid w:val="00E80CED"/>
    <w:rsid w:val="00E80F85"/>
    <w:rsid w:val="00E81A36"/>
    <w:rsid w:val="00E83751"/>
    <w:rsid w:val="00E840F0"/>
    <w:rsid w:val="00E85609"/>
    <w:rsid w:val="00E85658"/>
    <w:rsid w:val="00E86DDE"/>
    <w:rsid w:val="00E87153"/>
    <w:rsid w:val="00E873FC"/>
    <w:rsid w:val="00E87845"/>
    <w:rsid w:val="00E87D8A"/>
    <w:rsid w:val="00E9022E"/>
    <w:rsid w:val="00E90D97"/>
    <w:rsid w:val="00E91108"/>
    <w:rsid w:val="00E9142D"/>
    <w:rsid w:val="00E915A4"/>
    <w:rsid w:val="00E91EE7"/>
    <w:rsid w:val="00E92C72"/>
    <w:rsid w:val="00E930D4"/>
    <w:rsid w:val="00E9329A"/>
    <w:rsid w:val="00E935DA"/>
    <w:rsid w:val="00E940E8"/>
    <w:rsid w:val="00E94978"/>
    <w:rsid w:val="00E94A9E"/>
    <w:rsid w:val="00E94AB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90B"/>
    <w:rsid w:val="00EA1A1D"/>
    <w:rsid w:val="00EA1B65"/>
    <w:rsid w:val="00EA1CD4"/>
    <w:rsid w:val="00EA1FF3"/>
    <w:rsid w:val="00EA262B"/>
    <w:rsid w:val="00EA270D"/>
    <w:rsid w:val="00EA312C"/>
    <w:rsid w:val="00EA369C"/>
    <w:rsid w:val="00EA36E8"/>
    <w:rsid w:val="00EA378B"/>
    <w:rsid w:val="00EA3ADD"/>
    <w:rsid w:val="00EA3BD0"/>
    <w:rsid w:val="00EA3E55"/>
    <w:rsid w:val="00EA408B"/>
    <w:rsid w:val="00EA435F"/>
    <w:rsid w:val="00EA4ACC"/>
    <w:rsid w:val="00EA5827"/>
    <w:rsid w:val="00EA5B73"/>
    <w:rsid w:val="00EA617E"/>
    <w:rsid w:val="00EA61C4"/>
    <w:rsid w:val="00EA6732"/>
    <w:rsid w:val="00EA7428"/>
    <w:rsid w:val="00EA7462"/>
    <w:rsid w:val="00EA7608"/>
    <w:rsid w:val="00EA7A27"/>
    <w:rsid w:val="00EA7BD9"/>
    <w:rsid w:val="00EA7E0C"/>
    <w:rsid w:val="00EA7F18"/>
    <w:rsid w:val="00EB0406"/>
    <w:rsid w:val="00EB0D78"/>
    <w:rsid w:val="00EB0FF8"/>
    <w:rsid w:val="00EB1223"/>
    <w:rsid w:val="00EB13F7"/>
    <w:rsid w:val="00EB1FAC"/>
    <w:rsid w:val="00EB25DE"/>
    <w:rsid w:val="00EB2831"/>
    <w:rsid w:val="00EB2C26"/>
    <w:rsid w:val="00EB2CD3"/>
    <w:rsid w:val="00EB3205"/>
    <w:rsid w:val="00EB35B8"/>
    <w:rsid w:val="00EB3645"/>
    <w:rsid w:val="00EB373D"/>
    <w:rsid w:val="00EB38E9"/>
    <w:rsid w:val="00EB4176"/>
    <w:rsid w:val="00EB4395"/>
    <w:rsid w:val="00EB4E30"/>
    <w:rsid w:val="00EB4F12"/>
    <w:rsid w:val="00EB5165"/>
    <w:rsid w:val="00EB5218"/>
    <w:rsid w:val="00EB53E5"/>
    <w:rsid w:val="00EB55C3"/>
    <w:rsid w:val="00EB5802"/>
    <w:rsid w:val="00EB591D"/>
    <w:rsid w:val="00EB5BAF"/>
    <w:rsid w:val="00EB5DA7"/>
    <w:rsid w:val="00EB6575"/>
    <w:rsid w:val="00EB67B9"/>
    <w:rsid w:val="00EB6DFC"/>
    <w:rsid w:val="00EB6F7C"/>
    <w:rsid w:val="00EB7A71"/>
    <w:rsid w:val="00EB7B53"/>
    <w:rsid w:val="00EB7C2A"/>
    <w:rsid w:val="00EC0344"/>
    <w:rsid w:val="00EC04F3"/>
    <w:rsid w:val="00EC1E22"/>
    <w:rsid w:val="00EC2089"/>
    <w:rsid w:val="00EC22C6"/>
    <w:rsid w:val="00EC2436"/>
    <w:rsid w:val="00EC3A26"/>
    <w:rsid w:val="00EC3D5D"/>
    <w:rsid w:val="00EC44BB"/>
    <w:rsid w:val="00EC5709"/>
    <w:rsid w:val="00EC5BFC"/>
    <w:rsid w:val="00EC5D5F"/>
    <w:rsid w:val="00EC667A"/>
    <w:rsid w:val="00EC66B2"/>
    <w:rsid w:val="00EC674F"/>
    <w:rsid w:val="00EC6917"/>
    <w:rsid w:val="00EC70D6"/>
    <w:rsid w:val="00EC7468"/>
    <w:rsid w:val="00EC75E2"/>
    <w:rsid w:val="00EC777F"/>
    <w:rsid w:val="00EC7EFB"/>
    <w:rsid w:val="00ED1175"/>
    <w:rsid w:val="00ED11A7"/>
    <w:rsid w:val="00ED1AB4"/>
    <w:rsid w:val="00ED1EBC"/>
    <w:rsid w:val="00ED1EE1"/>
    <w:rsid w:val="00ED2B25"/>
    <w:rsid w:val="00ED3138"/>
    <w:rsid w:val="00ED346A"/>
    <w:rsid w:val="00ED37E3"/>
    <w:rsid w:val="00ED386C"/>
    <w:rsid w:val="00ED3B08"/>
    <w:rsid w:val="00ED3C79"/>
    <w:rsid w:val="00ED54B0"/>
    <w:rsid w:val="00ED5802"/>
    <w:rsid w:val="00ED63F0"/>
    <w:rsid w:val="00ED64A7"/>
    <w:rsid w:val="00ED74BD"/>
    <w:rsid w:val="00ED77CF"/>
    <w:rsid w:val="00ED78C1"/>
    <w:rsid w:val="00EE000E"/>
    <w:rsid w:val="00EE0252"/>
    <w:rsid w:val="00EE0383"/>
    <w:rsid w:val="00EE0F9C"/>
    <w:rsid w:val="00EE17BA"/>
    <w:rsid w:val="00EE1927"/>
    <w:rsid w:val="00EE19F2"/>
    <w:rsid w:val="00EE1C92"/>
    <w:rsid w:val="00EE1C98"/>
    <w:rsid w:val="00EE1D6D"/>
    <w:rsid w:val="00EE1D95"/>
    <w:rsid w:val="00EE1DCC"/>
    <w:rsid w:val="00EE273A"/>
    <w:rsid w:val="00EE285F"/>
    <w:rsid w:val="00EE2974"/>
    <w:rsid w:val="00EE2B6F"/>
    <w:rsid w:val="00EE30D8"/>
    <w:rsid w:val="00EE3412"/>
    <w:rsid w:val="00EE388D"/>
    <w:rsid w:val="00EE41C1"/>
    <w:rsid w:val="00EE47F3"/>
    <w:rsid w:val="00EE4A94"/>
    <w:rsid w:val="00EE4DFB"/>
    <w:rsid w:val="00EE53E7"/>
    <w:rsid w:val="00EE578B"/>
    <w:rsid w:val="00EE59AD"/>
    <w:rsid w:val="00EE5A2C"/>
    <w:rsid w:val="00EE5A87"/>
    <w:rsid w:val="00EE6749"/>
    <w:rsid w:val="00EE696C"/>
    <w:rsid w:val="00EE792F"/>
    <w:rsid w:val="00EE7B4F"/>
    <w:rsid w:val="00EE7F56"/>
    <w:rsid w:val="00EF012E"/>
    <w:rsid w:val="00EF07F1"/>
    <w:rsid w:val="00EF0FFD"/>
    <w:rsid w:val="00EF13D5"/>
    <w:rsid w:val="00EF1814"/>
    <w:rsid w:val="00EF1DCD"/>
    <w:rsid w:val="00EF1F87"/>
    <w:rsid w:val="00EF22B7"/>
    <w:rsid w:val="00EF274E"/>
    <w:rsid w:val="00EF3138"/>
    <w:rsid w:val="00EF33FA"/>
    <w:rsid w:val="00EF4416"/>
    <w:rsid w:val="00EF456C"/>
    <w:rsid w:val="00EF4798"/>
    <w:rsid w:val="00EF54D6"/>
    <w:rsid w:val="00EF5508"/>
    <w:rsid w:val="00EF5B6E"/>
    <w:rsid w:val="00EF5BF7"/>
    <w:rsid w:val="00EF6B8A"/>
    <w:rsid w:val="00EF7C75"/>
    <w:rsid w:val="00EF7E75"/>
    <w:rsid w:val="00EF7F3F"/>
    <w:rsid w:val="00EF7FE4"/>
    <w:rsid w:val="00F00047"/>
    <w:rsid w:val="00F004EF"/>
    <w:rsid w:val="00F00789"/>
    <w:rsid w:val="00F00B04"/>
    <w:rsid w:val="00F00B4C"/>
    <w:rsid w:val="00F00C27"/>
    <w:rsid w:val="00F00D9B"/>
    <w:rsid w:val="00F00DD6"/>
    <w:rsid w:val="00F010E6"/>
    <w:rsid w:val="00F011E3"/>
    <w:rsid w:val="00F018AE"/>
    <w:rsid w:val="00F0242F"/>
    <w:rsid w:val="00F026AF"/>
    <w:rsid w:val="00F02AA8"/>
    <w:rsid w:val="00F02D94"/>
    <w:rsid w:val="00F0330A"/>
    <w:rsid w:val="00F037BE"/>
    <w:rsid w:val="00F038CD"/>
    <w:rsid w:val="00F03A17"/>
    <w:rsid w:val="00F03E0F"/>
    <w:rsid w:val="00F03F86"/>
    <w:rsid w:val="00F040C1"/>
    <w:rsid w:val="00F046D6"/>
    <w:rsid w:val="00F046EF"/>
    <w:rsid w:val="00F04809"/>
    <w:rsid w:val="00F04904"/>
    <w:rsid w:val="00F04B69"/>
    <w:rsid w:val="00F052C7"/>
    <w:rsid w:val="00F0636D"/>
    <w:rsid w:val="00F0722E"/>
    <w:rsid w:val="00F074C3"/>
    <w:rsid w:val="00F07B00"/>
    <w:rsid w:val="00F07F24"/>
    <w:rsid w:val="00F07FB5"/>
    <w:rsid w:val="00F10DD5"/>
    <w:rsid w:val="00F118D3"/>
    <w:rsid w:val="00F129A3"/>
    <w:rsid w:val="00F12EFD"/>
    <w:rsid w:val="00F13074"/>
    <w:rsid w:val="00F130F4"/>
    <w:rsid w:val="00F1313B"/>
    <w:rsid w:val="00F1389F"/>
    <w:rsid w:val="00F13BDE"/>
    <w:rsid w:val="00F14C05"/>
    <w:rsid w:val="00F14DE6"/>
    <w:rsid w:val="00F1531E"/>
    <w:rsid w:val="00F154B0"/>
    <w:rsid w:val="00F15757"/>
    <w:rsid w:val="00F15AAE"/>
    <w:rsid w:val="00F15CC8"/>
    <w:rsid w:val="00F1637A"/>
    <w:rsid w:val="00F16424"/>
    <w:rsid w:val="00F1644E"/>
    <w:rsid w:val="00F16A25"/>
    <w:rsid w:val="00F16DB7"/>
    <w:rsid w:val="00F16E54"/>
    <w:rsid w:val="00F171D6"/>
    <w:rsid w:val="00F1744D"/>
    <w:rsid w:val="00F17745"/>
    <w:rsid w:val="00F1780D"/>
    <w:rsid w:val="00F17A04"/>
    <w:rsid w:val="00F20788"/>
    <w:rsid w:val="00F20915"/>
    <w:rsid w:val="00F2093C"/>
    <w:rsid w:val="00F20A4E"/>
    <w:rsid w:val="00F20A9C"/>
    <w:rsid w:val="00F210EC"/>
    <w:rsid w:val="00F21D24"/>
    <w:rsid w:val="00F21D62"/>
    <w:rsid w:val="00F21E25"/>
    <w:rsid w:val="00F22426"/>
    <w:rsid w:val="00F2245A"/>
    <w:rsid w:val="00F22911"/>
    <w:rsid w:val="00F22BBE"/>
    <w:rsid w:val="00F22F73"/>
    <w:rsid w:val="00F231D4"/>
    <w:rsid w:val="00F23628"/>
    <w:rsid w:val="00F23FEA"/>
    <w:rsid w:val="00F242AC"/>
    <w:rsid w:val="00F2447A"/>
    <w:rsid w:val="00F245A7"/>
    <w:rsid w:val="00F24950"/>
    <w:rsid w:val="00F257F2"/>
    <w:rsid w:val="00F25C46"/>
    <w:rsid w:val="00F26369"/>
    <w:rsid w:val="00F26D03"/>
    <w:rsid w:val="00F277E3"/>
    <w:rsid w:val="00F278A6"/>
    <w:rsid w:val="00F27B13"/>
    <w:rsid w:val="00F27EDB"/>
    <w:rsid w:val="00F30623"/>
    <w:rsid w:val="00F307B9"/>
    <w:rsid w:val="00F3157C"/>
    <w:rsid w:val="00F32157"/>
    <w:rsid w:val="00F32B6F"/>
    <w:rsid w:val="00F32D1A"/>
    <w:rsid w:val="00F32FF3"/>
    <w:rsid w:val="00F33093"/>
    <w:rsid w:val="00F33458"/>
    <w:rsid w:val="00F3362C"/>
    <w:rsid w:val="00F33C07"/>
    <w:rsid w:val="00F33D22"/>
    <w:rsid w:val="00F33EB9"/>
    <w:rsid w:val="00F344C4"/>
    <w:rsid w:val="00F34547"/>
    <w:rsid w:val="00F35FDF"/>
    <w:rsid w:val="00F365F1"/>
    <w:rsid w:val="00F36F79"/>
    <w:rsid w:val="00F36FBE"/>
    <w:rsid w:val="00F3728B"/>
    <w:rsid w:val="00F37351"/>
    <w:rsid w:val="00F37C43"/>
    <w:rsid w:val="00F404FA"/>
    <w:rsid w:val="00F40C31"/>
    <w:rsid w:val="00F41F3D"/>
    <w:rsid w:val="00F420E1"/>
    <w:rsid w:val="00F42800"/>
    <w:rsid w:val="00F42803"/>
    <w:rsid w:val="00F42D7C"/>
    <w:rsid w:val="00F42DE7"/>
    <w:rsid w:val="00F4337F"/>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6D21"/>
    <w:rsid w:val="00F474EB"/>
    <w:rsid w:val="00F4757C"/>
    <w:rsid w:val="00F47740"/>
    <w:rsid w:val="00F47E4A"/>
    <w:rsid w:val="00F502B8"/>
    <w:rsid w:val="00F5116A"/>
    <w:rsid w:val="00F51225"/>
    <w:rsid w:val="00F51741"/>
    <w:rsid w:val="00F518F9"/>
    <w:rsid w:val="00F51D5E"/>
    <w:rsid w:val="00F52258"/>
    <w:rsid w:val="00F52929"/>
    <w:rsid w:val="00F52B38"/>
    <w:rsid w:val="00F53EBF"/>
    <w:rsid w:val="00F54044"/>
    <w:rsid w:val="00F545F3"/>
    <w:rsid w:val="00F54B10"/>
    <w:rsid w:val="00F54F29"/>
    <w:rsid w:val="00F5513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22D6"/>
    <w:rsid w:val="00F629C7"/>
    <w:rsid w:val="00F62B98"/>
    <w:rsid w:val="00F62D1D"/>
    <w:rsid w:val="00F62DD6"/>
    <w:rsid w:val="00F62FFF"/>
    <w:rsid w:val="00F63C2B"/>
    <w:rsid w:val="00F63E94"/>
    <w:rsid w:val="00F63FF3"/>
    <w:rsid w:val="00F64160"/>
    <w:rsid w:val="00F641E8"/>
    <w:rsid w:val="00F64A18"/>
    <w:rsid w:val="00F65807"/>
    <w:rsid w:val="00F6599E"/>
    <w:rsid w:val="00F66BA0"/>
    <w:rsid w:val="00F66D91"/>
    <w:rsid w:val="00F704FB"/>
    <w:rsid w:val="00F70B65"/>
    <w:rsid w:val="00F7103E"/>
    <w:rsid w:val="00F71A97"/>
    <w:rsid w:val="00F72806"/>
    <w:rsid w:val="00F72C55"/>
    <w:rsid w:val="00F735FA"/>
    <w:rsid w:val="00F737D0"/>
    <w:rsid w:val="00F73C3C"/>
    <w:rsid w:val="00F73D83"/>
    <w:rsid w:val="00F7415A"/>
    <w:rsid w:val="00F74C59"/>
    <w:rsid w:val="00F77327"/>
    <w:rsid w:val="00F80192"/>
    <w:rsid w:val="00F80DB4"/>
    <w:rsid w:val="00F81EBE"/>
    <w:rsid w:val="00F81F05"/>
    <w:rsid w:val="00F81FB1"/>
    <w:rsid w:val="00F82426"/>
    <w:rsid w:val="00F826A0"/>
    <w:rsid w:val="00F82C25"/>
    <w:rsid w:val="00F82DA0"/>
    <w:rsid w:val="00F83225"/>
    <w:rsid w:val="00F83C19"/>
    <w:rsid w:val="00F83E6B"/>
    <w:rsid w:val="00F841B8"/>
    <w:rsid w:val="00F841D2"/>
    <w:rsid w:val="00F84474"/>
    <w:rsid w:val="00F84DA8"/>
    <w:rsid w:val="00F84F2E"/>
    <w:rsid w:val="00F85339"/>
    <w:rsid w:val="00F854FE"/>
    <w:rsid w:val="00F85BA3"/>
    <w:rsid w:val="00F860E4"/>
    <w:rsid w:val="00F8615D"/>
    <w:rsid w:val="00F86E49"/>
    <w:rsid w:val="00F87293"/>
    <w:rsid w:val="00F87EBB"/>
    <w:rsid w:val="00F90174"/>
    <w:rsid w:val="00F90BC4"/>
    <w:rsid w:val="00F9119A"/>
    <w:rsid w:val="00F921ED"/>
    <w:rsid w:val="00F92B7E"/>
    <w:rsid w:val="00F93110"/>
    <w:rsid w:val="00F93690"/>
    <w:rsid w:val="00F93838"/>
    <w:rsid w:val="00F9431A"/>
    <w:rsid w:val="00F94FDA"/>
    <w:rsid w:val="00F95087"/>
    <w:rsid w:val="00F95172"/>
    <w:rsid w:val="00F95620"/>
    <w:rsid w:val="00F95947"/>
    <w:rsid w:val="00F95ABD"/>
    <w:rsid w:val="00F95BDE"/>
    <w:rsid w:val="00F95ED1"/>
    <w:rsid w:val="00F95FD2"/>
    <w:rsid w:val="00F9619F"/>
    <w:rsid w:val="00F961BE"/>
    <w:rsid w:val="00F962F2"/>
    <w:rsid w:val="00F9656F"/>
    <w:rsid w:val="00F967E4"/>
    <w:rsid w:val="00F96D75"/>
    <w:rsid w:val="00F96FBB"/>
    <w:rsid w:val="00FA016A"/>
    <w:rsid w:val="00FA03C9"/>
    <w:rsid w:val="00FA1343"/>
    <w:rsid w:val="00FA1651"/>
    <w:rsid w:val="00FA1D2D"/>
    <w:rsid w:val="00FA1E9A"/>
    <w:rsid w:val="00FA2043"/>
    <w:rsid w:val="00FA2333"/>
    <w:rsid w:val="00FA2AC1"/>
    <w:rsid w:val="00FA2F2D"/>
    <w:rsid w:val="00FA3818"/>
    <w:rsid w:val="00FA3998"/>
    <w:rsid w:val="00FA3F1D"/>
    <w:rsid w:val="00FA409D"/>
    <w:rsid w:val="00FA47E9"/>
    <w:rsid w:val="00FA4A80"/>
    <w:rsid w:val="00FA58B2"/>
    <w:rsid w:val="00FA62C1"/>
    <w:rsid w:val="00FA6478"/>
    <w:rsid w:val="00FA68C1"/>
    <w:rsid w:val="00FA6E08"/>
    <w:rsid w:val="00FA6EE3"/>
    <w:rsid w:val="00FA71C4"/>
    <w:rsid w:val="00FA748A"/>
    <w:rsid w:val="00FA7B09"/>
    <w:rsid w:val="00FA7B41"/>
    <w:rsid w:val="00FB03E0"/>
    <w:rsid w:val="00FB0BF3"/>
    <w:rsid w:val="00FB0BFF"/>
    <w:rsid w:val="00FB0E1B"/>
    <w:rsid w:val="00FB0E93"/>
    <w:rsid w:val="00FB1233"/>
    <w:rsid w:val="00FB1342"/>
    <w:rsid w:val="00FB2325"/>
    <w:rsid w:val="00FB2666"/>
    <w:rsid w:val="00FB2678"/>
    <w:rsid w:val="00FB2753"/>
    <w:rsid w:val="00FB295F"/>
    <w:rsid w:val="00FB2F72"/>
    <w:rsid w:val="00FB38BA"/>
    <w:rsid w:val="00FB466A"/>
    <w:rsid w:val="00FB4807"/>
    <w:rsid w:val="00FB4A79"/>
    <w:rsid w:val="00FB4D59"/>
    <w:rsid w:val="00FB4DBF"/>
    <w:rsid w:val="00FB53DF"/>
    <w:rsid w:val="00FB56E8"/>
    <w:rsid w:val="00FB5AE0"/>
    <w:rsid w:val="00FB5B90"/>
    <w:rsid w:val="00FB6DC7"/>
    <w:rsid w:val="00FB6F6C"/>
    <w:rsid w:val="00FB70AE"/>
    <w:rsid w:val="00FB70C5"/>
    <w:rsid w:val="00FB7686"/>
    <w:rsid w:val="00FB799E"/>
    <w:rsid w:val="00FB7B08"/>
    <w:rsid w:val="00FB7E51"/>
    <w:rsid w:val="00FC0023"/>
    <w:rsid w:val="00FC0510"/>
    <w:rsid w:val="00FC0605"/>
    <w:rsid w:val="00FC0634"/>
    <w:rsid w:val="00FC0D51"/>
    <w:rsid w:val="00FC184F"/>
    <w:rsid w:val="00FC1A81"/>
    <w:rsid w:val="00FC1DF8"/>
    <w:rsid w:val="00FC2345"/>
    <w:rsid w:val="00FC29ED"/>
    <w:rsid w:val="00FC2A6A"/>
    <w:rsid w:val="00FC405E"/>
    <w:rsid w:val="00FC40D2"/>
    <w:rsid w:val="00FC4550"/>
    <w:rsid w:val="00FC47AF"/>
    <w:rsid w:val="00FC4836"/>
    <w:rsid w:val="00FC48A1"/>
    <w:rsid w:val="00FC4EAA"/>
    <w:rsid w:val="00FC517E"/>
    <w:rsid w:val="00FC51DE"/>
    <w:rsid w:val="00FC5458"/>
    <w:rsid w:val="00FC5E42"/>
    <w:rsid w:val="00FC68BE"/>
    <w:rsid w:val="00FC6CCC"/>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9D3"/>
    <w:rsid w:val="00FD3DE9"/>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103"/>
    <w:rsid w:val="00FE07AE"/>
    <w:rsid w:val="00FE07F6"/>
    <w:rsid w:val="00FE0AD9"/>
    <w:rsid w:val="00FE0F19"/>
    <w:rsid w:val="00FE1422"/>
    <w:rsid w:val="00FE1DD1"/>
    <w:rsid w:val="00FE23E3"/>
    <w:rsid w:val="00FE275F"/>
    <w:rsid w:val="00FE2CA6"/>
    <w:rsid w:val="00FE2D4C"/>
    <w:rsid w:val="00FE3F02"/>
    <w:rsid w:val="00FE451A"/>
    <w:rsid w:val="00FE4EC5"/>
    <w:rsid w:val="00FE580A"/>
    <w:rsid w:val="00FE5A73"/>
    <w:rsid w:val="00FE66B9"/>
    <w:rsid w:val="00FE72F4"/>
    <w:rsid w:val="00FE7841"/>
    <w:rsid w:val="00FE7917"/>
    <w:rsid w:val="00FE7F51"/>
    <w:rsid w:val="00FF0294"/>
    <w:rsid w:val="00FF0396"/>
    <w:rsid w:val="00FF0B67"/>
    <w:rsid w:val="00FF1220"/>
    <w:rsid w:val="00FF1299"/>
    <w:rsid w:val="00FF15CF"/>
    <w:rsid w:val="00FF1C3F"/>
    <w:rsid w:val="00FF1ED3"/>
    <w:rsid w:val="00FF27B2"/>
    <w:rsid w:val="00FF2967"/>
    <w:rsid w:val="00FF2B52"/>
    <w:rsid w:val="00FF2ED2"/>
    <w:rsid w:val="00FF3170"/>
    <w:rsid w:val="00FF4584"/>
    <w:rsid w:val="00FF4C68"/>
    <w:rsid w:val="00FF5399"/>
    <w:rsid w:val="00FF5793"/>
    <w:rsid w:val="00FF5817"/>
    <w:rsid w:val="00FF5990"/>
    <w:rsid w:val="00FF5A59"/>
    <w:rsid w:val="00FF5FA8"/>
    <w:rsid w:val="00FF6789"/>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2ED77"/>
  <w15:docId w15:val="{9699C90F-5AE5-4769-81B4-6A435A21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6E8"/>
    <w:pPr>
      <w:spacing w:after="160" w:line="259" w:lineRule="auto"/>
    </w:pPr>
    <w:rPr>
      <w:sz w:val="24"/>
      <w:szCs w:val="22"/>
    </w:rPr>
  </w:style>
  <w:style w:type="paragraph" w:styleId="Heading1">
    <w:name w:val="heading 1"/>
    <w:basedOn w:val="Normal"/>
    <w:next w:val="Normal"/>
    <w:link w:val="Heading1Char"/>
    <w:uiPriority w:val="9"/>
    <w:qFormat/>
    <w:rsid w:val="002B6501"/>
    <w:pPr>
      <w:keepNext/>
      <w:keepLines/>
      <w:numPr>
        <w:numId w:val="4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nhideWhenUsed/>
    <w:qFormat/>
    <w:rsid w:val="00236635"/>
    <w:pPr>
      <w:keepNext/>
      <w:keepLines/>
      <w:numPr>
        <w:ilvl w:val="1"/>
        <w:numId w:val="41"/>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nhideWhenUsed/>
    <w:qFormat/>
    <w:rsid w:val="00236635"/>
    <w:pPr>
      <w:keepNext/>
      <w:keepLines/>
      <w:numPr>
        <w:ilvl w:val="2"/>
        <w:numId w:val="41"/>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unhideWhenUsed/>
    <w:qFormat/>
    <w:rsid w:val="00236635"/>
    <w:pPr>
      <w:keepNext/>
      <w:keepLines/>
      <w:numPr>
        <w:ilvl w:val="3"/>
        <w:numId w:val="41"/>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unhideWhenUsed/>
    <w:qFormat/>
    <w:rsid w:val="00236635"/>
    <w:pPr>
      <w:keepNext/>
      <w:keepLines/>
      <w:numPr>
        <w:ilvl w:val="4"/>
        <w:numId w:val="4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unhideWhenUsed/>
    <w:qFormat/>
    <w:rsid w:val="00236635"/>
    <w:pPr>
      <w:keepNext/>
      <w:keepLines/>
      <w:numPr>
        <w:ilvl w:val="5"/>
        <w:numId w:val="41"/>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236635"/>
    <w:pPr>
      <w:keepNext/>
      <w:keepLines/>
      <w:numPr>
        <w:ilvl w:val="6"/>
        <w:numId w:val="41"/>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236635"/>
    <w:pPr>
      <w:keepNext/>
      <w:keepLines/>
      <w:numPr>
        <w:ilvl w:val="7"/>
        <w:numId w:val="41"/>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unhideWhenUsed/>
    <w:qFormat/>
    <w:rsid w:val="00236635"/>
    <w:pPr>
      <w:keepNext/>
      <w:keepLines/>
      <w:numPr>
        <w:ilvl w:val="8"/>
        <w:numId w:val="41"/>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bCs/>
      <w:smallCaps/>
      <w:color w:val="000000"/>
      <w:sz w:val="36"/>
      <w:szCs w:val="36"/>
    </w:rPr>
  </w:style>
  <w:style w:type="character" w:customStyle="1" w:styleId="Heading2Char">
    <w:name w:val="Heading 2 Char"/>
    <w:link w:val="Heading2"/>
    <w:rsid w:val="00236635"/>
    <w:rPr>
      <w:rFonts w:ascii="Calibri Light" w:eastAsia="SimSun" w:hAnsi="Calibri Light"/>
      <w:b/>
      <w:bCs/>
      <w:smallCaps/>
      <w:color w:val="000000"/>
      <w:sz w:val="28"/>
      <w:szCs w:val="28"/>
    </w:rPr>
  </w:style>
  <w:style w:type="character" w:customStyle="1" w:styleId="Heading3Char">
    <w:name w:val="Heading 3 Char"/>
    <w:link w:val="Heading3"/>
    <w:rsid w:val="00236635"/>
    <w:rPr>
      <w:rFonts w:ascii="Calibri Light" w:eastAsia="SimSun" w:hAnsi="Calibri Light"/>
      <w:b/>
      <w:bCs/>
      <w:color w:val="000000"/>
      <w:sz w:val="24"/>
      <w:szCs w:val="22"/>
    </w:rPr>
  </w:style>
  <w:style w:type="character" w:customStyle="1" w:styleId="Heading4Char">
    <w:name w:val="Heading 4 Char"/>
    <w:link w:val="Heading4"/>
    <w:uiPriority w:val="9"/>
    <w:rsid w:val="00236635"/>
    <w:rPr>
      <w:rFonts w:ascii="Calibri Light" w:eastAsia="SimSun" w:hAnsi="Calibri Light"/>
      <w:b/>
      <w:bCs/>
      <w:i/>
      <w:iCs/>
      <w:color w:val="000000"/>
      <w:sz w:val="24"/>
      <w:szCs w:val="22"/>
    </w:rPr>
  </w:style>
  <w:style w:type="character" w:customStyle="1" w:styleId="Heading5Char">
    <w:name w:val="Heading 5 Char"/>
    <w:link w:val="Heading5"/>
    <w:uiPriority w:val="9"/>
    <w:rsid w:val="00236635"/>
    <w:rPr>
      <w:rFonts w:ascii="Calibri Light" w:eastAsia="SimSun" w:hAnsi="Calibri Light"/>
      <w:color w:val="323E4F"/>
      <w:sz w:val="24"/>
      <w:szCs w:val="22"/>
    </w:rPr>
  </w:style>
  <w:style w:type="character" w:customStyle="1" w:styleId="Heading6Char">
    <w:name w:val="Heading 6 Char"/>
    <w:link w:val="Heading6"/>
    <w:uiPriority w:val="9"/>
    <w:rsid w:val="00236635"/>
    <w:rPr>
      <w:rFonts w:ascii="Calibri Light" w:eastAsia="SimSun" w:hAnsi="Calibri Light"/>
      <w:i/>
      <w:iCs/>
      <w:color w:val="323E4F"/>
      <w:sz w:val="24"/>
      <w:szCs w:val="22"/>
    </w:rPr>
  </w:style>
  <w:style w:type="character" w:customStyle="1" w:styleId="Heading7Char">
    <w:name w:val="Heading 7 Char"/>
    <w:link w:val="Heading7"/>
    <w:uiPriority w:val="9"/>
    <w:rsid w:val="00236635"/>
    <w:rPr>
      <w:rFonts w:ascii="Calibri Light" w:eastAsia="SimSun" w:hAnsi="Calibri Light"/>
      <w:i/>
      <w:iCs/>
      <w:color w:val="404040"/>
      <w:sz w:val="24"/>
      <w:szCs w:val="22"/>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iCs/>
      <w:color w:val="404040"/>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2B6501"/>
    <w:pPr>
      <w:pageBreakBefore/>
      <w:widowControl w:val="0"/>
      <w:numPr>
        <w:numId w:val="3"/>
      </w:numPr>
      <w:spacing w:before="0" w:after="480"/>
    </w:pPr>
    <w:rPr>
      <w:caps/>
    </w:rPr>
  </w:style>
  <w:style w:type="paragraph" w:customStyle="1" w:styleId="Application2">
    <w:name w:val="Application2"/>
    <w:basedOn w:val="Normal"/>
    <w:rsid w:val="002B6501"/>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2B6501"/>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2B6501"/>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2B6501"/>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36635"/>
    <w:rPr>
      <w:rFonts w:ascii="Calibri Light" w:eastAsia="SimSun" w:hAnsi="Calibri Light" w:cs="Times New Roman"/>
      <w:color w:val="000000"/>
      <w:sz w:val="56"/>
      <w:szCs w:val="56"/>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spacing w:after="240"/>
      <w:ind w:left="284" w:hanging="284"/>
    </w:pPr>
    <w:rPr>
      <w:rFonts w:ascii="Trebuchet MS" w:hAnsi="Trebuchet MS"/>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szCs w:val="22"/>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2B6501"/>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2B6501"/>
    <w:pPr>
      <w:numPr>
        <w:numId w:val="2"/>
      </w:numPr>
      <w:spacing w:after="240"/>
      <w:jc w:val="both"/>
    </w:pPr>
    <w:rPr>
      <w:lang w:val="fr-FR"/>
    </w:rPr>
  </w:style>
  <w:style w:type="paragraph" w:styleId="ListBullet">
    <w:name w:val="List Bullet"/>
    <w:basedOn w:val="Normal"/>
    <w:link w:val="ListBulletChar"/>
    <w:rsid w:val="00402DE5"/>
    <w:pPr>
      <w:spacing w:after="240"/>
      <w:jc w:val="both"/>
    </w:pPr>
    <w:rPr>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2B6501"/>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spacing w:val="10"/>
    </w:rPr>
  </w:style>
  <w:style w:type="character" w:customStyle="1" w:styleId="SubtitleChar">
    <w:name w:val="Subtitle Char"/>
    <w:link w:val="Subtitle"/>
    <w:uiPriority w:val="11"/>
    <w:rsid w:val="00236635"/>
    <w:rPr>
      <w:color w:val="5A5A5A"/>
      <w:spacing w:val="10"/>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B83D6E"/>
    <w:rPr>
      <w:rFonts w:ascii="Trebuchet MS" w:eastAsia="Times New Roman" w:hAnsi="Trebuchet MS"/>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z w:val="18"/>
      <w:lang w:eastAsia="it-IT"/>
    </w:rPr>
  </w:style>
  <w:style w:type="character" w:styleId="Strong">
    <w:name w:val="Strong"/>
    <w:uiPriority w:val="22"/>
    <w:qFormat/>
    <w:rsid w:val="00236635"/>
    <w:rPr>
      <w:b/>
      <w:bCs/>
      <w:color w:val="000000"/>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uiPriority w:val="35"/>
    <w:unhideWhenUsed/>
    <w:qFormat/>
    <w:rsid w:val="00236635"/>
    <w:pPr>
      <w:spacing w:after="200" w:line="240" w:lineRule="auto"/>
    </w:pPr>
    <w:rPr>
      <w:i/>
      <w:iCs/>
      <w:color w:val="44546A"/>
      <w:sz w:val="18"/>
      <w:szCs w:val="18"/>
    </w:rPr>
  </w:style>
  <w:style w:type="paragraph" w:styleId="ListNumber3">
    <w:name w:val="List Number 3"/>
    <w:basedOn w:val="Normal"/>
    <w:rsid w:val="002B6501"/>
    <w:pPr>
      <w:numPr>
        <w:numId w:val="9"/>
      </w:numPr>
      <w:tabs>
        <w:tab w:val="clear" w:pos="1080"/>
        <w:tab w:val="left" w:pos="924"/>
      </w:tabs>
      <w:spacing w:line="360" w:lineRule="auto"/>
      <w:ind w:left="924" w:hanging="357"/>
      <w:jc w:val="both"/>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szCs w:val="22"/>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2B6501"/>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szCs w:val="24"/>
    </w:rPr>
  </w:style>
  <w:style w:type="table" w:styleId="MediumGrid3-Accent6">
    <w:name w:val="Medium Grid 3 Accent 6"/>
    <w:basedOn w:val="TableNormal"/>
    <w:uiPriority w:val="69"/>
    <w:rsid w:val="003D5DC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szCs w:val="22"/>
    </w:rPr>
    <w:tblPr>
      <w:tblCellMar>
        <w:top w:w="0" w:type="dxa"/>
        <w:left w:w="0" w:type="dxa"/>
        <w:bottom w:w="0" w:type="dxa"/>
        <w:right w:w="0" w:type="dxa"/>
      </w:tblCellMar>
    </w:tblPr>
  </w:style>
  <w:style w:type="paragraph" w:styleId="NoSpacing">
    <w:name w:val="No Spacing"/>
    <w:uiPriority w:val="1"/>
    <w:qFormat/>
    <w:rsid w:val="00236635"/>
    <w:rPr>
      <w:sz w:val="22"/>
      <w:szCs w:val="22"/>
    </w:rPr>
  </w:style>
  <w:style w:type="table" w:customStyle="1" w:styleId="PlainTable31">
    <w:name w:val="Plain Table 31"/>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lang w:val="en-GB"/>
    </w:rPr>
  </w:style>
  <w:style w:type="character" w:styleId="Emphasis">
    <w:name w:val="Emphasis"/>
    <w:uiPriority w:val="20"/>
    <w:qFormat/>
    <w:rsid w:val="00236635"/>
    <w:rPr>
      <w:i/>
      <w:iCs/>
      <w:color w:val="auto"/>
    </w:rPr>
  </w:style>
  <w:style w:type="paragraph" w:styleId="Quote">
    <w:name w:val="Quote"/>
    <w:basedOn w:val="Normal"/>
    <w:next w:val="Normal"/>
    <w:link w:val="QuoteChar"/>
    <w:uiPriority w:val="29"/>
    <w:qFormat/>
    <w:rsid w:val="00236635"/>
    <w:pPr>
      <w:spacing w:before="160"/>
      <w:ind w:left="720" w:right="720"/>
    </w:pPr>
    <w:rPr>
      <w:i/>
      <w:iCs/>
      <w:color w:val="000000"/>
    </w:rPr>
  </w:style>
  <w:style w:type="character" w:customStyle="1" w:styleId="QuoteChar">
    <w:name w:val="Quote Char"/>
    <w:link w:val="Quote"/>
    <w:uiPriority w:val="29"/>
    <w:rsid w:val="00236635"/>
    <w:rPr>
      <w:i/>
      <w:iCs/>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iCs/>
      <w:color w:val="404040"/>
    </w:rPr>
  </w:style>
  <w:style w:type="character" w:styleId="IntenseEmphasis">
    <w:name w:val="Intense Emphasis"/>
    <w:uiPriority w:val="21"/>
    <w:qFormat/>
    <w:rsid w:val="00236635"/>
    <w:rPr>
      <w:b/>
      <w:bCs/>
      <w:i/>
      <w:iCs/>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bCs/>
      <w:smallCaps/>
      <w:u w:val="single"/>
    </w:rPr>
  </w:style>
  <w:style w:type="character" w:styleId="BookTitle">
    <w:name w:val="Book Title"/>
    <w:uiPriority w:val="33"/>
    <w:qFormat/>
    <w:rsid w:val="00236635"/>
    <w:rPr>
      <w:b w:val="0"/>
      <w:bCs w:val="0"/>
      <w:smallCaps/>
      <w:spacing w:val="5"/>
    </w:rPr>
  </w:style>
  <w:style w:type="paragraph" w:customStyle="1" w:styleId="oj-sti-art">
    <w:name w:val="oj-sti-art"/>
    <w:basedOn w:val="Normal"/>
    <w:rsid w:val="002B6501"/>
    <w:pPr>
      <w:spacing w:before="100" w:beforeAutospacing="1" w:after="100" w:afterAutospacing="1" w:line="240" w:lineRule="auto"/>
    </w:pPr>
    <w:rPr>
      <w:rFonts w:ascii="Times New Roman" w:hAnsi="Times New Roman"/>
      <w:szCs w:val="24"/>
    </w:rPr>
  </w:style>
  <w:style w:type="paragraph" w:customStyle="1" w:styleId="oj-normal">
    <w:name w:val="oj-normal"/>
    <w:basedOn w:val="Normal"/>
    <w:rsid w:val="002B6501"/>
    <w:pPr>
      <w:spacing w:before="100" w:beforeAutospacing="1" w:after="100" w:afterAutospacing="1" w:line="240" w:lineRule="auto"/>
    </w:pPr>
    <w:rPr>
      <w:rFonts w:ascii="Times New Roman" w:hAnsi="Times New Roman"/>
      <w:szCs w:val="24"/>
    </w:rPr>
  </w:style>
  <w:style w:type="table" w:customStyle="1" w:styleId="ListTable3-Accent11">
    <w:name w:val="List Table 3 - Accent 11"/>
    <w:basedOn w:val="TableNormal"/>
    <w:uiPriority w:val="48"/>
    <w:rsid w:val="00567782"/>
    <w:rPr>
      <w:rFonts w:eastAsia="Calibri"/>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 w:type="character" w:customStyle="1" w:styleId="UnresolvedMention2">
    <w:name w:val="Unresolved Mention2"/>
    <w:basedOn w:val="DefaultParagraphFont"/>
    <w:uiPriority w:val="99"/>
    <w:semiHidden/>
    <w:unhideWhenUsed/>
    <w:rsid w:val="000B6CEE"/>
    <w:rPr>
      <w:color w:val="605E5C"/>
      <w:shd w:val="clear" w:color="auto" w:fill="E1DFDD"/>
    </w:rPr>
  </w:style>
  <w:style w:type="character" w:customStyle="1" w:styleId="UnresolvedMention3">
    <w:name w:val="Unresolved Mention3"/>
    <w:basedOn w:val="DefaultParagraphFont"/>
    <w:uiPriority w:val="99"/>
    <w:semiHidden/>
    <w:unhideWhenUsed/>
    <w:rsid w:val="0047039C"/>
    <w:rPr>
      <w:color w:val="605E5C"/>
      <w:shd w:val="clear" w:color="auto" w:fill="E1DFDD"/>
    </w:rPr>
  </w:style>
  <w:style w:type="character" w:styleId="PlaceholderText">
    <w:name w:val="Placeholder Text"/>
    <w:basedOn w:val="DefaultParagraphFont"/>
    <w:uiPriority w:val="99"/>
    <w:semiHidden/>
    <w:rsid w:val="00BA59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85465157">
      <w:bodyDiv w:val="1"/>
      <w:marLeft w:val="0"/>
      <w:marRight w:val="0"/>
      <w:marTop w:val="0"/>
      <w:marBottom w:val="0"/>
      <w:divBdr>
        <w:top w:val="none" w:sz="0" w:space="0" w:color="auto"/>
        <w:left w:val="none" w:sz="0" w:space="0" w:color="auto"/>
        <w:bottom w:val="none" w:sz="0" w:space="0" w:color="auto"/>
        <w:right w:val="none" w:sz="0" w:space="0" w:color="auto"/>
      </w:divBdr>
    </w:div>
    <w:div w:id="92554704">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98523533">
      <w:bodyDiv w:val="1"/>
      <w:marLeft w:val="0"/>
      <w:marRight w:val="0"/>
      <w:marTop w:val="0"/>
      <w:marBottom w:val="0"/>
      <w:divBdr>
        <w:top w:val="none" w:sz="0" w:space="0" w:color="auto"/>
        <w:left w:val="none" w:sz="0" w:space="0" w:color="auto"/>
        <w:bottom w:val="none" w:sz="0" w:space="0" w:color="auto"/>
        <w:right w:val="none" w:sz="0" w:space="0" w:color="auto"/>
      </w:divBdr>
    </w:div>
    <w:div w:id="102385825">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188377022">
      <w:bodyDiv w:val="1"/>
      <w:marLeft w:val="0"/>
      <w:marRight w:val="0"/>
      <w:marTop w:val="0"/>
      <w:marBottom w:val="0"/>
      <w:divBdr>
        <w:top w:val="none" w:sz="0" w:space="0" w:color="auto"/>
        <w:left w:val="none" w:sz="0" w:space="0" w:color="auto"/>
        <w:bottom w:val="none" w:sz="0" w:space="0" w:color="auto"/>
        <w:right w:val="none" w:sz="0" w:space="0" w:color="auto"/>
      </w:divBdr>
    </w:div>
    <w:div w:id="19832670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74800293">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332730532">
      <w:bodyDiv w:val="1"/>
      <w:marLeft w:val="0"/>
      <w:marRight w:val="0"/>
      <w:marTop w:val="0"/>
      <w:marBottom w:val="0"/>
      <w:divBdr>
        <w:top w:val="none" w:sz="0" w:space="0" w:color="auto"/>
        <w:left w:val="none" w:sz="0" w:space="0" w:color="auto"/>
        <w:bottom w:val="none" w:sz="0" w:space="0" w:color="auto"/>
        <w:right w:val="none" w:sz="0" w:space="0" w:color="auto"/>
      </w:divBdr>
    </w:div>
    <w:div w:id="385842124">
      <w:bodyDiv w:val="1"/>
      <w:marLeft w:val="0"/>
      <w:marRight w:val="0"/>
      <w:marTop w:val="0"/>
      <w:marBottom w:val="0"/>
      <w:divBdr>
        <w:top w:val="none" w:sz="0" w:space="0" w:color="auto"/>
        <w:left w:val="none" w:sz="0" w:space="0" w:color="auto"/>
        <w:bottom w:val="none" w:sz="0" w:space="0" w:color="auto"/>
        <w:right w:val="none" w:sz="0" w:space="0" w:color="auto"/>
      </w:divBdr>
    </w:div>
    <w:div w:id="403453589">
      <w:bodyDiv w:val="1"/>
      <w:marLeft w:val="0"/>
      <w:marRight w:val="0"/>
      <w:marTop w:val="0"/>
      <w:marBottom w:val="0"/>
      <w:divBdr>
        <w:top w:val="none" w:sz="0" w:space="0" w:color="auto"/>
        <w:left w:val="none" w:sz="0" w:space="0" w:color="auto"/>
        <w:bottom w:val="none" w:sz="0" w:space="0" w:color="auto"/>
        <w:right w:val="none" w:sz="0" w:space="0" w:color="auto"/>
      </w:divBdr>
    </w:div>
    <w:div w:id="420764808">
      <w:bodyDiv w:val="1"/>
      <w:marLeft w:val="0"/>
      <w:marRight w:val="0"/>
      <w:marTop w:val="0"/>
      <w:marBottom w:val="0"/>
      <w:divBdr>
        <w:top w:val="none" w:sz="0" w:space="0" w:color="auto"/>
        <w:left w:val="none" w:sz="0" w:space="0" w:color="auto"/>
        <w:bottom w:val="none" w:sz="0" w:space="0" w:color="auto"/>
        <w:right w:val="none" w:sz="0" w:space="0" w:color="auto"/>
      </w:divBdr>
    </w:div>
    <w:div w:id="446438046">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4608040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521632082">
      <w:bodyDiv w:val="1"/>
      <w:marLeft w:val="0"/>
      <w:marRight w:val="0"/>
      <w:marTop w:val="0"/>
      <w:marBottom w:val="0"/>
      <w:divBdr>
        <w:top w:val="none" w:sz="0" w:space="0" w:color="auto"/>
        <w:left w:val="none" w:sz="0" w:space="0" w:color="auto"/>
        <w:bottom w:val="none" w:sz="0" w:space="0" w:color="auto"/>
        <w:right w:val="none" w:sz="0" w:space="0" w:color="auto"/>
      </w:divBdr>
    </w:div>
    <w:div w:id="545803317">
      <w:bodyDiv w:val="1"/>
      <w:marLeft w:val="0"/>
      <w:marRight w:val="0"/>
      <w:marTop w:val="0"/>
      <w:marBottom w:val="0"/>
      <w:divBdr>
        <w:top w:val="none" w:sz="0" w:space="0" w:color="auto"/>
        <w:left w:val="none" w:sz="0" w:space="0" w:color="auto"/>
        <w:bottom w:val="none" w:sz="0" w:space="0" w:color="auto"/>
        <w:right w:val="none" w:sz="0" w:space="0" w:color="auto"/>
      </w:divBdr>
    </w:div>
    <w:div w:id="558058793">
      <w:bodyDiv w:val="1"/>
      <w:marLeft w:val="0"/>
      <w:marRight w:val="0"/>
      <w:marTop w:val="0"/>
      <w:marBottom w:val="0"/>
      <w:divBdr>
        <w:top w:val="none" w:sz="0" w:space="0" w:color="auto"/>
        <w:left w:val="none" w:sz="0" w:space="0" w:color="auto"/>
        <w:bottom w:val="none" w:sz="0" w:space="0" w:color="auto"/>
        <w:right w:val="none" w:sz="0" w:space="0" w:color="auto"/>
      </w:divBdr>
    </w:div>
    <w:div w:id="606275324">
      <w:bodyDiv w:val="1"/>
      <w:marLeft w:val="0"/>
      <w:marRight w:val="0"/>
      <w:marTop w:val="0"/>
      <w:marBottom w:val="0"/>
      <w:divBdr>
        <w:top w:val="none" w:sz="0" w:space="0" w:color="auto"/>
        <w:left w:val="none" w:sz="0" w:space="0" w:color="auto"/>
        <w:bottom w:val="none" w:sz="0" w:space="0" w:color="auto"/>
        <w:right w:val="none" w:sz="0" w:space="0" w:color="auto"/>
      </w:divBdr>
    </w:div>
    <w:div w:id="716977089">
      <w:bodyDiv w:val="1"/>
      <w:marLeft w:val="0"/>
      <w:marRight w:val="0"/>
      <w:marTop w:val="0"/>
      <w:marBottom w:val="0"/>
      <w:divBdr>
        <w:top w:val="none" w:sz="0" w:space="0" w:color="auto"/>
        <w:left w:val="none" w:sz="0" w:space="0" w:color="auto"/>
        <w:bottom w:val="none" w:sz="0" w:space="0" w:color="auto"/>
        <w:right w:val="none" w:sz="0" w:space="0" w:color="auto"/>
      </w:divBdr>
    </w:div>
    <w:div w:id="738556108">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65928781">
      <w:bodyDiv w:val="1"/>
      <w:marLeft w:val="0"/>
      <w:marRight w:val="0"/>
      <w:marTop w:val="0"/>
      <w:marBottom w:val="0"/>
      <w:divBdr>
        <w:top w:val="none" w:sz="0" w:space="0" w:color="auto"/>
        <w:left w:val="none" w:sz="0" w:space="0" w:color="auto"/>
        <w:bottom w:val="none" w:sz="0" w:space="0" w:color="auto"/>
        <w:right w:val="none" w:sz="0" w:space="0" w:color="auto"/>
      </w:divBdr>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17186660">
      <w:bodyDiv w:val="1"/>
      <w:marLeft w:val="0"/>
      <w:marRight w:val="0"/>
      <w:marTop w:val="0"/>
      <w:marBottom w:val="0"/>
      <w:divBdr>
        <w:top w:val="none" w:sz="0" w:space="0" w:color="auto"/>
        <w:left w:val="none" w:sz="0" w:space="0" w:color="auto"/>
        <w:bottom w:val="none" w:sz="0" w:space="0" w:color="auto"/>
        <w:right w:val="none" w:sz="0" w:space="0" w:color="auto"/>
      </w:divBdr>
    </w:div>
    <w:div w:id="830754989">
      <w:bodyDiv w:val="1"/>
      <w:marLeft w:val="0"/>
      <w:marRight w:val="0"/>
      <w:marTop w:val="0"/>
      <w:marBottom w:val="0"/>
      <w:divBdr>
        <w:top w:val="none" w:sz="0" w:space="0" w:color="auto"/>
        <w:left w:val="none" w:sz="0" w:space="0" w:color="auto"/>
        <w:bottom w:val="none" w:sz="0" w:space="0" w:color="auto"/>
        <w:right w:val="none" w:sz="0" w:space="0" w:color="auto"/>
      </w:divBdr>
    </w:div>
    <w:div w:id="890462905">
      <w:bodyDiv w:val="1"/>
      <w:marLeft w:val="0"/>
      <w:marRight w:val="0"/>
      <w:marTop w:val="0"/>
      <w:marBottom w:val="0"/>
      <w:divBdr>
        <w:top w:val="none" w:sz="0" w:space="0" w:color="auto"/>
        <w:left w:val="none" w:sz="0" w:space="0" w:color="auto"/>
        <w:bottom w:val="none" w:sz="0" w:space="0" w:color="auto"/>
        <w:right w:val="none" w:sz="0" w:space="0" w:color="auto"/>
      </w:divBdr>
    </w:div>
    <w:div w:id="890993726">
      <w:bodyDiv w:val="1"/>
      <w:marLeft w:val="0"/>
      <w:marRight w:val="0"/>
      <w:marTop w:val="0"/>
      <w:marBottom w:val="0"/>
      <w:divBdr>
        <w:top w:val="none" w:sz="0" w:space="0" w:color="auto"/>
        <w:left w:val="none" w:sz="0" w:space="0" w:color="auto"/>
        <w:bottom w:val="none" w:sz="0" w:space="0" w:color="auto"/>
        <w:right w:val="none" w:sz="0" w:space="0" w:color="auto"/>
      </w:divBdr>
    </w:div>
    <w:div w:id="915675431">
      <w:bodyDiv w:val="1"/>
      <w:marLeft w:val="0"/>
      <w:marRight w:val="0"/>
      <w:marTop w:val="0"/>
      <w:marBottom w:val="0"/>
      <w:divBdr>
        <w:top w:val="none" w:sz="0" w:space="0" w:color="auto"/>
        <w:left w:val="none" w:sz="0" w:space="0" w:color="auto"/>
        <w:bottom w:val="none" w:sz="0" w:space="0" w:color="auto"/>
        <w:right w:val="none" w:sz="0" w:space="0" w:color="auto"/>
      </w:divBdr>
    </w:div>
    <w:div w:id="969477707">
      <w:bodyDiv w:val="1"/>
      <w:marLeft w:val="0"/>
      <w:marRight w:val="0"/>
      <w:marTop w:val="0"/>
      <w:marBottom w:val="0"/>
      <w:divBdr>
        <w:top w:val="none" w:sz="0" w:space="0" w:color="auto"/>
        <w:left w:val="none" w:sz="0" w:space="0" w:color="auto"/>
        <w:bottom w:val="none" w:sz="0" w:space="0" w:color="auto"/>
        <w:right w:val="none" w:sz="0" w:space="0" w:color="auto"/>
      </w:divBdr>
    </w:div>
    <w:div w:id="990988115">
      <w:bodyDiv w:val="1"/>
      <w:marLeft w:val="0"/>
      <w:marRight w:val="0"/>
      <w:marTop w:val="0"/>
      <w:marBottom w:val="0"/>
      <w:divBdr>
        <w:top w:val="none" w:sz="0" w:space="0" w:color="auto"/>
        <w:left w:val="none" w:sz="0" w:space="0" w:color="auto"/>
        <w:bottom w:val="none" w:sz="0" w:space="0" w:color="auto"/>
        <w:right w:val="none" w:sz="0" w:space="0" w:color="auto"/>
      </w:divBdr>
    </w:div>
    <w:div w:id="992297798">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045060692">
      <w:bodyDiv w:val="1"/>
      <w:marLeft w:val="0"/>
      <w:marRight w:val="0"/>
      <w:marTop w:val="0"/>
      <w:marBottom w:val="0"/>
      <w:divBdr>
        <w:top w:val="none" w:sz="0" w:space="0" w:color="auto"/>
        <w:left w:val="none" w:sz="0" w:space="0" w:color="auto"/>
        <w:bottom w:val="none" w:sz="0" w:space="0" w:color="auto"/>
        <w:right w:val="none" w:sz="0" w:space="0" w:color="auto"/>
      </w:divBdr>
      <w:divsChild>
        <w:div w:id="77993550">
          <w:marLeft w:val="0"/>
          <w:marRight w:val="0"/>
          <w:marTop w:val="0"/>
          <w:marBottom w:val="0"/>
          <w:divBdr>
            <w:top w:val="none" w:sz="0" w:space="0" w:color="auto"/>
            <w:left w:val="none" w:sz="0" w:space="0" w:color="auto"/>
            <w:bottom w:val="none" w:sz="0" w:space="0" w:color="auto"/>
            <w:right w:val="none" w:sz="0" w:space="0" w:color="auto"/>
          </w:divBdr>
          <w:divsChild>
            <w:div w:id="583492665">
              <w:marLeft w:val="0"/>
              <w:marRight w:val="0"/>
              <w:marTop w:val="0"/>
              <w:marBottom w:val="0"/>
              <w:divBdr>
                <w:top w:val="none" w:sz="0" w:space="0" w:color="auto"/>
                <w:left w:val="none" w:sz="0" w:space="0" w:color="auto"/>
                <w:bottom w:val="none" w:sz="0" w:space="0" w:color="auto"/>
                <w:right w:val="none" w:sz="0" w:space="0" w:color="auto"/>
              </w:divBdr>
            </w:div>
            <w:div w:id="758719389">
              <w:marLeft w:val="0"/>
              <w:marRight w:val="0"/>
              <w:marTop w:val="0"/>
              <w:marBottom w:val="0"/>
              <w:divBdr>
                <w:top w:val="none" w:sz="0" w:space="0" w:color="auto"/>
                <w:left w:val="none" w:sz="0" w:space="0" w:color="auto"/>
                <w:bottom w:val="none" w:sz="0" w:space="0" w:color="auto"/>
                <w:right w:val="none" w:sz="0" w:space="0" w:color="auto"/>
              </w:divBdr>
            </w:div>
            <w:div w:id="799802490">
              <w:marLeft w:val="0"/>
              <w:marRight w:val="0"/>
              <w:marTop w:val="0"/>
              <w:marBottom w:val="0"/>
              <w:divBdr>
                <w:top w:val="none" w:sz="0" w:space="0" w:color="auto"/>
                <w:left w:val="none" w:sz="0" w:space="0" w:color="auto"/>
                <w:bottom w:val="none" w:sz="0" w:space="0" w:color="auto"/>
                <w:right w:val="none" w:sz="0" w:space="0" w:color="auto"/>
              </w:divBdr>
            </w:div>
            <w:div w:id="1068848745">
              <w:marLeft w:val="0"/>
              <w:marRight w:val="0"/>
              <w:marTop w:val="0"/>
              <w:marBottom w:val="0"/>
              <w:divBdr>
                <w:top w:val="none" w:sz="0" w:space="0" w:color="auto"/>
                <w:left w:val="none" w:sz="0" w:space="0" w:color="auto"/>
                <w:bottom w:val="none" w:sz="0" w:space="0" w:color="auto"/>
                <w:right w:val="none" w:sz="0" w:space="0" w:color="auto"/>
              </w:divBdr>
            </w:div>
            <w:div w:id="1228952383">
              <w:marLeft w:val="0"/>
              <w:marRight w:val="0"/>
              <w:marTop w:val="0"/>
              <w:marBottom w:val="0"/>
              <w:divBdr>
                <w:top w:val="none" w:sz="0" w:space="0" w:color="auto"/>
                <w:left w:val="none" w:sz="0" w:space="0" w:color="auto"/>
                <w:bottom w:val="none" w:sz="0" w:space="0" w:color="auto"/>
                <w:right w:val="none" w:sz="0" w:space="0" w:color="auto"/>
              </w:divBdr>
            </w:div>
            <w:div w:id="1266615949">
              <w:marLeft w:val="0"/>
              <w:marRight w:val="0"/>
              <w:marTop w:val="0"/>
              <w:marBottom w:val="0"/>
              <w:divBdr>
                <w:top w:val="none" w:sz="0" w:space="0" w:color="auto"/>
                <w:left w:val="none" w:sz="0" w:space="0" w:color="auto"/>
                <w:bottom w:val="none" w:sz="0" w:space="0" w:color="auto"/>
                <w:right w:val="none" w:sz="0" w:space="0" w:color="auto"/>
              </w:divBdr>
            </w:div>
            <w:div w:id="1349335358">
              <w:marLeft w:val="0"/>
              <w:marRight w:val="0"/>
              <w:marTop w:val="0"/>
              <w:marBottom w:val="0"/>
              <w:divBdr>
                <w:top w:val="none" w:sz="0" w:space="0" w:color="auto"/>
                <w:left w:val="none" w:sz="0" w:space="0" w:color="auto"/>
                <w:bottom w:val="none" w:sz="0" w:space="0" w:color="auto"/>
                <w:right w:val="none" w:sz="0" w:space="0" w:color="auto"/>
              </w:divBdr>
            </w:div>
            <w:div w:id="1415512916">
              <w:marLeft w:val="0"/>
              <w:marRight w:val="0"/>
              <w:marTop w:val="0"/>
              <w:marBottom w:val="0"/>
              <w:divBdr>
                <w:top w:val="none" w:sz="0" w:space="0" w:color="auto"/>
                <w:left w:val="none" w:sz="0" w:space="0" w:color="auto"/>
                <w:bottom w:val="none" w:sz="0" w:space="0" w:color="auto"/>
                <w:right w:val="none" w:sz="0" w:space="0" w:color="auto"/>
              </w:divBdr>
            </w:div>
            <w:div w:id="1691754531">
              <w:marLeft w:val="0"/>
              <w:marRight w:val="0"/>
              <w:marTop w:val="0"/>
              <w:marBottom w:val="0"/>
              <w:divBdr>
                <w:top w:val="none" w:sz="0" w:space="0" w:color="auto"/>
                <w:left w:val="none" w:sz="0" w:space="0" w:color="auto"/>
                <w:bottom w:val="none" w:sz="0" w:space="0" w:color="auto"/>
                <w:right w:val="none" w:sz="0" w:space="0" w:color="auto"/>
              </w:divBdr>
            </w:div>
            <w:div w:id="1826051201">
              <w:marLeft w:val="0"/>
              <w:marRight w:val="0"/>
              <w:marTop w:val="0"/>
              <w:marBottom w:val="0"/>
              <w:divBdr>
                <w:top w:val="none" w:sz="0" w:space="0" w:color="auto"/>
                <w:left w:val="none" w:sz="0" w:space="0" w:color="auto"/>
                <w:bottom w:val="none" w:sz="0" w:space="0" w:color="auto"/>
                <w:right w:val="none" w:sz="0" w:space="0" w:color="auto"/>
              </w:divBdr>
            </w:div>
            <w:div w:id="1881089412">
              <w:marLeft w:val="0"/>
              <w:marRight w:val="0"/>
              <w:marTop w:val="0"/>
              <w:marBottom w:val="0"/>
              <w:divBdr>
                <w:top w:val="none" w:sz="0" w:space="0" w:color="auto"/>
                <w:left w:val="none" w:sz="0" w:space="0" w:color="auto"/>
                <w:bottom w:val="none" w:sz="0" w:space="0" w:color="auto"/>
                <w:right w:val="none" w:sz="0" w:space="0" w:color="auto"/>
              </w:divBdr>
            </w:div>
            <w:div w:id="19239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9206">
      <w:bodyDiv w:val="1"/>
      <w:marLeft w:val="0"/>
      <w:marRight w:val="0"/>
      <w:marTop w:val="0"/>
      <w:marBottom w:val="0"/>
      <w:divBdr>
        <w:top w:val="none" w:sz="0" w:space="0" w:color="auto"/>
        <w:left w:val="none" w:sz="0" w:space="0" w:color="auto"/>
        <w:bottom w:val="none" w:sz="0" w:space="0" w:color="auto"/>
        <w:right w:val="none" w:sz="0" w:space="0" w:color="auto"/>
      </w:divBdr>
    </w:div>
    <w:div w:id="1088766005">
      <w:bodyDiv w:val="1"/>
      <w:marLeft w:val="0"/>
      <w:marRight w:val="0"/>
      <w:marTop w:val="0"/>
      <w:marBottom w:val="0"/>
      <w:divBdr>
        <w:top w:val="none" w:sz="0" w:space="0" w:color="auto"/>
        <w:left w:val="none" w:sz="0" w:space="0" w:color="auto"/>
        <w:bottom w:val="none" w:sz="0" w:space="0" w:color="auto"/>
        <w:right w:val="none" w:sz="0" w:space="0" w:color="auto"/>
      </w:divBdr>
    </w:div>
    <w:div w:id="1091512713">
      <w:bodyDiv w:val="1"/>
      <w:marLeft w:val="0"/>
      <w:marRight w:val="0"/>
      <w:marTop w:val="0"/>
      <w:marBottom w:val="0"/>
      <w:divBdr>
        <w:top w:val="none" w:sz="0" w:space="0" w:color="auto"/>
        <w:left w:val="none" w:sz="0" w:space="0" w:color="auto"/>
        <w:bottom w:val="none" w:sz="0" w:space="0" w:color="auto"/>
        <w:right w:val="none" w:sz="0" w:space="0" w:color="auto"/>
      </w:divBdr>
    </w:div>
    <w:div w:id="1099377866">
      <w:bodyDiv w:val="1"/>
      <w:marLeft w:val="0"/>
      <w:marRight w:val="0"/>
      <w:marTop w:val="0"/>
      <w:marBottom w:val="0"/>
      <w:divBdr>
        <w:top w:val="none" w:sz="0" w:space="0" w:color="auto"/>
        <w:left w:val="none" w:sz="0" w:space="0" w:color="auto"/>
        <w:bottom w:val="none" w:sz="0" w:space="0" w:color="auto"/>
        <w:right w:val="none" w:sz="0" w:space="0" w:color="auto"/>
      </w:divBdr>
    </w:div>
    <w:div w:id="1138038584">
      <w:bodyDiv w:val="1"/>
      <w:marLeft w:val="0"/>
      <w:marRight w:val="0"/>
      <w:marTop w:val="0"/>
      <w:marBottom w:val="0"/>
      <w:divBdr>
        <w:top w:val="none" w:sz="0" w:space="0" w:color="auto"/>
        <w:left w:val="none" w:sz="0" w:space="0" w:color="auto"/>
        <w:bottom w:val="none" w:sz="0" w:space="0" w:color="auto"/>
        <w:right w:val="none" w:sz="0" w:space="0" w:color="auto"/>
      </w:divBdr>
    </w:div>
    <w:div w:id="1179273284">
      <w:bodyDiv w:val="1"/>
      <w:marLeft w:val="0"/>
      <w:marRight w:val="0"/>
      <w:marTop w:val="0"/>
      <w:marBottom w:val="0"/>
      <w:divBdr>
        <w:top w:val="none" w:sz="0" w:space="0" w:color="auto"/>
        <w:left w:val="none" w:sz="0" w:space="0" w:color="auto"/>
        <w:bottom w:val="none" w:sz="0" w:space="0" w:color="auto"/>
        <w:right w:val="none" w:sz="0" w:space="0" w:color="auto"/>
      </w:divBdr>
    </w:div>
    <w:div w:id="1183011668">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86353152">
      <w:bodyDiv w:val="1"/>
      <w:marLeft w:val="0"/>
      <w:marRight w:val="0"/>
      <w:marTop w:val="0"/>
      <w:marBottom w:val="0"/>
      <w:divBdr>
        <w:top w:val="none" w:sz="0" w:space="0" w:color="auto"/>
        <w:left w:val="none" w:sz="0" w:space="0" w:color="auto"/>
        <w:bottom w:val="none" w:sz="0" w:space="0" w:color="auto"/>
        <w:right w:val="none" w:sz="0" w:space="0" w:color="auto"/>
      </w:divBdr>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1226055">
      <w:bodyDiv w:val="1"/>
      <w:marLeft w:val="0"/>
      <w:marRight w:val="0"/>
      <w:marTop w:val="0"/>
      <w:marBottom w:val="0"/>
      <w:divBdr>
        <w:top w:val="none" w:sz="0" w:space="0" w:color="auto"/>
        <w:left w:val="none" w:sz="0" w:space="0" w:color="auto"/>
        <w:bottom w:val="none" w:sz="0" w:space="0" w:color="auto"/>
        <w:right w:val="none" w:sz="0" w:space="0" w:color="auto"/>
      </w:divBdr>
    </w:div>
    <w:div w:id="1301959989">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324703749">
      <w:bodyDiv w:val="1"/>
      <w:marLeft w:val="0"/>
      <w:marRight w:val="0"/>
      <w:marTop w:val="0"/>
      <w:marBottom w:val="0"/>
      <w:divBdr>
        <w:top w:val="none" w:sz="0" w:space="0" w:color="auto"/>
        <w:left w:val="none" w:sz="0" w:space="0" w:color="auto"/>
        <w:bottom w:val="none" w:sz="0" w:space="0" w:color="auto"/>
        <w:right w:val="none" w:sz="0" w:space="0" w:color="auto"/>
      </w:divBdr>
    </w:div>
    <w:div w:id="1423377170">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46542225">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1403232">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27009793">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71367847">
      <w:bodyDiv w:val="1"/>
      <w:marLeft w:val="0"/>
      <w:marRight w:val="0"/>
      <w:marTop w:val="0"/>
      <w:marBottom w:val="0"/>
      <w:divBdr>
        <w:top w:val="none" w:sz="0" w:space="0" w:color="auto"/>
        <w:left w:val="none" w:sz="0" w:space="0" w:color="auto"/>
        <w:bottom w:val="none" w:sz="0" w:space="0" w:color="auto"/>
        <w:right w:val="none" w:sz="0" w:space="0" w:color="auto"/>
      </w:divBdr>
    </w:div>
    <w:div w:id="1673995439">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31540178">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844973958">
      <w:bodyDiv w:val="1"/>
      <w:marLeft w:val="0"/>
      <w:marRight w:val="0"/>
      <w:marTop w:val="0"/>
      <w:marBottom w:val="0"/>
      <w:divBdr>
        <w:top w:val="none" w:sz="0" w:space="0" w:color="auto"/>
        <w:left w:val="none" w:sz="0" w:space="0" w:color="auto"/>
        <w:bottom w:val="none" w:sz="0" w:space="0" w:color="auto"/>
        <w:right w:val="none" w:sz="0" w:space="0" w:color="auto"/>
      </w:divBdr>
    </w:div>
    <w:div w:id="1854104388">
      <w:bodyDiv w:val="1"/>
      <w:marLeft w:val="0"/>
      <w:marRight w:val="0"/>
      <w:marTop w:val="0"/>
      <w:marBottom w:val="0"/>
      <w:divBdr>
        <w:top w:val="none" w:sz="0" w:space="0" w:color="auto"/>
        <w:left w:val="none" w:sz="0" w:space="0" w:color="auto"/>
        <w:bottom w:val="none" w:sz="0" w:space="0" w:color="auto"/>
        <w:right w:val="none" w:sz="0" w:space="0" w:color="auto"/>
      </w:divBdr>
    </w:div>
    <w:div w:id="1902641331">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31162154">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1964924830">
      <w:bodyDiv w:val="1"/>
      <w:marLeft w:val="0"/>
      <w:marRight w:val="0"/>
      <w:marTop w:val="0"/>
      <w:marBottom w:val="0"/>
      <w:divBdr>
        <w:top w:val="none" w:sz="0" w:space="0" w:color="auto"/>
        <w:left w:val="none" w:sz="0" w:space="0" w:color="auto"/>
        <w:bottom w:val="none" w:sz="0" w:space="0" w:color="auto"/>
        <w:right w:val="none" w:sz="0" w:space="0" w:color="auto"/>
      </w:divBdr>
    </w:div>
    <w:div w:id="1966080643">
      <w:bodyDiv w:val="1"/>
      <w:marLeft w:val="0"/>
      <w:marRight w:val="0"/>
      <w:marTop w:val="0"/>
      <w:marBottom w:val="0"/>
      <w:divBdr>
        <w:top w:val="none" w:sz="0" w:space="0" w:color="auto"/>
        <w:left w:val="none" w:sz="0" w:space="0" w:color="auto"/>
        <w:bottom w:val="none" w:sz="0" w:space="0" w:color="auto"/>
        <w:right w:val="none" w:sz="0" w:space="0" w:color="auto"/>
      </w:divBdr>
    </w:div>
    <w:div w:id="208668326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hyperlink" Target="https://ro-md.net/en/" TargetMode="External"/><Relationship Id="rId18" Type="http://schemas.openxmlformats.org/officeDocument/2006/relationships/hyperlink" Target="https://ec.europa.eu/info/funding-tenders/opportunities/portal/screen/how-to-participate/participant-registe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helpdesk@brctiasi.r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keep.e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o-md.net/en/projects/selected-contracted-projects" TargetMode="External"/><Relationship Id="rId20" Type="http://schemas.openxmlformats.org/officeDocument/2006/relationships/hyperlink" Target="https://www.ro-md.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terreg-danube.eu/" TargetMode="External"/><Relationship Id="rId23" Type="http://schemas.openxmlformats.org/officeDocument/2006/relationships/hyperlink" Target="mailto:small.scale.helpdesk@brctiasi.ro"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facebook.com/profile.php?id=100064654333847" TargetMode="External"/><Relationship Id="rId14" Type="http://schemas.openxmlformats.org/officeDocument/2006/relationships/hyperlink" Target="https://blacksea-cbc.net/interreg-next-bsb-2021-2027" TargetMode="External"/><Relationship Id="rId22" Type="http://schemas.openxmlformats.org/officeDocument/2006/relationships/hyperlink" Target="https://www.ro-md.net"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F088-542C-4DAC-9A7B-6B828CCF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16345</Words>
  <Characters>93169</Characters>
  <Application>Microsoft Office Word</Application>
  <DocSecurity>0</DocSecurity>
  <Lines>776</Lines>
  <Paragraphs>218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HP Inc.</Company>
  <LinksUpToDate>false</LinksUpToDate>
  <CharactersWithSpaces>109296</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creator>BRCT</dc:creator>
  <cp:lastModifiedBy>Aurora Elena Olteanu</cp:lastModifiedBy>
  <cp:revision>2</cp:revision>
  <cp:lastPrinted>2025-02-13T08:01:00Z</cp:lastPrinted>
  <dcterms:created xsi:type="dcterms:W3CDTF">2025-04-25T08:09:00Z</dcterms:created>
  <dcterms:modified xsi:type="dcterms:W3CDTF">2025-04-25T08:09:00Z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