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F3" w:rsidRPr="003148CD" w:rsidRDefault="00F17814" w:rsidP="000A250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BASIC TECHNICAL INFORMATION</w:t>
      </w:r>
      <w:bookmarkStart w:id="0" w:name="_GoBack"/>
      <w:bookmarkEnd w:id="0"/>
    </w:p>
    <w:p w:rsidR="000A2506" w:rsidRPr="00E41AA6" w:rsidRDefault="00E41AA6" w:rsidP="00DF17F3">
      <w:pPr>
        <w:shd w:val="clear" w:color="auto" w:fill="CCCCFF"/>
        <w:spacing w:line="240" w:lineRule="auto"/>
        <w:jc w:val="right"/>
        <w:rPr>
          <w:rStyle w:val="slitbdychar"/>
          <w:rFonts w:asciiTheme="majorHAnsi" w:hAnsiTheme="majorHAnsi"/>
          <w:b/>
          <w:sz w:val="28"/>
          <w:szCs w:val="28"/>
        </w:rPr>
      </w:pPr>
      <w:r w:rsidRPr="00E41AA6">
        <w:rPr>
          <w:rStyle w:val="slitbdychar"/>
          <w:rFonts w:asciiTheme="majorHAnsi" w:hAnsiTheme="majorHAnsi"/>
          <w:b/>
          <w:sz w:val="28"/>
          <w:szCs w:val="28"/>
        </w:rPr>
        <w:t xml:space="preserve">PART I </w:t>
      </w:r>
      <w:r>
        <w:rPr>
          <w:rStyle w:val="slitbdychar"/>
          <w:rFonts w:asciiTheme="majorHAnsi" w:hAnsiTheme="majorHAnsi"/>
          <w:b/>
          <w:sz w:val="28"/>
          <w:szCs w:val="28"/>
        </w:rPr>
        <w:tab/>
      </w:r>
      <w:r w:rsidRPr="00E41AA6">
        <w:rPr>
          <w:rStyle w:val="slitbdychar"/>
          <w:rFonts w:asciiTheme="majorHAnsi" w:hAnsiTheme="majorHAnsi"/>
          <w:b/>
          <w:sz w:val="28"/>
          <w:szCs w:val="28"/>
        </w:rPr>
        <w:t>ANALYSIS</w:t>
      </w:r>
    </w:p>
    <w:p w:rsidR="000A2506" w:rsidRPr="00E77E36" w:rsidRDefault="000A2506" w:rsidP="00DF17F3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line="240" w:lineRule="auto"/>
        <w:ind w:hanging="720"/>
        <w:jc w:val="both"/>
        <w:rPr>
          <w:rFonts w:asciiTheme="majorHAnsi" w:hAnsiTheme="majorHAnsi"/>
          <w:b/>
          <w:smallCaps/>
        </w:rPr>
      </w:pPr>
      <w:r w:rsidRPr="00E77E36">
        <w:rPr>
          <w:rFonts w:asciiTheme="majorHAnsi" w:hAnsiTheme="majorHAnsi"/>
          <w:b/>
          <w:smallCaps/>
        </w:rPr>
        <w:t>General information</w:t>
      </w:r>
    </w:p>
    <w:p w:rsidR="000A2506" w:rsidRPr="00C629BE" w:rsidRDefault="003148CD" w:rsidP="009F4433">
      <w:pPr>
        <w:pStyle w:val="ListParagraph"/>
        <w:numPr>
          <w:ilvl w:val="1"/>
          <w:numId w:val="3"/>
        </w:numPr>
        <w:spacing w:before="360" w:after="120"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N</w:t>
      </w:r>
      <w:r w:rsidR="000A2506" w:rsidRPr="00C629BE">
        <w:rPr>
          <w:rFonts w:asciiTheme="majorHAnsi" w:hAnsiTheme="majorHAnsi"/>
          <w:b/>
        </w:rPr>
        <w:t xml:space="preserve">ame of the </w:t>
      </w:r>
      <w:r w:rsidRPr="00C629BE">
        <w:rPr>
          <w:rFonts w:asciiTheme="majorHAnsi" w:hAnsiTheme="majorHAnsi"/>
          <w:b/>
        </w:rPr>
        <w:t>infrastructure</w:t>
      </w:r>
    </w:p>
    <w:p w:rsidR="000A2506" w:rsidRPr="00C629BE" w:rsidRDefault="003148CD" w:rsidP="00E77E36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Owner of the infrastructure</w:t>
      </w:r>
    </w:p>
    <w:p w:rsidR="000A2506" w:rsidRPr="00C629BE" w:rsidRDefault="003148CD" w:rsidP="00E77E36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Beneficiaries</w:t>
      </w:r>
      <w:r w:rsidR="000A2506" w:rsidRPr="00C629BE">
        <w:rPr>
          <w:rFonts w:asciiTheme="majorHAnsi" w:hAnsiTheme="majorHAnsi"/>
          <w:b/>
        </w:rPr>
        <w:t xml:space="preserve"> of the </w:t>
      </w:r>
      <w:r w:rsidRPr="00C629BE">
        <w:rPr>
          <w:rFonts w:asciiTheme="majorHAnsi" w:hAnsiTheme="majorHAnsi"/>
          <w:b/>
        </w:rPr>
        <w:t>infrastructure</w:t>
      </w:r>
    </w:p>
    <w:p w:rsidR="000A2506" w:rsidRDefault="003148CD" w:rsidP="00E77E36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Author of the feasibility study</w:t>
      </w:r>
    </w:p>
    <w:p w:rsidR="00F838ED" w:rsidRPr="00F838ED" w:rsidRDefault="00F838ED" w:rsidP="00F838ED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Site location description - </w:t>
      </w:r>
      <w:r w:rsidRPr="00F838ED">
        <w:rPr>
          <w:rFonts w:asciiTheme="majorHAnsi" w:hAnsiTheme="majorHAnsi"/>
          <w:b/>
          <w:lang w:val="en"/>
        </w:rPr>
        <w:t>will include the number of the land register</w:t>
      </w:r>
      <w:r>
        <w:rPr>
          <w:rFonts w:asciiTheme="majorHAnsi" w:hAnsiTheme="majorHAnsi"/>
          <w:b/>
          <w:lang w:val="en"/>
        </w:rPr>
        <w:t xml:space="preserve">, </w:t>
      </w:r>
      <w:proofErr w:type="spellStart"/>
      <w:r>
        <w:rPr>
          <w:rFonts w:asciiTheme="majorHAnsi" w:hAnsiTheme="majorHAnsi"/>
          <w:b/>
          <w:lang w:val="en"/>
        </w:rPr>
        <w:t>adress</w:t>
      </w:r>
      <w:proofErr w:type="spellEnd"/>
      <w:r>
        <w:rPr>
          <w:rFonts w:asciiTheme="majorHAnsi" w:hAnsiTheme="majorHAnsi"/>
          <w:b/>
          <w:lang w:val="en"/>
        </w:rPr>
        <w:t>, surface, dimensions, special features e.g. protected area, historical monument etc.</w:t>
      </w:r>
    </w:p>
    <w:p w:rsidR="00F838ED" w:rsidRDefault="00F838ED" w:rsidP="00E77E36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>Access to the infrastructure (existing or potential)</w:t>
      </w:r>
    </w:p>
    <w:p w:rsidR="00F838ED" w:rsidRPr="00F838ED" w:rsidRDefault="00F838ED" w:rsidP="00F838ED">
      <w:pPr>
        <w:pStyle w:val="ListParagraph"/>
        <w:numPr>
          <w:ilvl w:val="1"/>
          <w:numId w:val="3"/>
        </w:numPr>
        <w:ind w:firstLine="0"/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 xml:space="preserve">Existence of: </w:t>
      </w:r>
    </w:p>
    <w:p w:rsidR="00F838ED" w:rsidRPr="00F838ED" w:rsidRDefault="00F838ED" w:rsidP="00F838ED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 xml:space="preserve">utility networks requiring relocation / protection, to the extent that can be identified </w:t>
      </w:r>
    </w:p>
    <w:p w:rsidR="00F838ED" w:rsidRPr="00F838ED" w:rsidRDefault="00F838ED" w:rsidP="00F838ED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>historical monuments / architectural or archaeological sites which may raise specific restrictions;</w:t>
      </w:r>
    </w:p>
    <w:p w:rsidR="00F838ED" w:rsidRPr="00F838ED" w:rsidRDefault="00F838ED" w:rsidP="00F838ED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 xml:space="preserve">infrastructure belonging to the defense system, public order or national security </w:t>
      </w:r>
    </w:p>
    <w:p w:rsidR="00F838ED" w:rsidRPr="00F838ED" w:rsidRDefault="00F838ED" w:rsidP="00F838ED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>others, similar</w:t>
      </w:r>
    </w:p>
    <w:p w:rsidR="00444D02" w:rsidRPr="00C629BE" w:rsidRDefault="0020105F" w:rsidP="00DF17F3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E</w:t>
      </w:r>
      <w:r w:rsidR="00444D02" w:rsidRPr="00C629BE">
        <w:rPr>
          <w:rFonts w:asciiTheme="majorHAnsi" w:hAnsiTheme="majorHAnsi"/>
          <w:b/>
        </w:rPr>
        <w:t xml:space="preserve">stimated costs of the </w:t>
      </w:r>
      <w:r w:rsidR="003148CD" w:rsidRPr="00C629BE">
        <w:rPr>
          <w:rFonts w:asciiTheme="majorHAnsi" w:hAnsiTheme="majorHAnsi"/>
          <w:b/>
        </w:rPr>
        <w:t>infrastructure</w:t>
      </w:r>
    </w:p>
    <w:p w:rsidR="00444D02" w:rsidRPr="000118EB" w:rsidRDefault="0020105F" w:rsidP="00C629BE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Style w:val="slitbdychar"/>
          <w:rFonts w:asciiTheme="majorHAnsi" w:hAnsiTheme="majorHAnsi"/>
        </w:rPr>
      </w:pPr>
      <w:r>
        <w:rPr>
          <w:rStyle w:val="slitbdychar"/>
          <w:rFonts w:asciiTheme="majorHAnsi" w:hAnsiTheme="majorHAnsi"/>
        </w:rPr>
        <w:t>total</w:t>
      </w:r>
      <w:r w:rsidR="00444D02" w:rsidRPr="000118EB">
        <w:rPr>
          <w:rStyle w:val="slitbdychar"/>
          <w:rFonts w:asciiTheme="majorHAnsi" w:hAnsiTheme="majorHAnsi"/>
        </w:rPr>
        <w:t xml:space="preserve"> costs </w:t>
      </w:r>
      <w:r>
        <w:rPr>
          <w:rStyle w:val="slitbdychar"/>
          <w:rFonts w:asciiTheme="majorHAnsi" w:hAnsiTheme="majorHAnsi"/>
        </w:rPr>
        <w:t xml:space="preserve">estimated </w:t>
      </w:r>
      <w:r w:rsidR="00444D02" w:rsidRPr="000118EB">
        <w:rPr>
          <w:rStyle w:val="slitbdychar"/>
          <w:rFonts w:asciiTheme="majorHAnsi" w:hAnsiTheme="majorHAnsi"/>
        </w:rPr>
        <w:t xml:space="preserve">to </w:t>
      </w:r>
      <w:r>
        <w:rPr>
          <w:rStyle w:val="slitbdychar"/>
          <w:rFonts w:asciiTheme="majorHAnsi" w:hAnsiTheme="majorHAnsi"/>
        </w:rPr>
        <w:t>execute</w:t>
      </w:r>
      <w:r w:rsidR="00444D02" w:rsidRPr="000118EB">
        <w:rPr>
          <w:rStyle w:val="slitbdychar"/>
          <w:rFonts w:asciiTheme="majorHAnsi" w:hAnsiTheme="majorHAnsi"/>
        </w:rPr>
        <w:t xml:space="preserve"> the </w:t>
      </w:r>
      <w:r w:rsidR="003148CD">
        <w:rPr>
          <w:rStyle w:val="slitbdychar"/>
          <w:rFonts w:asciiTheme="majorHAnsi" w:hAnsiTheme="majorHAnsi"/>
        </w:rPr>
        <w:t>infrastructure</w:t>
      </w:r>
      <w:r w:rsidR="00444D02" w:rsidRPr="000118EB">
        <w:rPr>
          <w:rStyle w:val="slitbdychar"/>
          <w:rFonts w:asciiTheme="majorHAnsi" w:hAnsiTheme="majorHAnsi"/>
        </w:rPr>
        <w:t xml:space="preserve"> </w:t>
      </w:r>
      <w:r w:rsidR="00DC53C2" w:rsidRPr="000118EB">
        <w:rPr>
          <w:rStyle w:val="slitbdychar"/>
          <w:rFonts w:asciiTheme="majorHAnsi" w:hAnsiTheme="majorHAnsi"/>
        </w:rPr>
        <w:t>by</w:t>
      </w:r>
      <w:r w:rsidR="00444D02" w:rsidRPr="000118EB">
        <w:rPr>
          <w:rStyle w:val="slitbdychar"/>
          <w:rFonts w:asciiTheme="majorHAnsi" w:hAnsiTheme="majorHAnsi"/>
        </w:rPr>
        <w:t xml:space="preserve"> taking into account cost of similar </w:t>
      </w:r>
      <w:r w:rsidR="003148CD">
        <w:rPr>
          <w:rStyle w:val="slitbdychar"/>
          <w:rFonts w:asciiTheme="majorHAnsi" w:hAnsiTheme="majorHAnsi"/>
        </w:rPr>
        <w:t>infrastructure</w:t>
      </w:r>
      <w:r w:rsidR="00444D02" w:rsidRPr="000118EB">
        <w:rPr>
          <w:rStyle w:val="slitbdychar"/>
          <w:rFonts w:asciiTheme="majorHAnsi" w:hAnsiTheme="majorHAnsi"/>
        </w:rPr>
        <w:t xml:space="preserve">s, or </w:t>
      </w:r>
      <w:r>
        <w:rPr>
          <w:rStyle w:val="slitbdychar"/>
          <w:rFonts w:asciiTheme="majorHAnsi" w:hAnsiTheme="majorHAnsi"/>
        </w:rPr>
        <w:t xml:space="preserve">standard </w:t>
      </w:r>
      <w:r w:rsidR="00444D02" w:rsidRPr="000118EB">
        <w:rPr>
          <w:rStyle w:val="slitbdychar"/>
          <w:rFonts w:asciiTheme="majorHAnsi" w:hAnsiTheme="majorHAnsi"/>
        </w:rPr>
        <w:t>cost</w:t>
      </w:r>
      <w:r>
        <w:rPr>
          <w:rStyle w:val="slitbdychar"/>
          <w:rFonts w:asciiTheme="majorHAnsi" w:hAnsiTheme="majorHAnsi"/>
        </w:rPr>
        <w:t>s</w:t>
      </w:r>
      <w:r w:rsidR="00444D02" w:rsidRPr="000118EB">
        <w:rPr>
          <w:rStyle w:val="slitbdychar"/>
          <w:rFonts w:asciiTheme="majorHAnsi" w:hAnsiTheme="majorHAnsi"/>
        </w:rPr>
        <w:t xml:space="preserve"> for </w:t>
      </w:r>
      <w:r w:rsidR="003148CD">
        <w:rPr>
          <w:rStyle w:val="slitbdychar"/>
          <w:rFonts w:asciiTheme="majorHAnsi" w:hAnsiTheme="majorHAnsi"/>
        </w:rPr>
        <w:t>infrastructure</w:t>
      </w:r>
      <w:r w:rsidR="00444D02" w:rsidRPr="000118EB">
        <w:rPr>
          <w:rStyle w:val="slitbdychar"/>
          <w:rFonts w:asciiTheme="majorHAnsi" w:hAnsiTheme="majorHAnsi"/>
        </w:rPr>
        <w:t xml:space="preserve"> </w:t>
      </w:r>
      <w:r>
        <w:rPr>
          <w:rStyle w:val="slitbdychar"/>
          <w:rFonts w:asciiTheme="majorHAnsi" w:hAnsiTheme="majorHAnsi"/>
        </w:rPr>
        <w:t>having</w:t>
      </w:r>
      <w:r w:rsidR="00444D02" w:rsidRPr="000118EB">
        <w:rPr>
          <w:rStyle w:val="slitbdychar"/>
          <w:rFonts w:asciiTheme="majorHAnsi" w:hAnsiTheme="majorHAnsi"/>
        </w:rPr>
        <w:t xml:space="preserve"> similar technical characteristics and parameters </w:t>
      </w:r>
    </w:p>
    <w:p w:rsidR="00444D02" w:rsidRPr="000118EB" w:rsidRDefault="0020105F" w:rsidP="00C629BE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Style w:val="slitbdychar"/>
          <w:rFonts w:asciiTheme="majorHAnsi" w:hAnsiTheme="majorHAnsi"/>
        </w:rPr>
      </w:pPr>
      <w:r>
        <w:rPr>
          <w:rStyle w:val="slitbdychar"/>
          <w:rFonts w:asciiTheme="majorHAnsi" w:hAnsiTheme="majorHAnsi"/>
        </w:rPr>
        <w:t>o</w:t>
      </w:r>
      <w:r w:rsidR="00444D02" w:rsidRPr="000118EB">
        <w:rPr>
          <w:rStyle w:val="slitbdychar"/>
          <w:rFonts w:asciiTheme="majorHAnsi" w:hAnsiTheme="majorHAnsi"/>
        </w:rPr>
        <w:t>perating cost</w:t>
      </w:r>
      <w:r>
        <w:rPr>
          <w:rStyle w:val="slitbdychar"/>
          <w:rFonts w:asciiTheme="majorHAnsi" w:hAnsiTheme="majorHAnsi"/>
        </w:rPr>
        <w:t>s</w:t>
      </w:r>
      <w:r w:rsidR="00444D02" w:rsidRPr="000118EB">
        <w:rPr>
          <w:rStyle w:val="slitbdychar"/>
          <w:rFonts w:asciiTheme="majorHAnsi" w:hAnsiTheme="majorHAnsi"/>
        </w:rPr>
        <w:t xml:space="preserve"> </w:t>
      </w:r>
      <w:r>
        <w:rPr>
          <w:rStyle w:val="slitbdychar"/>
          <w:rFonts w:asciiTheme="majorHAnsi" w:hAnsiTheme="majorHAnsi"/>
        </w:rPr>
        <w:t>estimated for the</w:t>
      </w:r>
      <w:r w:rsidR="00444D02" w:rsidRPr="000118EB">
        <w:rPr>
          <w:rStyle w:val="slitbdychar"/>
          <w:rFonts w:asciiTheme="majorHAnsi" w:hAnsiTheme="majorHAnsi"/>
        </w:rPr>
        <w:t xml:space="preserve"> lifecycle of </w:t>
      </w:r>
      <w:r>
        <w:rPr>
          <w:rStyle w:val="slitbdychar"/>
          <w:rFonts w:asciiTheme="majorHAnsi" w:hAnsiTheme="majorHAnsi"/>
        </w:rPr>
        <w:t xml:space="preserve">the </w:t>
      </w:r>
      <w:r w:rsidR="003148CD">
        <w:rPr>
          <w:rStyle w:val="slitbdychar"/>
          <w:rFonts w:asciiTheme="majorHAnsi" w:hAnsiTheme="majorHAnsi"/>
        </w:rPr>
        <w:t>infrastructure</w:t>
      </w:r>
      <w:r w:rsidR="00444D02" w:rsidRPr="000118EB">
        <w:rPr>
          <w:rStyle w:val="slitbdychar"/>
          <w:rFonts w:asciiTheme="majorHAnsi" w:hAnsiTheme="majorHAnsi"/>
        </w:rPr>
        <w:t xml:space="preserve"> </w:t>
      </w:r>
    </w:p>
    <w:p w:rsidR="0020105F" w:rsidRDefault="0020105F" w:rsidP="0020105F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:rsidR="00DF17F3" w:rsidRDefault="0020105F" w:rsidP="00DF17F3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Other s</w:t>
      </w:r>
      <w:r w:rsidR="00444D02" w:rsidRPr="00C629BE">
        <w:rPr>
          <w:rFonts w:asciiTheme="majorHAnsi" w:hAnsiTheme="majorHAnsi"/>
          <w:b/>
        </w:rPr>
        <w:t>tudies</w:t>
      </w:r>
      <w:r w:rsidR="00444D02" w:rsidRPr="00DF17F3">
        <w:rPr>
          <w:rFonts w:asciiTheme="majorHAnsi" w:hAnsiTheme="majorHAnsi"/>
          <w:b/>
        </w:rPr>
        <w:t xml:space="preserve"> </w:t>
      </w:r>
    </w:p>
    <w:p w:rsidR="00444D02" w:rsidRPr="00DF17F3" w:rsidRDefault="00DF17F3" w:rsidP="00DF17F3">
      <w:pPr>
        <w:spacing w:line="240" w:lineRule="auto"/>
        <w:jc w:val="both"/>
        <w:rPr>
          <w:rFonts w:asciiTheme="majorHAnsi" w:hAnsiTheme="majorHAnsi"/>
          <w:b/>
        </w:rPr>
      </w:pPr>
      <w:r w:rsidRPr="00DF17F3">
        <w:rPr>
          <w:rFonts w:asciiTheme="majorHAnsi" w:hAnsiTheme="majorHAnsi"/>
        </w:rPr>
        <w:t>A</w:t>
      </w:r>
      <w:r w:rsidR="00444D02" w:rsidRPr="00DF17F3">
        <w:rPr>
          <w:rFonts w:asciiTheme="majorHAnsi" w:hAnsiTheme="majorHAnsi"/>
        </w:rPr>
        <w:t>s applicable</w:t>
      </w:r>
      <w:r w:rsidR="00C629BE" w:rsidRPr="00DF17F3">
        <w:rPr>
          <w:rFonts w:asciiTheme="majorHAnsi" w:hAnsiTheme="majorHAnsi"/>
        </w:rPr>
        <w:t xml:space="preserve"> e.g.</w:t>
      </w:r>
      <w:r w:rsidR="00444D02" w:rsidRPr="00DF17F3">
        <w:rPr>
          <w:rFonts w:asciiTheme="majorHAnsi" w:hAnsiTheme="majorHAnsi"/>
        </w:rPr>
        <w:t xml:space="preserve"> </w:t>
      </w:r>
      <w:r w:rsidR="0020105F" w:rsidRPr="00DF17F3">
        <w:rPr>
          <w:rFonts w:asciiTheme="majorHAnsi" w:hAnsiTheme="majorHAnsi"/>
        </w:rPr>
        <w:t>topographic</w:t>
      </w:r>
      <w:r w:rsidR="00C629BE" w:rsidRPr="00DF17F3">
        <w:rPr>
          <w:rFonts w:asciiTheme="majorHAnsi" w:hAnsiTheme="majorHAnsi"/>
        </w:rPr>
        <w:t xml:space="preserve"> survey, </w:t>
      </w:r>
      <w:r w:rsidR="00DC53C2" w:rsidRPr="00DF17F3">
        <w:rPr>
          <w:rFonts w:asciiTheme="majorHAnsi" w:hAnsiTheme="majorHAnsi"/>
        </w:rPr>
        <w:t>g</w:t>
      </w:r>
      <w:r w:rsidR="0020105F" w:rsidRPr="00DF17F3">
        <w:rPr>
          <w:rFonts w:asciiTheme="majorHAnsi" w:hAnsiTheme="majorHAnsi"/>
        </w:rPr>
        <w:t>eotechnical study and/ or analysi</w:t>
      </w:r>
      <w:r w:rsidR="00444D02" w:rsidRPr="00DF17F3">
        <w:rPr>
          <w:rFonts w:asciiTheme="majorHAnsi" w:hAnsiTheme="majorHAnsi"/>
        </w:rPr>
        <w:t xml:space="preserve">s of </w:t>
      </w:r>
      <w:r w:rsidR="0020105F" w:rsidRPr="00DF17F3">
        <w:rPr>
          <w:rFonts w:asciiTheme="majorHAnsi" w:hAnsiTheme="majorHAnsi"/>
        </w:rPr>
        <w:t>l</w:t>
      </w:r>
      <w:r w:rsidR="00444D02" w:rsidRPr="00DF17F3">
        <w:rPr>
          <w:rFonts w:asciiTheme="majorHAnsi" w:hAnsiTheme="majorHAnsi"/>
        </w:rPr>
        <w:t>and</w:t>
      </w:r>
      <w:r w:rsidR="0020105F" w:rsidRPr="00DF17F3">
        <w:rPr>
          <w:rFonts w:asciiTheme="majorHAnsi" w:hAnsiTheme="majorHAnsi"/>
        </w:rPr>
        <w:t xml:space="preserve"> stability</w:t>
      </w:r>
      <w:r w:rsidR="00C629BE" w:rsidRPr="00DF17F3">
        <w:rPr>
          <w:rFonts w:asciiTheme="majorHAnsi" w:hAnsiTheme="majorHAnsi"/>
        </w:rPr>
        <w:t xml:space="preserve">, </w:t>
      </w:r>
      <w:r w:rsidR="0020105F" w:rsidRPr="00DF17F3">
        <w:rPr>
          <w:rFonts w:asciiTheme="majorHAnsi" w:hAnsiTheme="majorHAnsi"/>
        </w:rPr>
        <w:t>h</w:t>
      </w:r>
      <w:r w:rsidR="00C53785" w:rsidRPr="00DF17F3">
        <w:rPr>
          <w:rFonts w:asciiTheme="majorHAnsi" w:hAnsiTheme="majorHAnsi"/>
        </w:rPr>
        <w:t>ydrological</w:t>
      </w:r>
      <w:r w:rsidR="00DC53C2" w:rsidRPr="00DF17F3">
        <w:rPr>
          <w:rFonts w:asciiTheme="majorHAnsi" w:hAnsiTheme="majorHAnsi"/>
        </w:rPr>
        <w:t xml:space="preserve"> study</w:t>
      </w:r>
      <w:r w:rsidR="00444D02" w:rsidRPr="00DF17F3">
        <w:rPr>
          <w:rFonts w:asciiTheme="majorHAnsi" w:hAnsiTheme="majorHAnsi"/>
        </w:rPr>
        <w:t>, hydro</w:t>
      </w:r>
      <w:r w:rsidR="0020105F" w:rsidRPr="00DF17F3">
        <w:rPr>
          <w:rFonts w:asciiTheme="majorHAnsi" w:hAnsiTheme="majorHAnsi"/>
        </w:rPr>
        <w:t>-</w:t>
      </w:r>
      <w:r w:rsidR="00444D02" w:rsidRPr="00DF17F3">
        <w:rPr>
          <w:rFonts w:asciiTheme="majorHAnsi" w:hAnsiTheme="majorHAnsi"/>
        </w:rPr>
        <w:t>geological</w:t>
      </w:r>
      <w:r w:rsidR="00DC53C2" w:rsidRPr="00DF17F3">
        <w:rPr>
          <w:rFonts w:asciiTheme="majorHAnsi" w:hAnsiTheme="majorHAnsi"/>
        </w:rPr>
        <w:t xml:space="preserve"> study</w:t>
      </w:r>
      <w:r w:rsidR="00C629BE" w:rsidRPr="00DF17F3">
        <w:rPr>
          <w:rFonts w:asciiTheme="majorHAnsi" w:hAnsiTheme="majorHAnsi"/>
        </w:rPr>
        <w:t xml:space="preserve">, </w:t>
      </w:r>
      <w:r w:rsidR="0020105F" w:rsidRPr="00DF17F3">
        <w:rPr>
          <w:rFonts w:asciiTheme="majorHAnsi" w:hAnsiTheme="majorHAnsi"/>
        </w:rPr>
        <w:t>s</w:t>
      </w:r>
      <w:r w:rsidR="00444D02" w:rsidRPr="00DF17F3">
        <w:rPr>
          <w:rFonts w:asciiTheme="majorHAnsi" w:hAnsiTheme="majorHAnsi"/>
        </w:rPr>
        <w:t>tudy on possible use of high</w:t>
      </w:r>
      <w:r w:rsidR="0020105F" w:rsidRPr="00DF17F3">
        <w:rPr>
          <w:rFonts w:asciiTheme="majorHAnsi" w:hAnsiTheme="majorHAnsi"/>
        </w:rPr>
        <w:t>ly</w:t>
      </w:r>
      <w:r w:rsidR="00444D02" w:rsidRPr="00DF17F3">
        <w:rPr>
          <w:rFonts w:asciiTheme="majorHAnsi" w:hAnsiTheme="majorHAnsi"/>
        </w:rPr>
        <w:t>-efficien</w:t>
      </w:r>
      <w:r w:rsidR="0020105F" w:rsidRPr="00DF17F3">
        <w:rPr>
          <w:rFonts w:asciiTheme="majorHAnsi" w:hAnsiTheme="majorHAnsi"/>
        </w:rPr>
        <w:t>t</w:t>
      </w:r>
      <w:r w:rsidR="00444D02" w:rsidRPr="00DF17F3">
        <w:rPr>
          <w:rFonts w:asciiTheme="majorHAnsi" w:hAnsiTheme="majorHAnsi"/>
        </w:rPr>
        <w:t xml:space="preserve"> alternative systems to enhance energy performance</w:t>
      </w:r>
      <w:r w:rsidR="00C629BE" w:rsidRPr="00DF17F3">
        <w:rPr>
          <w:rFonts w:asciiTheme="majorHAnsi" w:hAnsiTheme="majorHAnsi"/>
        </w:rPr>
        <w:t xml:space="preserve">, </w:t>
      </w:r>
      <w:r w:rsidR="0020105F" w:rsidRPr="00DF17F3">
        <w:rPr>
          <w:rFonts w:asciiTheme="majorHAnsi" w:hAnsiTheme="majorHAnsi"/>
        </w:rPr>
        <w:t>t</w:t>
      </w:r>
      <w:r w:rsidR="00DC53C2" w:rsidRPr="00DF17F3">
        <w:rPr>
          <w:rFonts w:asciiTheme="majorHAnsi" w:hAnsiTheme="majorHAnsi"/>
        </w:rPr>
        <w:t>raffic study and</w:t>
      </w:r>
      <w:r w:rsidR="0020105F" w:rsidRPr="00DF17F3">
        <w:rPr>
          <w:rFonts w:asciiTheme="majorHAnsi" w:hAnsiTheme="majorHAnsi"/>
        </w:rPr>
        <w:t>/or</w:t>
      </w:r>
      <w:r w:rsidR="00DC53C2" w:rsidRPr="00DF17F3">
        <w:rPr>
          <w:rFonts w:asciiTheme="majorHAnsi" w:hAnsiTheme="majorHAnsi"/>
        </w:rPr>
        <w:t xml:space="preserve"> movement</w:t>
      </w:r>
      <w:r w:rsidR="00444D02" w:rsidRPr="00DF17F3">
        <w:rPr>
          <w:rFonts w:asciiTheme="majorHAnsi" w:hAnsiTheme="majorHAnsi"/>
        </w:rPr>
        <w:t xml:space="preserve"> study</w:t>
      </w:r>
      <w:r w:rsidR="00C629BE" w:rsidRPr="00DF17F3">
        <w:rPr>
          <w:rFonts w:asciiTheme="majorHAnsi" w:hAnsiTheme="majorHAnsi"/>
        </w:rPr>
        <w:t xml:space="preserve">, </w:t>
      </w:r>
      <w:r w:rsidR="0020105F" w:rsidRPr="00DF17F3">
        <w:rPr>
          <w:rFonts w:asciiTheme="majorHAnsi" w:hAnsiTheme="majorHAnsi"/>
        </w:rPr>
        <w:t>p</w:t>
      </w:r>
      <w:r w:rsidR="00444D02" w:rsidRPr="00DF17F3">
        <w:rPr>
          <w:rFonts w:asciiTheme="majorHAnsi" w:hAnsiTheme="majorHAnsi"/>
        </w:rPr>
        <w:t>reliminary archaeological diagnostic report</w:t>
      </w:r>
      <w:r w:rsidR="00C629BE" w:rsidRPr="00DF17F3">
        <w:rPr>
          <w:rFonts w:asciiTheme="majorHAnsi" w:hAnsiTheme="majorHAnsi"/>
        </w:rPr>
        <w:t xml:space="preserve">, </w:t>
      </w:r>
      <w:r w:rsidR="0020105F" w:rsidRPr="00DF17F3">
        <w:rPr>
          <w:rFonts w:asciiTheme="majorHAnsi" w:hAnsiTheme="majorHAnsi"/>
        </w:rPr>
        <w:t>s</w:t>
      </w:r>
      <w:r w:rsidR="00926EDC" w:rsidRPr="00DF17F3">
        <w:rPr>
          <w:rFonts w:asciiTheme="majorHAnsi" w:hAnsiTheme="majorHAnsi"/>
        </w:rPr>
        <w:t>tudy</w:t>
      </w:r>
      <w:r w:rsidR="00444D02" w:rsidRPr="00DF17F3">
        <w:rPr>
          <w:rFonts w:asciiTheme="majorHAnsi" w:hAnsiTheme="majorHAnsi"/>
        </w:rPr>
        <w:t xml:space="preserve"> on the </w:t>
      </w:r>
      <w:r w:rsidR="0020105F" w:rsidRPr="00DF17F3">
        <w:rPr>
          <w:rFonts w:asciiTheme="majorHAnsi" w:hAnsiTheme="majorHAnsi"/>
        </w:rPr>
        <w:t>cultural resources</w:t>
      </w:r>
      <w:r w:rsidR="00C629BE" w:rsidRPr="00DF17F3">
        <w:rPr>
          <w:rFonts w:asciiTheme="majorHAnsi" w:hAnsiTheme="majorHAnsi"/>
        </w:rPr>
        <w:t xml:space="preserve">, </w:t>
      </w:r>
      <w:r w:rsidR="0020105F" w:rsidRPr="00DF17F3">
        <w:rPr>
          <w:rFonts w:asciiTheme="majorHAnsi" w:hAnsiTheme="majorHAnsi"/>
        </w:rPr>
        <w:t>other s</w:t>
      </w:r>
      <w:r w:rsidR="00444D02" w:rsidRPr="00DF17F3">
        <w:rPr>
          <w:rFonts w:asciiTheme="majorHAnsi" w:hAnsiTheme="majorHAnsi"/>
        </w:rPr>
        <w:t>pecialized studies</w:t>
      </w:r>
      <w:r w:rsidR="00926EDC" w:rsidRPr="00DF17F3">
        <w:rPr>
          <w:rFonts w:asciiTheme="majorHAnsi" w:hAnsiTheme="majorHAnsi"/>
        </w:rPr>
        <w:t xml:space="preserve">, </w:t>
      </w:r>
      <w:r w:rsidR="00444D02" w:rsidRPr="00DF17F3">
        <w:rPr>
          <w:rFonts w:asciiTheme="majorHAnsi" w:hAnsiTheme="majorHAnsi"/>
        </w:rPr>
        <w:t xml:space="preserve">according to the specific </w:t>
      </w:r>
      <w:r w:rsidR="00926EDC" w:rsidRPr="00DF17F3">
        <w:rPr>
          <w:rFonts w:asciiTheme="majorHAnsi" w:hAnsiTheme="majorHAnsi"/>
        </w:rPr>
        <w:t xml:space="preserve">of the </w:t>
      </w:r>
      <w:r w:rsidR="003148CD" w:rsidRPr="00DF17F3">
        <w:rPr>
          <w:rFonts w:asciiTheme="majorHAnsi" w:hAnsiTheme="majorHAnsi"/>
        </w:rPr>
        <w:t>infrastructure</w:t>
      </w:r>
      <w:r w:rsidR="00444D02" w:rsidRPr="00DF17F3">
        <w:rPr>
          <w:rFonts w:asciiTheme="majorHAnsi" w:hAnsiTheme="majorHAnsi"/>
        </w:rPr>
        <w:t xml:space="preserve"> </w:t>
      </w:r>
    </w:p>
    <w:p w:rsidR="0020105F" w:rsidRDefault="0020105F" w:rsidP="0020105F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:rsidR="00C629BE" w:rsidRDefault="00E41AA6" w:rsidP="00F16BFF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Duration</w:t>
      </w:r>
      <w:r w:rsidR="0020105F" w:rsidRPr="00C629BE">
        <w:rPr>
          <w:rFonts w:asciiTheme="majorHAnsi" w:hAnsiTheme="majorHAnsi"/>
          <w:b/>
        </w:rPr>
        <w:t xml:space="preserve"> for execution</w:t>
      </w:r>
      <w:r w:rsidR="00926EDC" w:rsidRPr="00C629BE">
        <w:rPr>
          <w:rFonts w:asciiTheme="majorHAnsi" w:hAnsiTheme="majorHAnsi"/>
          <w:b/>
        </w:rPr>
        <w:t xml:space="preserve"> of the </w:t>
      </w:r>
      <w:r w:rsidR="003148CD" w:rsidRPr="00C629BE">
        <w:rPr>
          <w:rFonts w:asciiTheme="majorHAnsi" w:hAnsiTheme="majorHAnsi"/>
          <w:b/>
        </w:rPr>
        <w:t>infrastructure</w:t>
      </w:r>
      <w:r>
        <w:rPr>
          <w:rFonts w:asciiTheme="majorHAnsi" w:hAnsiTheme="majorHAnsi"/>
          <w:b/>
        </w:rPr>
        <w:t xml:space="preserve"> </w:t>
      </w:r>
      <w:r w:rsidRPr="00DF17F3">
        <w:rPr>
          <w:rFonts w:asciiTheme="majorHAnsi" w:hAnsiTheme="majorHAnsi"/>
          <w:b/>
        </w:rPr>
        <w:t>(in months)</w:t>
      </w:r>
    </w:p>
    <w:p w:rsidR="00F16BFF" w:rsidRPr="00F16BFF" w:rsidRDefault="00F16BFF" w:rsidP="00F16BFF">
      <w:pPr>
        <w:pStyle w:val="ListParagraph"/>
        <w:spacing w:line="240" w:lineRule="auto"/>
        <w:ind w:left="0"/>
        <w:jc w:val="both"/>
        <w:rPr>
          <w:rFonts w:asciiTheme="majorHAnsi" w:hAnsiTheme="majorHAnsi"/>
          <w:b/>
        </w:rPr>
      </w:pPr>
    </w:p>
    <w:p w:rsidR="00740305" w:rsidRDefault="00740305" w:rsidP="00740305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:rsidR="00444D02" w:rsidRPr="009F4433" w:rsidRDefault="009F4433" w:rsidP="00DF17F3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Overview of</w:t>
      </w:r>
      <w:r w:rsidR="00444D02" w:rsidRPr="009F4433">
        <w:rPr>
          <w:rFonts w:asciiTheme="majorHAnsi" w:hAnsiTheme="majorHAnsi"/>
          <w:b/>
        </w:rPr>
        <w:t xml:space="preserve"> technical and economic indicators related to the </w:t>
      </w:r>
      <w:r w:rsidR="003148CD" w:rsidRPr="009F4433">
        <w:rPr>
          <w:rFonts w:asciiTheme="majorHAnsi" w:hAnsiTheme="majorHAnsi"/>
          <w:b/>
        </w:rPr>
        <w:t>infrastructure</w:t>
      </w:r>
      <w:r w:rsidR="00444D02" w:rsidRPr="009F4433">
        <w:rPr>
          <w:rFonts w:asciiTheme="majorHAnsi" w:hAnsiTheme="majorHAnsi"/>
          <w:b/>
        </w:rPr>
        <w:t xml:space="preserve"> </w:t>
      </w:r>
    </w:p>
    <w:p w:rsidR="00444D02" w:rsidRPr="00740305" w:rsidRDefault="009F4433" w:rsidP="009F4433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444D02" w:rsidRPr="00740305">
        <w:rPr>
          <w:rFonts w:asciiTheme="majorHAnsi" w:hAnsiTheme="majorHAnsi"/>
        </w:rPr>
        <w:t>aximal indicators</w:t>
      </w:r>
      <w:r>
        <w:rPr>
          <w:rFonts w:asciiTheme="majorHAnsi" w:hAnsiTheme="majorHAnsi"/>
        </w:rPr>
        <w:t xml:space="preserve"> e.g.</w:t>
      </w:r>
      <w:r w:rsidR="00444D02" w:rsidRPr="00740305">
        <w:rPr>
          <w:rFonts w:asciiTheme="majorHAnsi" w:hAnsiTheme="majorHAnsi"/>
        </w:rPr>
        <w:t xml:space="preserve"> total </w:t>
      </w:r>
      <w:r w:rsidR="0022692C">
        <w:rPr>
          <w:rFonts w:asciiTheme="majorHAnsi" w:hAnsiTheme="majorHAnsi"/>
        </w:rPr>
        <w:t>cost of the</w:t>
      </w:r>
      <w:r w:rsidR="00444D02" w:rsidRPr="00740305">
        <w:rPr>
          <w:rFonts w:asciiTheme="majorHAnsi" w:hAnsiTheme="majorHAnsi"/>
        </w:rPr>
        <w:t xml:space="preserve"> </w:t>
      </w:r>
      <w:r w:rsidR="003148CD" w:rsidRPr="00740305">
        <w:rPr>
          <w:rFonts w:asciiTheme="majorHAnsi" w:hAnsiTheme="majorHAnsi"/>
        </w:rPr>
        <w:t>infrastructure</w:t>
      </w:r>
      <w:r w:rsidR="00444D02" w:rsidRPr="00740305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etc.</w:t>
      </w:r>
    </w:p>
    <w:p w:rsidR="00444D02" w:rsidRPr="00740305" w:rsidRDefault="009F4433" w:rsidP="009F4433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3978B8" w:rsidRPr="00740305">
        <w:rPr>
          <w:rFonts w:asciiTheme="majorHAnsi" w:hAnsiTheme="majorHAnsi"/>
        </w:rPr>
        <w:t xml:space="preserve">inimal </w:t>
      </w:r>
      <w:r w:rsidR="00444D02" w:rsidRPr="00740305">
        <w:rPr>
          <w:rFonts w:asciiTheme="majorHAnsi" w:hAnsiTheme="majorHAnsi"/>
        </w:rPr>
        <w:t>indicators</w:t>
      </w:r>
      <w:r>
        <w:rPr>
          <w:rFonts w:asciiTheme="majorHAnsi" w:hAnsiTheme="majorHAnsi"/>
        </w:rPr>
        <w:t xml:space="preserve"> e.g.</w:t>
      </w:r>
      <w:r w:rsidR="0022692C">
        <w:rPr>
          <w:rFonts w:asciiTheme="majorHAnsi" w:hAnsiTheme="majorHAnsi"/>
        </w:rPr>
        <w:t xml:space="preserve"> </w:t>
      </w:r>
      <w:r w:rsidR="00444D02" w:rsidRPr="00740305">
        <w:rPr>
          <w:rFonts w:asciiTheme="majorHAnsi" w:hAnsiTheme="majorHAnsi"/>
        </w:rPr>
        <w:t>performance indicators according to standards, technical regulations</w:t>
      </w:r>
      <w:r>
        <w:rPr>
          <w:rFonts w:asciiTheme="majorHAnsi" w:hAnsiTheme="majorHAnsi"/>
        </w:rPr>
        <w:t>, etc.</w:t>
      </w:r>
      <w:r w:rsidR="00444D02" w:rsidRPr="00740305">
        <w:rPr>
          <w:rFonts w:asciiTheme="majorHAnsi" w:hAnsiTheme="majorHAnsi"/>
        </w:rPr>
        <w:t xml:space="preserve"> </w:t>
      </w:r>
    </w:p>
    <w:p w:rsidR="00444D02" w:rsidRPr="00740305" w:rsidRDefault="009F4433" w:rsidP="009F4433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444D02" w:rsidRPr="00740305">
        <w:rPr>
          <w:rFonts w:asciiTheme="majorHAnsi" w:hAnsiTheme="majorHAnsi"/>
        </w:rPr>
        <w:t>inancial, socio-economic</w:t>
      </w:r>
      <w:r w:rsidR="00372E19" w:rsidRPr="00740305">
        <w:rPr>
          <w:rFonts w:asciiTheme="majorHAnsi" w:hAnsiTheme="majorHAnsi"/>
        </w:rPr>
        <w:t>,</w:t>
      </w:r>
      <w:r w:rsidR="0022692C">
        <w:rPr>
          <w:rFonts w:asciiTheme="majorHAnsi" w:hAnsiTheme="majorHAnsi"/>
        </w:rPr>
        <w:t xml:space="preserve"> impact, result</w:t>
      </w:r>
      <w:r w:rsidR="00444D02" w:rsidRPr="00740305">
        <w:rPr>
          <w:rFonts w:asciiTheme="majorHAnsi" w:hAnsiTheme="majorHAnsi"/>
        </w:rPr>
        <w:t>/ operating</w:t>
      </w:r>
      <w:r w:rsidR="00372E19" w:rsidRPr="00740305">
        <w:rPr>
          <w:rFonts w:asciiTheme="majorHAnsi" w:hAnsiTheme="majorHAnsi"/>
        </w:rPr>
        <w:t xml:space="preserve"> indicators</w:t>
      </w:r>
      <w:r w:rsidR="00444D02" w:rsidRPr="00740305">
        <w:rPr>
          <w:rFonts w:asciiTheme="majorHAnsi" w:hAnsiTheme="majorHAnsi"/>
        </w:rPr>
        <w:t xml:space="preserve"> according to the specific </w:t>
      </w:r>
      <w:r w:rsidR="00372E19" w:rsidRPr="00740305">
        <w:rPr>
          <w:rFonts w:asciiTheme="majorHAnsi" w:hAnsiTheme="majorHAnsi"/>
        </w:rPr>
        <w:t xml:space="preserve">of </w:t>
      </w:r>
      <w:r w:rsidR="0022692C">
        <w:rPr>
          <w:rFonts w:asciiTheme="majorHAnsi" w:hAnsiTheme="majorHAnsi"/>
        </w:rPr>
        <w:t>the</w:t>
      </w:r>
      <w:r w:rsidR="00372E19" w:rsidRPr="00740305">
        <w:rPr>
          <w:rFonts w:asciiTheme="majorHAnsi" w:hAnsiTheme="majorHAnsi"/>
        </w:rPr>
        <w:t xml:space="preserve"> </w:t>
      </w:r>
      <w:r w:rsidR="003148CD" w:rsidRPr="00740305">
        <w:rPr>
          <w:rFonts w:asciiTheme="majorHAnsi" w:hAnsiTheme="majorHAnsi"/>
        </w:rPr>
        <w:t>infrastructure</w:t>
      </w:r>
      <w:r w:rsidR="00444D02" w:rsidRPr="00740305">
        <w:rPr>
          <w:rFonts w:asciiTheme="majorHAnsi" w:hAnsiTheme="majorHAnsi"/>
        </w:rPr>
        <w:t xml:space="preserve"> </w:t>
      </w:r>
    </w:p>
    <w:p w:rsidR="00444D02" w:rsidRPr="00740305" w:rsidRDefault="009F4433" w:rsidP="009F4433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444D02" w:rsidRPr="00740305">
        <w:rPr>
          <w:rFonts w:asciiTheme="majorHAnsi" w:hAnsiTheme="majorHAnsi"/>
        </w:rPr>
        <w:t xml:space="preserve">xpected duration of execution of the </w:t>
      </w:r>
      <w:r w:rsidR="003148CD" w:rsidRPr="00740305">
        <w:rPr>
          <w:rFonts w:asciiTheme="majorHAnsi" w:hAnsiTheme="majorHAnsi"/>
        </w:rPr>
        <w:t>infrastructure</w:t>
      </w:r>
      <w:r w:rsidR="00444D02" w:rsidRPr="0074030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 w:rsidR="00444D02" w:rsidRPr="00740305">
        <w:rPr>
          <w:rFonts w:asciiTheme="majorHAnsi" w:hAnsiTheme="majorHAnsi"/>
        </w:rPr>
        <w:t>in months</w:t>
      </w:r>
      <w:r>
        <w:rPr>
          <w:rFonts w:asciiTheme="majorHAnsi" w:hAnsiTheme="majorHAnsi"/>
        </w:rPr>
        <w:t>)</w:t>
      </w:r>
      <w:r w:rsidR="00444D02" w:rsidRPr="00740305">
        <w:rPr>
          <w:rFonts w:asciiTheme="majorHAnsi" w:hAnsiTheme="majorHAnsi"/>
        </w:rPr>
        <w:t xml:space="preserve"> </w:t>
      </w:r>
    </w:p>
    <w:p w:rsidR="00740305" w:rsidRDefault="00740305" w:rsidP="00740305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:rsidR="00444D02" w:rsidRPr="009F4433" w:rsidRDefault="0022692C" w:rsidP="00DF17F3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Theme="majorHAnsi" w:hAnsiTheme="majorHAnsi"/>
          <w:b/>
        </w:rPr>
      </w:pPr>
      <w:r w:rsidRPr="009F4433">
        <w:rPr>
          <w:rFonts w:asciiTheme="majorHAnsi" w:hAnsiTheme="majorHAnsi"/>
          <w:b/>
        </w:rPr>
        <w:lastRenderedPageBreak/>
        <w:t>C</w:t>
      </w:r>
      <w:r w:rsidR="00444D02" w:rsidRPr="009F4433">
        <w:rPr>
          <w:rFonts w:asciiTheme="majorHAnsi" w:hAnsiTheme="majorHAnsi"/>
          <w:b/>
        </w:rPr>
        <w:t xml:space="preserve">ompliance with specific regulations </w:t>
      </w:r>
      <w:r w:rsidRPr="009F4433">
        <w:rPr>
          <w:rFonts w:asciiTheme="majorHAnsi" w:hAnsiTheme="majorHAnsi"/>
          <w:b/>
        </w:rPr>
        <w:t>related to the</w:t>
      </w:r>
      <w:r w:rsidR="00444D02" w:rsidRPr="009F4433">
        <w:rPr>
          <w:rFonts w:asciiTheme="majorHAnsi" w:hAnsiTheme="majorHAnsi"/>
          <w:b/>
        </w:rPr>
        <w:t xml:space="preserve"> expected </w:t>
      </w:r>
      <w:r w:rsidR="00372E19" w:rsidRPr="009F4433">
        <w:rPr>
          <w:rFonts w:asciiTheme="majorHAnsi" w:hAnsiTheme="majorHAnsi"/>
          <w:b/>
        </w:rPr>
        <w:t>function</w:t>
      </w:r>
    </w:p>
    <w:p w:rsidR="00DF17F3" w:rsidRDefault="00DF17F3" w:rsidP="00DF17F3">
      <w:pPr>
        <w:pStyle w:val="ListParagraph"/>
        <w:spacing w:line="240" w:lineRule="auto"/>
        <w:ind w:left="0"/>
        <w:jc w:val="both"/>
        <w:rPr>
          <w:rFonts w:asciiTheme="majorHAnsi" w:hAnsiTheme="majorHAnsi"/>
          <w:b/>
        </w:rPr>
      </w:pPr>
    </w:p>
    <w:p w:rsidR="00DF17F3" w:rsidRDefault="008F6423" w:rsidP="00DF17F3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Theme="majorHAnsi" w:hAnsiTheme="majorHAnsi"/>
          <w:b/>
        </w:rPr>
      </w:pPr>
      <w:r w:rsidRPr="009F4433">
        <w:rPr>
          <w:rFonts w:asciiTheme="majorHAnsi" w:hAnsiTheme="majorHAnsi"/>
          <w:b/>
        </w:rPr>
        <w:t>A</w:t>
      </w:r>
      <w:r w:rsidR="00444D02" w:rsidRPr="009F4433">
        <w:rPr>
          <w:rFonts w:asciiTheme="majorHAnsi" w:hAnsiTheme="majorHAnsi"/>
          <w:b/>
        </w:rPr>
        <w:t>greements</w:t>
      </w:r>
      <w:r w:rsidRPr="009F4433">
        <w:rPr>
          <w:rFonts w:asciiTheme="majorHAnsi" w:hAnsiTheme="majorHAnsi"/>
          <w:b/>
        </w:rPr>
        <w:t>, consents, authorizations</w:t>
      </w:r>
      <w:r w:rsidR="00444D02" w:rsidRPr="009F4433">
        <w:rPr>
          <w:rFonts w:asciiTheme="majorHAnsi" w:hAnsiTheme="majorHAnsi"/>
          <w:b/>
        </w:rPr>
        <w:t xml:space="preserve"> </w:t>
      </w:r>
    </w:p>
    <w:p w:rsidR="00444D02" w:rsidRPr="00DF17F3" w:rsidRDefault="00DF17F3" w:rsidP="00DF17F3">
      <w:pPr>
        <w:spacing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N</w:t>
      </w:r>
      <w:r w:rsidR="009F4433" w:rsidRPr="00DF17F3">
        <w:rPr>
          <w:rFonts w:asciiTheme="majorHAnsi" w:hAnsiTheme="majorHAnsi"/>
        </w:rPr>
        <w:t>eeded to execute/ operate the infrastructure</w:t>
      </w:r>
    </w:p>
    <w:p w:rsidR="00444D02" w:rsidRDefault="008F6423" w:rsidP="009F4433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 w:rsidRPr="008F6423">
        <w:rPr>
          <w:rFonts w:asciiTheme="majorHAnsi" w:hAnsiTheme="majorHAnsi"/>
        </w:rPr>
        <w:t xml:space="preserve">Related to the land and/ or building including </w:t>
      </w:r>
      <w:r>
        <w:rPr>
          <w:rFonts w:asciiTheme="majorHAnsi" w:hAnsiTheme="majorHAnsi"/>
        </w:rPr>
        <w:t>documents stating ownership or other type of rights and registration in public</w:t>
      </w:r>
      <w:r w:rsidR="00372E19" w:rsidRPr="008F6423">
        <w:rPr>
          <w:rFonts w:asciiTheme="majorHAnsi" w:hAnsiTheme="majorHAnsi"/>
        </w:rPr>
        <w:t xml:space="preserve"> registers</w:t>
      </w:r>
      <w:r w:rsidR="00444D02" w:rsidRPr="008F6423">
        <w:rPr>
          <w:rFonts w:asciiTheme="majorHAnsi" w:hAnsiTheme="majorHAnsi"/>
        </w:rPr>
        <w:t xml:space="preserve"> </w:t>
      </w:r>
    </w:p>
    <w:p w:rsidR="008F6423" w:rsidRPr="008F6423" w:rsidRDefault="008F6423" w:rsidP="009F4433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 w:rsidRPr="008F6423">
        <w:rPr>
          <w:rFonts w:asciiTheme="majorHAnsi" w:hAnsiTheme="majorHAnsi"/>
        </w:rPr>
        <w:t xml:space="preserve">Related to the </w:t>
      </w:r>
      <w:r>
        <w:rPr>
          <w:rFonts w:asciiTheme="majorHAnsi" w:hAnsiTheme="majorHAnsi"/>
        </w:rPr>
        <w:t>infrastructure</w:t>
      </w:r>
    </w:p>
    <w:p w:rsidR="008F6423" w:rsidRDefault="009F4433" w:rsidP="009F4433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b</w:t>
      </w:r>
      <w:r w:rsidR="008F6423">
        <w:rPr>
          <w:rFonts w:asciiTheme="majorHAnsi" w:hAnsiTheme="majorHAnsi"/>
        </w:rPr>
        <w:t>uilding permit</w:t>
      </w:r>
    </w:p>
    <w:p w:rsidR="008F6423" w:rsidRDefault="008F6423" w:rsidP="009F4433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Other agreements, consents, authorizations needed to render the infrastructure as fully functional according to the national legislation in force</w:t>
      </w:r>
    </w:p>
    <w:p w:rsidR="00740305" w:rsidRDefault="00740305" w:rsidP="00740305">
      <w:pPr>
        <w:pStyle w:val="ListParagraph"/>
        <w:spacing w:line="240" w:lineRule="auto"/>
        <w:jc w:val="both"/>
        <w:rPr>
          <w:b/>
        </w:rPr>
      </w:pPr>
    </w:p>
    <w:p w:rsidR="00444D02" w:rsidRPr="00E41AA6" w:rsidRDefault="00444D02" w:rsidP="00DF17F3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line="240" w:lineRule="auto"/>
        <w:ind w:hanging="720"/>
        <w:jc w:val="both"/>
        <w:rPr>
          <w:rFonts w:asciiTheme="majorHAnsi" w:hAnsiTheme="majorHAnsi"/>
          <w:b/>
          <w:smallCaps/>
        </w:rPr>
      </w:pPr>
      <w:r w:rsidRPr="00E41AA6">
        <w:rPr>
          <w:rFonts w:asciiTheme="majorHAnsi" w:hAnsiTheme="majorHAnsi"/>
          <w:b/>
          <w:smallCaps/>
        </w:rPr>
        <w:t xml:space="preserve">Implementation of </w:t>
      </w:r>
      <w:r w:rsidR="003148CD" w:rsidRPr="00E41AA6">
        <w:rPr>
          <w:rFonts w:asciiTheme="majorHAnsi" w:hAnsiTheme="majorHAnsi"/>
          <w:b/>
          <w:smallCaps/>
        </w:rPr>
        <w:t>infrastructure</w:t>
      </w:r>
    </w:p>
    <w:p w:rsidR="00DF17F3" w:rsidRDefault="00DF17F3" w:rsidP="00DF17F3">
      <w:pPr>
        <w:pStyle w:val="ListParagraph"/>
        <w:spacing w:line="240" w:lineRule="auto"/>
        <w:ind w:left="0"/>
        <w:jc w:val="both"/>
        <w:rPr>
          <w:rFonts w:asciiTheme="majorHAnsi" w:hAnsiTheme="majorHAnsi"/>
          <w:b/>
        </w:rPr>
      </w:pPr>
    </w:p>
    <w:p w:rsidR="00444D02" w:rsidRPr="00E41AA6" w:rsidRDefault="008F6423" w:rsidP="00DF17F3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Theme="majorHAnsi" w:hAnsiTheme="majorHAnsi"/>
          <w:b/>
        </w:rPr>
      </w:pPr>
      <w:r w:rsidRPr="00E41AA6">
        <w:rPr>
          <w:rFonts w:asciiTheme="majorHAnsi" w:hAnsiTheme="majorHAnsi"/>
          <w:b/>
        </w:rPr>
        <w:t>E</w:t>
      </w:r>
      <w:r w:rsidR="00444D02" w:rsidRPr="00E41AA6">
        <w:rPr>
          <w:rFonts w:asciiTheme="majorHAnsi" w:hAnsiTheme="majorHAnsi"/>
          <w:b/>
        </w:rPr>
        <w:t xml:space="preserve">ntity responsible for </w:t>
      </w:r>
      <w:r w:rsidRPr="00E41AA6">
        <w:rPr>
          <w:rFonts w:asciiTheme="majorHAnsi" w:hAnsiTheme="majorHAnsi"/>
          <w:b/>
        </w:rPr>
        <w:t>executing</w:t>
      </w:r>
      <w:r w:rsidR="00444D02" w:rsidRPr="00E41AA6">
        <w:rPr>
          <w:rFonts w:asciiTheme="majorHAnsi" w:hAnsiTheme="majorHAnsi"/>
          <w:b/>
        </w:rPr>
        <w:t xml:space="preserve"> </w:t>
      </w:r>
      <w:r w:rsidR="00420B9A" w:rsidRPr="00E41AA6">
        <w:rPr>
          <w:rFonts w:asciiTheme="majorHAnsi" w:hAnsiTheme="majorHAnsi"/>
          <w:b/>
        </w:rPr>
        <w:t xml:space="preserve">the </w:t>
      </w:r>
      <w:r w:rsidR="003148CD" w:rsidRPr="00E41AA6">
        <w:rPr>
          <w:rFonts w:asciiTheme="majorHAnsi" w:hAnsiTheme="majorHAnsi"/>
          <w:b/>
        </w:rPr>
        <w:t>infrastructure</w:t>
      </w:r>
      <w:r w:rsidR="00444D02" w:rsidRPr="00E41AA6">
        <w:rPr>
          <w:rFonts w:asciiTheme="majorHAnsi" w:hAnsiTheme="majorHAnsi"/>
          <w:b/>
        </w:rPr>
        <w:t xml:space="preserve"> </w:t>
      </w:r>
    </w:p>
    <w:p w:rsidR="00740305" w:rsidRPr="00E41AA6" w:rsidRDefault="00740305" w:rsidP="00E41AA6">
      <w:pPr>
        <w:pStyle w:val="ListParagraph"/>
        <w:spacing w:line="240" w:lineRule="auto"/>
        <w:jc w:val="both"/>
        <w:rPr>
          <w:rFonts w:asciiTheme="majorHAnsi" w:hAnsiTheme="majorHAnsi"/>
          <w:b/>
        </w:rPr>
      </w:pPr>
    </w:p>
    <w:p w:rsidR="00DF17F3" w:rsidRPr="00DF17F3" w:rsidRDefault="00444D02" w:rsidP="00DF17F3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Theme="majorHAnsi" w:hAnsiTheme="majorHAnsi"/>
          <w:b/>
        </w:rPr>
      </w:pPr>
      <w:r w:rsidRPr="00E41AA6">
        <w:rPr>
          <w:rFonts w:asciiTheme="majorHAnsi" w:hAnsiTheme="majorHAnsi"/>
          <w:b/>
        </w:rPr>
        <w:t xml:space="preserve">Implementation strategy </w:t>
      </w:r>
    </w:p>
    <w:p w:rsidR="00444D02" w:rsidRPr="00DF17F3" w:rsidRDefault="00DF17F3" w:rsidP="00DF17F3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444D02" w:rsidRPr="00DF17F3">
        <w:rPr>
          <w:rFonts w:asciiTheme="majorHAnsi" w:hAnsiTheme="majorHAnsi"/>
        </w:rPr>
        <w:t xml:space="preserve">ncluding: duration of </w:t>
      </w:r>
      <w:r w:rsidR="008F6423" w:rsidRPr="00DF17F3">
        <w:rPr>
          <w:rFonts w:asciiTheme="majorHAnsi" w:hAnsiTheme="majorHAnsi"/>
        </w:rPr>
        <w:t>execution</w:t>
      </w:r>
      <w:r w:rsidR="00444D02" w:rsidRPr="00DF17F3">
        <w:rPr>
          <w:rFonts w:asciiTheme="majorHAnsi" w:hAnsiTheme="majorHAnsi"/>
        </w:rPr>
        <w:t xml:space="preserve"> (in months), the implementation schedule, </w:t>
      </w:r>
      <w:r w:rsidRPr="00DF17F3">
        <w:rPr>
          <w:rFonts w:asciiTheme="majorHAnsi" w:hAnsiTheme="majorHAnsi"/>
        </w:rPr>
        <w:t>and resources</w:t>
      </w:r>
      <w:r w:rsidR="00444D02" w:rsidRPr="00DF17F3">
        <w:rPr>
          <w:rFonts w:asciiTheme="majorHAnsi" w:hAnsiTheme="majorHAnsi"/>
        </w:rPr>
        <w:t xml:space="preserve"> required </w:t>
      </w:r>
    </w:p>
    <w:p w:rsidR="00740305" w:rsidRPr="00E41AA6" w:rsidRDefault="00740305" w:rsidP="00E41AA6">
      <w:pPr>
        <w:pStyle w:val="ListParagraph"/>
        <w:spacing w:line="240" w:lineRule="auto"/>
        <w:jc w:val="both"/>
        <w:rPr>
          <w:rFonts w:asciiTheme="majorHAnsi" w:hAnsiTheme="majorHAnsi"/>
          <w:b/>
        </w:rPr>
      </w:pPr>
    </w:p>
    <w:p w:rsidR="00740305" w:rsidRDefault="008F6423" w:rsidP="00DF17F3">
      <w:pPr>
        <w:pStyle w:val="ListParagraph"/>
        <w:numPr>
          <w:ilvl w:val="1"/>
          <w:numId w:val="3"/>
        </w:numPr>
        <w:spacing w:line="240" w:lineRule="auto"/>
        <w:ind w:left="0" w:firstLine="0"/>
        <w:jc w:val="both"/>
        <w:rPr>
          <w:rFonts w:asciiTheme="majorHAnsi" w:hAnsiTheme="majorHAnsi"/>
          <w:b/>
        </w:rPr>
      </w:pPr>
      <w:r w:rsidRPr="00E41AA6">
        <w:rPr>
          <w:rFonts w:asciiTheme="majorHAnsi" w:hAnsiTheme="majorHAnsi"/>
          <w:b/>
        </w:rPr>
        <w:t>Strategy for operating</w:t>
      </w:r>
      <w:r w:rsidR="00444D02" w:rsidRPr="00E41AA6">
        <w:rPr>
          <w:rFonts w:asciiTheme="majorHAnsi" w:hAnsiTheme="majorHAnsi"/>
          <w:b/>
        </w:rPr>
        <w:t xml:space="preserve"> and maint</w:t>
      </w:r>
      <w:r w:rsidRPr="00E41AA6">
        <w:rPr>
          <w:rFonts w:asciiTheme="majorHAnsi" w:hAnsiTheme="majorHAnsi"/>
          <w:b/>
        </w:rPr>
        <w:t>aining the infrastructure</w:t>
      </w:r>
      <w:r w:rsidR="00444D02" w:rsidRPr="00E41AA6">
        <w:rPr>
          <w:rFonts w:asciiTheme="majorHAnsi" w:hAnsiTheme="majorHAnsi"/>
          <w:b/>
        </w:rPr>
        <w:t xml:space="preserve"> </w:t>
      </w:r>
      <w:r w:rsidR="00E41AA6" w:rsidRPr="00DF17F3">
        <w:rPr>
          <w:rFonts w:asciiTheme="majorHAnsi" w:hAnsiTheme="majorHAnsi"/>
        </w:rPr>
        <w:t>(</w:t>
      </w:r>
      <w:r w:rsidR="00444D02" w:rsidRPr="00DF17F3">
        <w:rPr>
          <w:rFonts w:asciiTheme="majorHAnsi" w:hAnsiTheme="majorHAnsi"/>
        </w:rPr>
        <w:t>st</w:t>
      </w:r>
      <w:r w:rsidR="00420B9A" w:rsidRPr="00DF17F3">
        <w:rPr>
          <w:rFonts w:asciiTheme="majorHAnsi" w:hAnsiTheme="majorHAnsi"/>
        </w:rPr>
        <w:t>age</w:t>
      </w:r>
      <w:r w:rsidR="00444D02" w:rsidRPr="00DF17F3">
        <w:rPr>
          <w:rFonts w:asciiTheme="majorHAnsi" w:hAnsiTheme="majorHAnsi"/>
        </w:rPr>
        <w:t>s, methods</w:t>
      </w:r>
      <w:r w:rsidR="00E41AA6" w:rsidRPr="00DF17F3">
        <w:rPr>
          <w:rFonts w:asciiTheme="majorHAnsi" w:hAnsiTheme="majorHAnsi"/>
        </w:rPr>
        <w:t>,</w:t>
      </w:r>
      <w:r w:rsidR="00444D02" w:rsidRPr="00DF17F3">
        <w:rPr>
          <w:rFonts w:asciiTheme="majorHAnsi" w:hAnsiTheme="majorHAnsi"/>
        </w:rPr>
        <w:t xml:space="preserve"> resources required</w:t>
      </w:r>
      <w:r w:rsidR="00E41AA6" w:rsidRPr="00DF17F3">
        <w:rPr>
          <w:rFonts w:asciiTheme="majorHAnsi" w:hAnsiTheme="majorHAnsi"/>
        </w:rPr>
        <w:t>)</w:t>
      </w:r>
      <w:r w:rsidR="00444D02" w:rsidRPr="00DF17F3">
        <w:rPr>
          <w:rFonts w:asciiTheme="majorHAnsi" w:hAnsiTheme="majorHAnsi"/>
          <w:b/>
        </w:rPr>
        <w:t xml:space="preserve"> </w:t>
      </w:r>
    </w:p>
    <w:p w:rsidR="0047387A" w:rsidRPr="00DF17F3" w:rsidRDefault="0047387A" w:rsidP="0047387A">
      <w:pPr>
        <w:pStyle w:val="ListParagraph"/>
        <w:spacing w:line="240" w:lineRule="auto"/>
        <w:ind w:left="0"/>
        <w:jc w:val="both"/>
        <w:rPr>
          <w:rFonts w:asciiTheme="majorHAnsi" w:hAnsiTheme="majorHAnsi"/>
          <w:b/>
        </w:rPr>
      </w:pPr>
    </w:p>
    <w:p w:rsidR="00740305" w:rsidRPr="00E41AA6" w:rsidRDefault="00740305" w:rsidP="00E41AA6">
      <w:pPr>
        <w:pStyle w:val="ListParagraph"/>
        <w:spacing w:line="240" w:lineRule="auto"/>
        <w:jc w:val="both"/>
        <w:rPr>
          <w:b/>
        </w:rPr>
      </w:pPr>
    </w:p>
    <w:p w:rsidR="00F81123" w:rsidRPr="00F81123" w:rsidRDefault="00F81123" w:rsidP="00DF17F3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line="240" w:lineRule="auto"/>
        <w:ind w:hanging="720"/>
        <w:jc w:val="both"/>
        <w:rPr>
          <w:rFonts w:asciiTheme="majorHAnsi" w:hAnsiTheme="majorHAnsi"/>
          <w:b/>
          <w:smallCaps/>
        </w:rPr>
      </w:pPr>
      <w:proofErr w:type="spellStart"/>
      <w:r>
        <w:rPr>
          <w:rFonts w:asciiTheme="majorHAnsi" w:hAnsiTheme="majorHAnsi"/>
          <w:b/>
          <w:smallCaps/>
        </w:rPr>
        <w:t>alidity</w:t>
      </w:r>
      <w:proofErr w:type="spellEnd"/>
      <w:r>
        <w:rPr>
          <w:rFonts w:asciiTheme="majorHAnsi" w:hAnsiTheme="majorHAnsi"/>
          <w:b/>
          <w:smallCaps/>
        </w:rPr>
        <w:t xml:space="preserve"> period for the present study</w:t>
      </w:r>
      <w:r w:rsidRPr="00DF17F3">
        <w:footnoteReference w:id="1"/>
      </w:r>
    </w:p>
    <w:p w:rsidR="00740305" w:rsidRDefault="00740305" w:rsidP="00740305">
      <w:pPr>
        <w:spacing w:line="240" w:lineRule="auto"/>
        <w:jc w:val="right"/>
        <w:rPr>
          <w:rStyle w:val="slitbdychar"/>
          <w:rFonts w:asciiTheme="majorHAnsi" w:hAnsiTheme="majorHAnsi"/>
          <w:b/>
          <w:sz w:val="28"/>
          <w:szCs w:val="28"/>
        </w:rPr>
      </w:pPr>
    </w:p>
    <w:p w:rsidR="00444D02" w:rsidRPr="00740305" w:rsidRDefault="00740305" w:rsidP="00DF17F3">
      <w:pPr>
        <w:shd w:val="clear" w:color="auto" w:fill="CCCCFF"/>
        <w:spacing w:line="240" w:lineRule="auto"/>
        <w:jc w:val="right"/>
        <w:rPr>
          <w:rStyle w:val="slitbdychar"/>
          <w:rFonts w:asciiTheme="majorHAnsi" w:hAnsiTheme="majorHAnsi"/>
          <w:b/>
          <w:sz w:val="28"/>
          <w:szCs w:val="28"/>
        </w:rPr>
      </w:pPr>
      <w:r w:rsidRPr="00740305">
        <w:rPr>
          <w:rStyle w:val="slitbdychar"/>
          <w:rFonts w:asciiTheme="majorHAnsi" w:hAnsiTheme="majorHAnsi"/>
          <w:b/>
          <w:sz w:val="28"/>
          <w:szCs w:val="28"/>
        </w:rPr>
        <w:t xml:space="preserve">PART II </w:t>
      </w:r>
      <w:r w:rsidRPr="00740305">
        <w:rPr>
          <w:rStyle w:val="slitbdychar"/>
          <w:rFonts w:asciiTheme="majorHAnsi" w:hAnsiTheme="majorHAnsi"/>
          <w:b/>
          <w:sz w:val="28"/>
          <w:szCs w:val="28"/>
        </w:rPr>
        <w:tab/>
        <w:t>DESIGNS</w:t>
      </w:r>
    </w:p>
    <w:p w:rsidR="00740305" w:rsidRPr="00885141" w:rsidRDefault="00E41AA6" w:rsidP="00885141">
      <w:pPr>
        <w:spacing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Designs</w:t>
      </w:r>
      <w:r w:rsidR="00444D02" w:rsidRPr="00885141">
        <w:rPr>
          <w:rFonts w:asciiTheme="majorHAnsi" w:hAnsiTheme="majorHAnsi"/>
        </w:rPr>
        <w:t xml:space="preserve"> will be presented at scales relevant to the characteristics</w:t>
      </w:r>
      <w:r w:rsidR="00420B9A" w:rsidRPr="00885141">
        <w:rPr>
          <w:rFonts w:asciiTheme="majorHAnsi" w:hAnsiTheme="majorHAnsi"/>
        </w:rPr>
        <w:t xml:space="preserve"> of </w:t>
      </w:r>
      <w:r>
        <w:rPr>
          <w:rFonts w:asciiTheme="majorHAnsi" w:hAnsiTheme="majorHAnsi"/>
        </w:rPr>
        <w:t>the infrastructure</w:t>
      </w:r>
      <w:r w:rsidR="00444D02" w:rsidRPr="00885141">
        <w:rPr>
          <w:rFonts w:asciiTheme="majorHAnsi" w:hAnsiTheme="majorHAnsi"/>
        </w:rPr>
        <w:t xml:space="preserve">: </w:t>
      </w:r>
    </w:p>
    <w:p w:rsidR="00444D02" w:rsidRPr="00E41AA6" w:rsidRDefault="00885141" w:rsidP="00DF17F3">
      <w:pPr>
        <w:pStyle w:val="ListParagraph"/>
        <w:numPr>
          <w:ilvl w:val="0"/>
          <w:numId w:val="20"/>
        </w:numPr>
        <w:spacing w:line="240" w:lineRule="auto"/>
        <w:ind w:hanging="720"/>
        <w:jc w:val="both"/>
        <w:rPr>
          <w:rFonts w:asciiTheme="majorHAnsi" w:hAnsiTheme="majorHAnsi"/>
          <w:b/>
          <w:smallCaps/>
        </w:rPr>
      </w:pPr>
      <w:r w:rsidRPr="00E41AA6">
        <w:rPr>
          <w:rFonts w:asciiTheme="majorHAnsi" w:hAnsiTheme="majorHAnsi"/>
          <w:b/>
          <w:smallCaps/>
        </w:rPr>
        <w:t>P</w:t>
      </w:r>
      <w:r w:rsidR="00444D02" w:rsidRPr="00E41AA6">
        <w:rPr>
          <w:rFonts w:asciiTheme="majorHAnsi" w:hAnsiTheme="majorHAnsi"/>
          <w:b/>
          <w:smallCaps/>
        </w:rPr>
        <w:t xml:space="preserve">lan of the area </w:t>
      </w:r>
    </w:p>
    <w:p w:rsidR="00DF17F3" w:rsidRDefault="00885141" w:rsidP="00DF17F3">
      <w:pPr>
        <w:pStyle w:val="ListParagraph"/>
        <w:numPr>
          <w:ilvl w:val="0"/>
          <w:numId w:val="20"/>
        </w:numPr>
        <w:spacing w:line="240" w:lineRule="auto"/>
        <w:ind w:hanging="720"/>
        <w:jc w:val="both"/>
        <w:rPr>
          <w:rFonts w:asciiTheme="majorHAnsi" w:hAnsiTheme="majorHAnsi"/>
          <w:b/>
          <w:smallCaps/>
        </w:rPr>
      </w:pPr>
      <w:r w:rsidRPr="00E41AA6">
        <w:rPr>
          <w:rFonts w:asciiTheme="majorHAnsi" w:hAnsiTheme="majorHAnsi"/>
          <w:b/>
          <w:smallCaps/>
        </w:rPr>
        <w:t>P</w:t>
      </w:r>
      <w:r w:rsidR="00444D02" w:rsidRPr="00E41AA6">
        <w:rPr>
          <w:rFonts w:asciiTheme="majorHAnsi" w:hAnsiTheme="majorHAnsi"/>
          <w:b/>
          <w:smallCaps/>
        </w:rPr>
        <w:t xml:space="preserve">lan </w:t>
      </w:r>
      <w:r w:rsidRPr="00E41AA6">
        <w:rPr>
          <w:rFonts w:asciiTheme="majorHAnsi" w:hAnsiTheme="majorHAnsi"/>
          <w:b/>
          <w:smallCaps/>
        </w:rPr>
        <w:t>of the site</w:t>
      </w:r>
      <w:r w:rsidR="00F81123">
        <w:rPr>
          <w:rFonts w:asciiTheme="majorHAnsi" w:hAnsiTheme="majorHAnsi"/>
          <w:b/>
          <w:smallCaps/>
        </w:rPr>
        <w:t xml:space="preserve"> </w:t>
      </w:r>
    </w:p>
    <w:p w:rsidR="00444D02" w:rsidRPr="00DF17F3" w:rsidRDefault="00DF17F3" w:rsidP="00DF17F3">
      <w:pPr>
        <w:spacing w:line="240" w:lineRule="auto"/>
        <w:jc w:val="both"/>
        <w:rPr>
          <w:rFonts w:asciiTheme="majorHAnsi" w:hAnsiTheme="majorHAnsi"/>
          <w:b/>
          <w:smallCaps/>
        </w:rPr>
      </w:pPr>
      <w:r>
        <w:rPr>
          <w:rFonts w:asciiTheme="majorHAnsi" w:hAnsiTheme="majorHAnsi"/>
        </w:rPr>
        <w:t>S</w:t>
      </w:r>
      <w:r w:rsidR="00F81123" w:rsidRPr="00DF17F3">
        <w:rPr>
          <w:rFonts w:asciiTheme="majorHAnsi" w:hAnsiTheme="majorHAnsi"/>
        </w:rPr>
        <w:t>howing the limits of and access to the land/ building where the infrastructure is to be executed, utility networks nearby, any protected areas established by the national legislation in the respective land/ building</w:t>
      </w:r>
    </w:p>
    <w:p w:rsidR="00444D02" w:rsidRPr="00E41AA6" w:rsidRDefault="00420B9A" w:rsidP="00DF17F3">
      <w:pPr>
        <w:pStyle w:val="ListParagraph"/>
        <w:numPr>
          <w:ilvl w:val="0"/>
          <w:numId w:val="20"/>
        </w:numPr>
        <w:spacing w:line="240" w:lineRule="auto"/>
        <w:ind w:hanging="720"/>
        <w:jc w:val="both"/>
        <w:rPr>
          <w:rFonts w:asciiTheme="majorHAnsi" w:hAnsiTheme="majorHAnsi"/>
          <w:b/>
          <w:smallCaps/>
        </w:rPr>
      </w:pPr>
      <w:r w:rsidRPr="00E41AA6">
        <w:rPr>
          <w:rFonts w:asciiTheme="majorHAnsi" w:hAnsiTheme="majorHAnsi"/>
          <w:b/>
          <w:smallCaps/>
        </w:rPr>
        <w:lastRenderedPageBreak/>
        <w:t>G</w:t>
      </w:r>
      <w:r w:rsidR="00444D02" w:rsidRPr="00E41AA6">
        <w:rPr>
          <w:rFonts w:asciiTheme="majorHAnsi" w:hAnsiTheme="majorHAnsi"/>
          <w:b/>
          <w:smallCaps/>
        </w:rPr>
        <w:t xml:space="preserve">eneral plans, </w:t>
      </w:r>
      <w:r w:rsidR="001A2133" w:rsidRPr="00E41AA6">
        <w:rPr>
          <w:rFonts w:asciiTheme="majorHAnsi" w:hAnsiTheme="majorHAnsi"/>
          <w:b/>
          <w:smallCaps/>
        </w:rPr>
        <w:t>volumetric</w:t>
      </w:r>
      <w:r w:rsidR="00444D02" w:rsidRPr="00E41AA6">
        <w:rPr>
          <w:rFonts w:asciiTheme="majorHAnsi" w:hAnsiTheme="majorHAnsi"/>
          <w:b/>
          <w:smallCaps/>
        </w:rPr>
        <w:t xml:space="preserve">, functional schemes, </w:t>
      </w:r>
      <w:r w:rsidR="00885141" w:rsidRPr="00E41AA6">
        <w:rPr>
          <w:rFonts w:asciiTheme="majorHAnsi" w:hAnsiTheme="majorHAnsi"/>
          <w:b/>
          <w:smallCaps/>
        </w:rPr>
        <w:t>other</w:t>
      </w:r>
      <w:r w:rsidR="00444D02" w:rsidRPr="00E41AA6">
        <w:rPr>
          <w:rFonts w:asciiTheme="majorHAnsi" w:hAnsiTheme="majorHAnsi"/>
          <w:b/>
          <w:smallCaps/>
        </w:rPr>
        <w:t xml:space="preserve"> specific plans as appropriate </w:t>
      </w:r>
    </w:p>
    <w:p w:rsidR="00444D02" w:rsidRPr="000118EB" w:rsidRDefault="00444D02" w:rsidP="00861353">
      <w:pPr>
        <w:spacing w:line="240" w:lineRule="auto"/>
        <w:jc w:val="both"/>
        <w:rPr>
          <w:rStyle w:val="slitbdychar"/>
          <w:rFonts w:asciiTheme="majorHAnsi" w:hAnsiTheme="majorHAnsi"/>
        </w:rPr>
      </w:pPr>
      <w:r w:rsidRPr="000118EB">
        <w:rPr>
          <w:rStyle w:val="slitbdychar"/>
          <w:rFonts w:asciiTheme="majorHAnsi" w:hAnsiTheme="majorHAnsi"/>
        </w:rPr>
        <w:t xml:space="preserve">Date </w:t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885141">
        <w:rPr>
          <w:rStyle w:val="slitbdychar"/>
          <w:rFonts w:asciiTheme="majorHAnsi" w:hAnsiTheme="majorHAnsi"/>
        </w:rPr>
        <w:tab/>
      </w:r>
      <w:r w:rsidRPr="000118EB">
        <w:rPr>
          <w:rStyle w:val="slitbdychar"/>
          <w:rFonts w:asciiTheme="majorHAnsi" w:hAnsiTheme="majorHAnsi"/>
        </w:rPr>
        <w:t>Designer</w:t>
      </w:r>
      <w:r w:rsidR="00885141">
        <w:rPr>
          <w:rStyle w:val="slitbdychar"/>
          <w:rFonts w:asciiTheme="majorHAnsi" w:hAnsiTheme="majorHAnsi"/>
        </w:rPr>
        <w:t>*</w:t>
      </w:r>
      <w:r w:rsidRPr="000118EB">
        <w:rPr>
          <w:rStyle w:val="slitbdychar"/>
          <w:rFonts w:asciiTheme="majorHAnsi" w:hAnsiTheme="majorHAnsi"/>
        </w:rPr>
        <w:t xml:space="preserve">  </w:t>
      </w:r>
    </w:p>
    <w:p w:rsidR="00444D02" w:rsidRPr="000118EB" w:rsidRDefault="00444D02" w:rsidP="00861353">
      <w:pPr>
        <w:spacing w:line="240" w:lineRule="auto"/>
        <w:jc w:val="both"/>
        <w:rPr>
          <w:rStyle w:val="slitbdychar"/>
          <w:rFonts w:asciiTheme="majorHAnsi" w:hAnsiTheme="majorHAnsi"/>
        </w:rPr>
      </w:pPr>
      <w:r w:rsidRPr="000118EB">
        <w:rPr>
          <w:rStyle w:val="slitbdychar"/>
          <w:rFonts w:asciiTheme="majorHAnsi" w:hAnsiTheme="majorHAnsi"/>
        </w:rPr>
        <w:t>................................</w:t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Pr="000118EB">
        <w:rPr>
          <w:rStyle w:val="slitbdychar"/>
          <w:rFonts w:asciiTheme="majorHAnsi" w:hAnsiTheme="majorHAnsi"/>
        </w:rPr>
        <w:t xml:space="preserve"> .................. ............ </w:t>
      </w:r>
    </w:p>
    <w:p w:rsidR="00DF17F3" w:rsidRDefault="00DF17F3" w:rsidP="00DF17F3">
      <w:pPr>
        <w:spacing w:line="240" w:lineRule="auto"/>
        <w:ind w:left="3600" w:firstLine="720"/>
        <w:jc w:val="both"/>
        <w:rPr>
          <w:rStyle w:val="slitbdychar"/>
          <w:rFonts w:asciiTheme="majorHAnsi" w:hAnsiTheme="majorHAnsi"/>
          <w:sz w:val="20"/>
          <w:szCs w:val="20"/>
        </w:rPr>
      </w:pPr>
      <w:r w:rsidRPr="00E41AA6">
        <w:rPr>
          <w:rStyle w:val="slitbdychar"/>
          <w:rFonts w:asciiTheme="majorHAnsi" w:hAnsiTheme="majorHAnsi"/>
          <w:sz w:val="20"/>
          <w:szCs w:val="20"/>
        </w:rPr>
        <w:t>(</w:t>
      </w:r>
      <w:proofErr w:type="gramStart"/>
      <w:r w:rsidRPr="00E41AA6">
        <w:rPr>
          <w:rStyle w:val="slitbdychar"/>
          <w:rFonts w:asciiTheme="majorHAnsi" w:hAnsiTheme="majorHAnsi"/>
          <w:sz w:val="20"/>
          <w:szCs w:val="20"/>
        </w:rPr>
        <w:t>name</w:t>
      </w:r>
      <w:proofErr w:type="gramEnd"/>
      <w:r w:rsidRPr="00E41AA6">
        <w:rPr>
          <w:rStyle w:val="slitbdychar"/>
          <w:rFonts w:asciiTheme="majorHAnsi" w:hAnsiTheme="majorHAnsi"/>
          <w:sz w:val="20"/>
          <w:szCs w:val="20"/>
        </w:rPr>
        <w:t xml:space="preserve">, function and signature of authorized person) </w:t>
      </w:r>
    </w:p>
    <w:p w:rsidR="00E41AA6" w:rsidRDefault="00E41AA6" w:rsidP="00E41AA6">
      <w:pPr>
        <w:spacing w:line="240" w:lineRule="auto"/>
        <w:ind w:left="3600" w:firstLine="720"/>
        <w:jc w:val="both"/>
        <w:rPr>
          <w:rStyle w:val="slitbdychar"/>
          <w:rFonts w:asciiTheme="majorHAnsi" w:hAnsiTheme="majorHAnsi"/>
          <w:sz w:val="20"/>
          <w:szCs w:val="20"/>
        </w:rPr>
      </w:pPr>
    </w:p>
    <w:p w:rsidR="00E41AA6" w:rsidRPr="00E41AA6" w:rsidRDefault="00E41AA6" w:rsidP="00E41AA6">
      <w:pPr>
        <w:spacing w:line="240" w:lineRule="auto"/>
        <w:ind w:left="3600" w:firstLine="720"/>
        <w:jc w:val="both"/>
        <w:rPr>
          <w:rStyle w:val="slitbdychar"/>
          <w:rFonts w:asciiTheme="majorHAnsi" w:hAnsiTheme="majorHAnsi"/>
          <w:sz w:val="20"/>
          <w:szCs w:val="20"/>
        </w:rPr>
      </w:pPr>
    </w:p>
    <w:p w:rsidR="00444D02" w:rsidRPr="00E41AA6" w:rsidRDefault="00885141" w:rsidP="001A2133">
      <w:pPr>
        <w:spacing w:line="240" w:lineRule="auto"/>
        <w:jc w:val="both"/>
        <w:rPr>
          <w:rStyle w:val="slitbdychar"/>
          <w:rFonts w:asciiTheme="majorHAnsi" w:hAnsiTheme="majorHAnsi"/>
          <w:sz w:val="20"/>
          <w:szCs w:val="20"/>
        </w:rPr>
      </w:pPr>
      <w:r>
        <w:rPr>
          <w:rStyle w:val="slitbdychar"/>
          <w:rFonts w:asciiTheme="majorHAnsi" w:hAnsiTheme="majorHAnsi"/>
        </w:rPr>
        <w:br/>
      </w:r>
      <w:r w:rsidRPr="00E41AA6">
        <w:rPr>
          <w:rStyle w:val="slitbdychar"/>
          <w:rFonts w:asciiTheme="majorHAnsi" w:hAnsiTheme="majorHAnsi"/>
          <w:sz w:val="20"/>
          <w:szCs w:val="20"/>
        </w:rPr>
        <w:t xml:space="preserve">* </w:t>
      </w:r>
      <w:r w:rsidR="00444D02" w:rsidRPr="00E41AA6">
        <w:rPr>
          <w:rStyle w:val="slitbdychar"/>
          <w:rFonts w:asciiTheme="majorHAnsi" w:hAnsiTheme="majorHAnsi"/>
          <w:sz w:val="20"/>
          <w:szCs w:val="20"/>
        </w:rPr>
        <w:t xml:space="preserve">The feasibility study will </w:t>
      </w:r>
      <w:r w:rsidR="001A2133" w:rsidRPr="00E41AA6">
        <w:rPr>
          <w:rStyle w:val="slitbdychar"/>
          <w:rFonts w:asciiTheme="majorHAnsi" w:hAnsiTheme="majorHAnsi"/>
          <w:sz w:val="20"/>
          <w:szCs w:val="20"/>
        </w:rPr>
        <w:t>provide</w:t>
      </w:r>
      <w:r w:rsidR="00444D02" w:rsidRPr="00E41AA6">
        <w:rPr>
          <w:rStyle w:val="slitbdychar"/>
          <w:rFonts w:asciiTheme="majorHAnsi" w:hAnsiTheme="majorHAnsi"/>
          <w:sz w:val="20"/>
          <w:szCs w:val="20"/>
        </w:rPr>
        <w:t xml:space="preserve"> as an end page, </w:t>
      </w:r>
      <w:r w:rsidR="00E41AA6">
        <w:rPr>
          <w:rStyle w:val="slitbdychar"/>
          <w:rFonts w:asciiTheme="majorHAnsi" w:hAnsiTheme="majorHAnsi"/>
          <w:sz w:val="20"/>
          <w:szCs w:val="20"/>
        </w:rPr>
        <w:t>the list</w:t>
      </w:r>
      <w:r w:rsidRPr="00E41AA6">
        <w:rPr>
          <w:rStyle w:val="slitbdychar"/>
          <w:rFonts w:asciiTheme="majorHAnsi" w:hAnsiTheme="majorHAnsi"/>
          <w:sz w:val="20"/>
          <w:szCs w:val="20"/>
        </w:rPr>
        <w:t xml:space="preserve"> with </w:t>
      </w:r>
      <w:r w:rsidR="00444D02" w:rsidRPr="00E41AA6">
        <w:rPr>
          <w:rStyle w:val="slitbdychar"/>
          <w:rFonts w:asciiTheme="majorHAnsi" w:hAnsiTheme="majorHAnsi"/>
          <w:sz w:val="20"/>
          <w:szCs w:val="20"/>
        </w:rPr>
        <w:t>signature</w:t>
      </w:r>
      <w:r w:rsidR="001A2133" w:rsidRPr="00E41AA6">
        <w:rPr>
          <w:rStyle w:val="slitbdychar"/>
          <w:rFonts w:asciiTheme="majorHAnsi" w:hAnsiTheme="majorHAnsi"/>
          <w:sz w:val="20"/>
          <w:szCs w:val="20"/>
        </w:rPr>
        <w:t>s</w:t>
      </w:r>
      <w:r w:rsidR="00444D02" w:rsidRPr="00E41AA6">
        <w:rPr>
          <w:rStyle w:val="slitbdychar"/>
          <w:rFonts w:asciiTheme="majorHAnsi" w:hAnsiTheme="majorHAnsi"/>
          <w:sz w:val="20"/>
          <w:szCs w:val="20"/>
        </w:rPr>
        <w:t xml:space="preserve"> </w:t>
      </w:r>
      <w:r w:rsidR="001A2133" w:rsidRPr="00E41AA6">
        <w:rPr>
          <w:rStyle w:val="slitbdychar"/>
          <w:rFonts w:asciiTheme="majorHAnsi" w:hAnsiTheme="majorHAnsi"/>
          <w:sz w:val="20"/>
          <w:szCs w:val="20"/>
        </w:rPr>
        <w:t xml:space="preserve">through </w:t>
      </w:r>
      <w:r w:rsidR="00444D02" w:rsidRPr="00E41AA6">
        <w:rPr>
          <w:rStyle w:val="slitbdychar"/>
          <w:rFonts w:asciiTheme="majorHAnsi" w:hAnsiTheme="majorHAnsi"/>
          <w:sz w:val="20"/>
          <w:szCs w:val="20"/>
        </w:rPr>
        <w:t xml:space="preserve">which </w:t>
      </w:r>
      <w:r w:rsidRPr="00E41AA6">
        <w:rPr>
          <w:rStyle w:val="slitbdychar"/>
          <w:rFonts w:asciiTheme="majorHAnsi" w:hAnsiTheme="majorHAnsi"/>
          <w:sz w:val="20"/>
          <w:szCs w:val="20"/>
        </w:rPr>
        <w:t>the</w:t>
      </w:r>
      <w:r w:rsidR="00444D02" w:rsidRPr="00E41AA6">
        <w:rPr>
          <w:rStyle w:val="slitbdychar"/>
          <w:rFonts w:asciiTheme="majorHAnsi" w:hAnsiTheme="majorHAnsi"/>
          <w:sz w:val="20"/>
          <w:szCs w:val="20"/>
        </w:rPr>
        <w:t xml:space="preserve"> developer assumes the data and </w:t>
      </w:r>
      <w:r w:rsidRPr="00E41AA6">
        <w:rPr>
          <w:rStyle w:val="slitbdychar"/>
          <w:rFonts w:asciiTheme="majorHAnsi" w:hAnsiTheme="majorHAnsi"/>
          <w:sz w:val="20"/>
          <w:szCs w:val="20"/>
        </w:rPr>
        <w:t xml:space="preserve">the </w:t>
      </w:r>
      <w:r w:rsidR="00444D02" w:rsidRPr="00E41AA6">
        <w:rPr>
          <w:rStyle w:val="slitbdychar"/>
          <w:rFonts w:asciiTheme="majorHAnsi" w:hAnsiTheme="majorHAnsi"/>
          <w:sz w:val="20"/>
          <w:szCs w:val="20"/>
        </w:rPr>
        <w:t>solutions</w:t>
      </w:r>
      <w:r w:rsidRPr="00E41AA6">
        <w:rPr>
          <w:rStyle w:val="slitbdychar"/>
          <w:rFonts w:asciiTheme="majorHAnsi" w:hAnsiTheme="majorHAnsi"/>
          <w:sz w:val="20"/>
          <w:szCs w:val="20"/>
        </w:rPr>
        <w:t xml:space="preserve"> proposed. It</w:t>
      </w:r>
      <w:r w:rsidR="00444D02" w:rsidRPr="00E41AA6">
        <w:rPr>
          <w:rStyle w:val="slitbdychar"/>
          <w:rFonts w:asciiTheme="majorHAnsi" w:hAnsiTheme="majorHAnsi"/>
          <w:sz w:val="20"/>
          <w:szCs w:val="20"/>
        </w:rPr>
        <w:t xml:space="preserve"> will contain </w:t>
      </w:r>
      <w:r w:rsidR="001A2133" w:rsidRPr="00E41AA6">
        <w:rPr>
          <w:rStyle w:val="slitbdychar"/>
          <w:rFonts w:asciiTheme="majorHAnsi" w:hAnsiTheme="majorHAnsi"/>
          <w:sz w:val="20"/>
          <w:szCs w:val="20"/>
        </w:rPr>
        <w:t xml:space="preserve">at least </w:t>
      </w:r>
      <w:r w:rsidR="00444D02" w:rsidRPr="00E41AA6">
        <w:rPr>
          <w:rStyle w:val="slitbdychar"/>
          <w:rFonts w:asciiTheme="majorHAnsi" w:hAnsiTheme="majorHAnsi"/>
          <w:sz w:val="20"/>
          <w:szCs w:val="20"/>
        </w:rPr>
        <w:t xml:space="preserve">the following: </w:t>
      </w:r>
      <w:r w:rsidRPr="00E41AA6">
        <w:rPr>
          <w:rStyle w:val="slitbdychar"/>
          <w:rFonts w:asciiTheme="majorHAnsi" w:hAnsiTheme="majorHAnsi"/>
          <w:sz w:val="20"/>
          <w:szCs w:val="20"/>
        </w:rPr>
        <w:t>n</w:t>
      </w:r>
      <w:r w:rsidR="00444D02" w:rsidRPr="00E41AA6">
        <w:rPr>
          <w:rStyle w:val="slitbdychar"/>
          <w:rFonts w:asciiTheme="majorHAnsi" w:hAnsiTheme="majorHAnsi"/>
          <w:sz w:val="20"/>
          <w:szCs w:val="20"/>
        </w:rPr>
        <w:t xml:space="preserve">o ... / </w:t>
      </w:r>
      <w:r w:rsidR="001A2133" w:rsidRPr="00E41AA6">
        <w:rPr>
          <w:rStyle w:val="slitbdychar"/>
          <w:rFonts w:asciiTheme="majorHAnsi" w:hAnsiTheme="majorHAnsi"/>
          <w:sz w:val="20"/>
          <w:szCs w:val="20"/>
        </w:rPr>
        <w:t xml:space="preserve">date of </w:t>
      </w:r>
      <w:r w:rsidRPr="00E41AA6">
        <w:rPr>
          <w:rStyle w:val="slitbdychar"/>
          <w:rFonts w:asciiTheme="majorHAnsi" w:hAnsiTheme="majorHAnsi"/>
          <w:sz w:val="20"/>
          <w:szCs w:val="20"/>
        </w:rPr>
        <w:t xml:space="preserve">the </w:t>
      </w:r>
      <w:r w:rsidR="00444D02" w:rsidRPr="00E41AA6">
        <w:rPr>
          <w:rStyle w:val="slitbdychar"/>
          <w:rFonts w:asciiTheme="majorHAnsi" w:hAnsiTheme="majorHAnsi"/>
          <w:sz w:val="20"/>
          <w:szCs w:val="20"/>
        </w:rPr>
        <w:t>contract</w:t>
      </w:r>
      <w:r w:rsidR="001A2133" w:rsidRPr="00E41AA6">
        <w:rPr>
          <w:rStyle w:val="slitbdychar"/>
          <w:rFonts w:asciiTheme="majorHAnsi" w:hAnsiTheme="majorHAnsi"/>
          <w:sz w:val="20"/>
          <w:szCs w:val="20"/>
        </w:rPr>
        <w:t>,</w:t>
      </w:r>
      <w:r w:rsidR="00444D02" w:rsidRPr="00E41AA6">
        <w:rPr>
          <w:rStyle w:val="slitbdychar"/>
          <w:rFonts w:asciiTheme="majorHAnsi" w:hAnsiTheme="majorHAnsi"/>
          <w:sz w:val="20"/>
          <w:szCs w:val="20"/>
        </w:rPr>
        <w:t xml:space="preserve"> name and surname </w:t>
      </w:r>
      <w:r w:rsidR="001A2133" w:rsidRPr="00E41AA6">
        <w:rPr>
          <w:rStyle w:val="slitbdychar"/>
          <w:rFonts w:asciiTheme="majorHAnsi" w:hAnsiTheme="majorHAnsi"/>
          <w:sz w:val="20"/>
          <w:szCs w:val="20"/>
        </w:rPr>
        <w:t xml:space="preserve">of the </w:t>
      </w:r>
      <w:r w:rsidR="00444D02" w:rsidRPr="00E41AA6">
        <w:rPr>
          <w:rStyle w:val="slitbdychar"/>
          <w:rFonts w:asciiTheme="majorHAnsi" w:hAnsiTheme="majorHAnsi"/>
          <w:sz w:val="20"/>
          <w:szCs w:val="20"/>
        </w:rPr>
        <w:t>person responsible for the project</w:t>
      </w:r>
      <w:r w:rsidRPr="00E41AA6">
        <w:rPr>
          <w:rStyle w:val="slitbdychar"/>
          <w:rFonts w:asciiTheme="majorHAnsi" w:hAnsiTheme="majorHAnsi"/>
          <w:sz w:val="20"/>
          <w:szCs w:val="20"/>
        </w:rPr>
        <w:t xml:space="preserve">, </w:t>
      </w:r>
      <w:r w:rsidR="00444D02" w:rsidRPr="00E41AA6">
        <w:rPr>
          <w:rStyle w:val="slitbdychar"/>
          <w:rFonts w:asciiTheme="majorHAnsi" w:hAnsiTheme="majorHAnsi"/>
          <w:sz w:val="20"/>
          <w:szCs w:val="20"/>
        </w:rPr>
        <w:t>signatures and stamp</w:t>
      </w:r>
      <w:r w:rsidRPr="00E41AA6">
        <w:rPr>
          <w:rStyle w:val="slitbdychar"/>
          <w:rFonts w:asciiTheme="majorHAnsi" w:hAnsiTheme="majorHAnsi"/>
          <w:sz w:val="20"/>
          <w:szCs w:val="20"/>
        </w:rPr>
        <w:t>.</w:t>
      </w:r>
      <w:r w:rsidR="00444D02" w:rsidRPr="00E41AA6">
        <w:rPr>
          <w:rStyle w:val="slitbdychar"/>
          <w:rFonts w:asciiTheme="majorHAnsi" w:hAnsiTheme="majorHAnsi"/>
          <w:sz w:val="20"/>
          <w:szCs w:val="20"/>
        </w:rPr>
        <w:t xml:space="preserve"> </w:t>
      </w:r>
    </w:p>
    <w:p w:rsidR="00441FF0" w:rsidRPr="000118EB" w:rsidRDefault="00441FF0" w:rsidP="00861353">
      <w:pPr>
        <w:spacing w:line="240" w:lineRule="auto"/>
        <w:jc w:val="both"/>
        <w:rPr>
          <w:rStyle w:val="slitbdychar"/>
          <w:rFonts w:asciiTheme="majorHAnsi" w:hAnsiTheme="majorHAnsi"/>
        </w:rPr>
      </w:pPr>
    </w:p>
    <w:sectPr w:rsidR="00441FF0" w:rsidRPr="000118EB" w:rsidSect="00DF17F3">
      <w:headerReference w:type="default" r:id="rId8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284" w:rsidRDefault="00F32284" w:rsidP="00E77E36">
      <w:pPr>
        <w:spacing w:after="0" w:line="240" w:lineRule="auto"/>
      </w:pPr>
      <w:r>
        <w:separator/>
      </w:r>
    </w:p>
  </w:endnote>
  <w:endnote w:type="continuationSeparator" w:id="0">
    <w:p w:rsidR="00F32284" w:rsidRDefault="00F32284" w:rsidP="00E7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284" w:rsidRDefault="00F32284" w:rsidP="00E77E36">
      <w:pPr>
        <w:spacing w:after="0" w:line="240" w:lineRule="auto"/>
      </w:pPr>
      <w:r>
        <w:separator/>
      </w:r>
    </w:p>
  </w:footnote>
  <w:footnote w:type="continuationSeparator" w:id="0">
    <w:p w:rsidR="00F32284" w:rsidRDefault="00F32284" w:rsidP="00E77E36">
      <w:pPr>
        <w:spacing w:after="0" w:line="240" w:lineRule="auto"/>
      </w:pPr>
      <w:r>
        <w:continuationSeparator/>
      </w:r>
    </w:p>
  </w:footnote>
  <w:footnote w:id="1">
    <w:p w:rsidR="00F81123" w:rsidRPr="00E253C8" w:rsidRDefault="00F81123">
      <w:pPr>
        <w:pStyle w:val="FootnoteText"/>
        <w:rPr>
          <w:rFonts w:ascii="Calibri Light" w:hAnsi="Calibri Light"/>
        </w:rPr>
      </w:pPr>
      <w:r w:rsidRPr="00E253C8">
        <w:rPr>
          <w:rStyle w:val="FootnoteReference"/>
          <w:rFonts w:ascii="Calibri Light" w:hAnsi="Calibri Light"/>
        </w:rPr>
        <w:footnoteRef/>
      </w:r>
      <w:r w:rsidRPr="00E253C8">
        <w:rPr>
          <w:rFonts w:ascii="Calibri Light" w:hAnsi="Calibri Light"/>
        </w:rPr>
        <w:t xml:space="preserve"> As provided by the national legislation or, in case such provisions do not exist, validity should not overcome more than 24 months.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62" w:rsidRDefault="00993610" w:rsidP="00DD1662">
    <w:pPr>
      <w:pStyle w:val="Header"/>
      <w:tabs>
        <w:tab w:val="clear" w:pos="9360"/>
        <w:tab w:val="right" w:pos="9450"/>
      </w:tabs>
      <w:rPr>
        <w:rFonts w:asciiTheme="majorHAnsi" w:hAnsiTheme="majorHAnsi"/>
      </w:rPr>
    </w:pPr>
    <w:r>
      <w:rPr>
        <w:rFonts w:asciiTheme="majorHAnsi" w:hAnsiTheme="majorHAnsi"/>
      </w:rPr>
      <w:t xml:space="preserve"> </w:t>
    </w:r>
    <w:r w:rsidRPr="00993610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6B40D1F3" wp14:editId="30C3578E">
          <wp:simplePos x="0" y="0"/>
          <wp:positionH relativeFrom="margin">
            <wp:posOffset>0</wp:posOffset>
          </wp:positionH>
          <wp:positionV relativeFrom="page">
            <wp:posOffset>628650</wp:posOffset>
          </wp:positionV>
          <wp:extent cx="2743200" cy="885825"/>
          <wp:effectExtent l="0" t="0" r="0" b="9525"/>
          <wp:wrapTopAndBottom/>
          <wp:docPr id="1" name="Picture 1" descr="U:\Work 2011\Programe CTE  2007-2013\NEXT\ROMD\MIV\Interreg NEXT România - Republica Moldova-20211202T071854Z-001\Interreg NEXT România - Republica Moldova\English\Interreg Logo NEXT Romania - Republica Moldova CMYK Color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:\Work 2011\Programe CTE  2007-2013\NEXT\ROMD\MIV\Interreg NEXT România - Republica Moldova-20211202T071854Z-001\Interreg NEXT România - Republica Moldova\English\Interreg Logo NEXT Romania - Republica Moldova CMYK Color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317D">
      <w:rPr>
        <w:rFonts w:asciiTheme="majorHAnsi" w:hAnsiTheme="majorHAnsi"/>
      </w:rPr>
      <w:t xml:space="preserve">                                                                                                    </w:t>
    </w:r>
    <w:r w:rsidR="00DD1662">
      <w:rPr>
        <w:rFonts w:asciiTheme="majorHAnsi" w:hAnsiTheme="majorHAnsi"/>
      </w:rPr>
      <w:t xml:space="preserve">                                                                                                                 </w:t>
    </w:r>
  </w:p>
  <w:p w:rsidR="00E77E36" w:rsidRPr="00993610" w:rsidRDefault="00E77E36" w:rsidP="00993610">
    <w:pPr>
      <w:tabs>
        <w:tab w:val="left" w:pos="1276"/>
      </w:tabs>
      <w:spacing w:after="0" w:line="240" w:lineRule="auto"/>
      <w:ind w:left="1276" w:hanging="1276"/>
      <w:rPr>
        <w:rFonts w:eastAsia="Times New Roman" w:cs="Calibri"/>
        <w:b/>
        <w:sz w:val="16"/>
        <w:szCs w:val="16"/>
        <w:lang w:val="en-GB"/>
      </w:rPr>
    </w:pPr>
    <w:r w:rsidRPr="00E77E36">
      <w:rPr>
        <w:rFonts w:asciiTheme="majorHAnsi" w:hAnsiTheme="majorHAnsi"/>
      </w:rPr>
      <w:t>Call for proposals</w:t>
    </w:r>
  </w:p>
  <w:p w:rsidR="00E77E36" w:rsidRPr="00E77E36" w:rsidRDefault="00E77E36">
    <w:pPr>
      <w:pStyle w:val="Header"/>
      <w:rPr>
        <w:rFonts w:asciiTheme="majorHAnsi" w:hAnsiTheme="majorHAnsi"/>
        <w:b/>
      </w:rPr>
    </w:pPr>
    <w:r>
      <w:rPr>
        <w:rFonts w:asciiTheme="majorHAnsi" w:hAnsiTheme="majorHAnsi"/>
      </w:rPr>
      <w:t>Guid</w:t>
    </w:r>
    <w:r w:rsidR="007A4FD3">
      <w:rPr>
        <w:rFonts w:asciiTheme="majorHAnsi" w:hAnsiTheme="majorHAnsi"/>
      </w:rPr>
      <w:t>elines for grant applicants – REGULAR</w:t>
    </w:r>
    <w:r>
      <w:rPr>
        <w:rFonts w:asciiTheme="majorHAnsi" w:hAnsiTheme="majorHAnsi"/>
      </w:rPr>
      <w:t xml:space="preserve"> projects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proofErr w:type="gramStart"/>
    <w:r w:rsidRPr="00E77E36">
      <w:rPr>
        <w:rFonts w:asciiTheme="majorHAnsi" w:hAnsiTheme="majorHAnsi"/>
        <w:b/>
      </w:rPr>
      <w:t xml:space="preserve">ANNEX </w:t>
    </w:r>
    <w:r w:rsidR="0047387A">
      <w:rPr>
        <w:rFonts w:asciiTheme="majorHAnsi" w:hAnsiTheme="majorHAnsi"/>
        <w:b/>
      </w:rPr>
      <w:t xml:space="preserve"> F</w:t>
    </w:r>
    <w:proofErr w:type="gramEnd"/>
  </w:p>
  <w:p w:rsidR="00E77E36" w:rsidRDefault="00E77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C8D"/>
    <w:multiLevelType w:val="multilevel"/>
    <w:tmpl w:val="CDCA3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AB3F64"/>
    <w:multiLevelType w:val="hybridMultilevel"/>
    <w:tmpl w:val="31BA3D1C"/>
    <w:lvl w:ilvl="0" w:tplc="530C43AA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4781"/>
    <w:multiLevelType w:val="hybridMultilevel"/>
    <w:tmpl w:val="EC645D94"/>
    <w:lvl w:ilvl="0" w:tplc="E426370C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0C19"/>
    <w:multiLevelType w:val="multilevel"/>
    <w:tmpl w:val="CDCA3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ACB1B66"/>
    <w:multiLevelType w:val="hybridMultilevel"/>
    <w:tmpl w:val="D0D40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0FD"/>
    <w:multiLevelType w:val="multilevel"/>
    <w:tmpl w:val="EFB0D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ABF206C"/>
    <w:multiLevelType w:val="hybridMultilevel"/>
    <w:tmpl w:val="277636A8"/>
    <w:lvl w:ilvl="0" w:tplc="F782BAD0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F59D6"/>
    <w:multiLevelType w:val="hybridMultilevel"/>
    <w:tmpl w:val="62D88F86"/>
    <w:lvl w:ilvl="0" w:tplc="D96EF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463A2"/>
    <w:multiLevelType w:val="hybridMultilevel"/>
    <w:tmpl w:val="35F6A9DE"/>
    <w:lvl w:ilvl="0" w:tplc="260637A8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95C48"/>
    <w:multiLevelType w:val="hybridMultilevel"/>
    <w:tmpl w:val="07BC1928"/>
    <w:lvl w:ilvl="0" w:tplc="8AEE63C2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4663"/>
    <w:multiLevelType w:val="hybridMultilevel"/>
    <w:tmpl w:val="312A9DAA"/>
    <w:lvl w:ilvl="0" w:tplc="1C72B472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03E5A"/>
    <w:multiLevelType w:val="multilevel"/>
    <w:tmpl w:val="572A7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6D31278"/>
    <w:multiLevelType w:val="hybridMultilevel"/>
    <w:tmpl w:val="8D4283B6"/>
    <w:lvl w:ilvl="0" w:tplc="5E14A79C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6F8C"/>
    <w:multiLevelType w:val="hybridMultilevel"/>
    <w:tmpl w:val="E80CAD4C"/>
    <w:lvl w:ilvl="0" w:tplc="FC8A0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43EE8"/>
    <w:multiLevelType w:val="multilevel"/>
    <w:tmpl w:val="CDCA3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0444943"/>
    <w:multiLevelType w:val="multilevel"/>
    <w:tmpl w:val="3E00F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0D10C4E"/>
    <w:multiLevelType w:val="hybridMultilevel"/>
    <w:tmpl w:val="70ACFA62"/>
    <w:lvl w:ilvl="0" w:tplc="7BBAFBEA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17D34"/>
    <w:multiLevelType w:val="hybridMultilevel"/>
    <w:tmpl w:val="58F2C31C"/>
    <w:lvl w:ilvl="0" w:tplc="08142C0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D3521"/>
    <w:multiLevelType w:val="hybridMultilevel"/>
    <w:tmpl w:val="A3406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57B0A"/>
    <w:multiLevelType w:val="hybridMultilevel"/>
    <w:tmpl w:val="099A9A90"/>
    <w:lvl w:ilvl="0" w:tplc="E95CFF18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45A50"/>
    <w:multiLevelType w:val="hybridMultilevel"/>
    <w:tmpl w:val="9D60EBC0"/>
    <w:lvl w:ilvl="0" w:tplc="E5F4777E"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3"/>
  </w:num>
  <w:num w:numId="5">
    <w:abstractNumId w:val="17"/>
  </w:num>
  <w:num w:numId="6">
    <w:abstractNumId w:val="18"/>
  </w:num>
  <w:num w:numId="7">
    <w:abstractNumId w:val="7"/>
  </w:num>
  <w:num w:numId="8">
    <w:abstractNumId w:val="10"/>
  </w:num>
  <w:num w:numId="9">
    <w:abstractNumId w:val="19"/>
  </w:num>
  <w:num w:numId="10">
    <w:abstractNumId w:val="8"/>
  </w:num>
  <w:num w:numId="11">
    <w:abstractNumId w:val="1"/>
  </w:num>
  <w:num w:numId="12">
    <w:abstractNumId w:val="5"/>
  </w:num>
  <w:num w:numId="13">
    <w:abstractNumId w:val="0"/>
  </w:num>
  <w:num w:numId="14">
    <w:abstractNumId w:val="6"/>
  </w:num>
  <w:num w:numId="15">
    <w:abstractNumId w:val="12"/>
  </w:num>
  <w:num w:numId="16">
    <w:abstractNumId w:val="9"/>
  </w:num>
  <w:num w:numId="17">
    <w:abstractNumId w:val="2"/>
  </w:num>
  <w:num w:numId="18">
    <w:abstractNumId w:val="16"/>
  </w:num>
  <w:num w:numId="19">
    <w:abstractNumId w:val="11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06"/>
    <w:rsid w:val="000118EB"/>
    <w:rsid w:val="000A2506"/>
    <w:rsid w:val="001653AB"/>
    <w:rsid w:val="001A2133"/>
    <w:rsid w:val="0020105F"/>
    <w:rsid w:val="00214A4E"/>
    <w:rsid w:val="0022692C"/>
    <w:rsid w:val="002A598A"/>
    <w:rsid w:val="003148CD"/>
    <w:rsid w:val="00372E19"/>
    <w:rsid w:val="00377E84"/>
    <w:rsid w:val="003941CB"/>
    <w:rsid w:val="003978B8"/>
    <w:rsid w:val="00411850"/>
    <w:rsid w:val="00420B9A"/>
    <w:rsid w:val="00441FF0"/>
    <w:rsid w:val="004432E6"/>
    <w:rsid w:val="00444D02"/>
    <w:rsid w:val="0047387A"/>
    <w:rsid w:val="0050317D"/>
    <w:rsid w:val="0053660F"/>
    <w:rsid w:val="00740305"/>
    <w:rsid w:val="007A4FD3"/>
    <w:rsid w:val="00861353"/>
    <w:rsid w:val="00885141"/>
    <w:rsid w:val="008F6423"/>
    <w:rsid w:val="00926EDC"/>
    <w:rsid w:val="0095733D"/>
    <w:rsid w:val="00993610"/>
    <w:rsid w:val="009936E3"/>
    <w:rsid w:val="009A4D02"/>
    <w:rsid w:val="009B0048"/>
    <w:rsid w:val="009F4433"/>
    <w:rsid w:val="00A4790D"/>
    <w:rsid w:val="00A520FD"/>
    <w:rsid w:val="00A53951"/>
    <w:rsid w:val="00B46967"/>
    <w:rsid w:val="00B91F7F"/>
    <w:rsid w:val="00B94EB7"/>
    <w:rsid w:val="00C53785"/>
    <w:rsid w:val="00C629BE"/>
    <w:rsid w:val="00DC53C2"/>
    <w:rsid w:val="00DD1662"/>
    <w:rsid w:val="00DF17F3"/>
    <w:rsid w:val="00E253C8"/>
    <w:rsid w:val="00E41AA6"/>
    <w:rsid w:val="00E77E36"/>
    <w:rsid w:val="00F16BFF"/>
    <w:rsid w:val="00F17814"/>
    <w:rsid w:val="00F242E9"/>
    <w:rsid w:val="00F32284"/>
    <w:rsid w:val="00F81123"/>
    <w:rsid w:val="00F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2F7643"/>
  <w15:docId w15:val="{1647A424-96D4-41E9-BEA6-CD7C3D7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506"/>
    <w:pPr>
      <w:ind w:left="720"/>
      <w:contextualSpacing/>
    </w:pPr>
  </w:style>
  <w:style w:type="paragraph" w:customStyle="1" w:styleId="Normal1">
    <w:name w:val="Normal1"/>
    <w:basedOn w:val="Normal"/>
    <w:rsid w:val="0044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444D02"/>
  </w:style>
  <w:style w:type="character" w:customStyle="1" w:styleId="sparchar">
    <w:name w:val="s__par__char"/>
    <w:basedOn w:val="DefaultParagraphFont"/>
    <w:rsid w:val="00444D02"/>
  </w:style>
  <w:style w:type="character" w:customStyle="1" w:styleId="sntattlchar">
    <w:name w:val="s__nta__ttl__char"/>
    <w:basedOn w:val="DefaultParagraphFont"/>
    <w:rsid w:val="00444D02"/>
  </w:style>
  <w:style w:type="character" w:customStyle="1" w:styleId="sntaparchar">
    <w:name w:val="s__nta__par__char"/>
    <w:basedOn w:val="DefaultParagraphFont"/>
    <w:rsid w:val="00444D02"/>
  </w:style>
  <w:style w:type="character" w:customStyle="1" w:styleId="slitbdychar">
    <w:name w:val="s__lit__bdy__char"/>
    <w:basedOn w:val="DefaultParagraphFont"/>
    <w:rsid w:val="00444D02"/>
  </w:style>
  <w:style w:type="character" w:customStyle="1" w:styleId="hyperlinkchar">
    <w:name w:val="hyperlink__char"/>
    <w:basedOn w:val="DefaultParagraphFont"/>
    <w:rsid w:val="00444D02"/>
  </w:style>
  <w:style w:type="paragraph" w:styleId="Header">
    <w:name w:val="header"/>
    <w:basedOn w:val="Normal"/>
    <w:link w:val="HeaderChar"/>
    <w:uiPriority w:val="99"/>
    <w:unhideWhenUsed/>
    <w:rsid w:val="00E77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36"/>
  </w:style>
  <w:style w:type="paragraph" w:styleId="Footer">
    <w:name w:val="footer"/>
    <w:basedOn w:val="Normal"/>
    <w:link w:val="FooterChar"/>
    <w:uiPriority w:val="99"/>
    <w:unhideWhenUsed/>
    <w:rsid w:val="00E77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36"/>
  </w:style>
  <w:style w:type="paragraph" w:styleId="FootnoteText">
    <w:name w:val="footnote text"/>
    <w:basedOn w:val="Normal"/>
    <w:link w:val="FootnoteTextChar"/>
    <w:uiPriority w:val="99"/>
    <w:semiHidden/>
    <w:unhideWhenUsed/>
    <w:rsid w:val="00F811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1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11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6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38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38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E3D18-A77C-4296-A7B9-01F3CA64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Dascalu</dc:creator>
  <cp:keywords/>
  <dc:description/>
  <cp:lastModifiedBy>Doina Lupascu</cp:lastModifiedBy>
  <cp:revision>7</cp:revision>
  <dcterms:created xsi:type="dcterms:W3CDTF">2023-06-12T12:44:00Z</dcterms:created>
  <dcterms:modified xsi:type="dcterms:W3CDTF">2023-06-16T10:26:00Z</dcterms:modified>
</cp:coreProperties>
</file>