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C6339" w14:textId="77777777" w:rsidR="00A962E8" w:rsidRDefault="00A962E8" w:rsidP="00A962E8">
      <w:pPr>
        <w:pStyle w:val="BISTextheading1"/>
        <w:pBdr>
          <w:bottom w:val="single" w:sz="4" w:space="1" w:color="auto"/>
        </w:pBdr>
        <w:jc w:val="center"/>
        <w:rPr>
          <w:rFonts w:ascii="Calibri Light" w:hAnsi="Calibri Light" w:cs="Times New Roman"/>
        </w:rPr>
      </w:pPr>
    </w:p>
    <w:p w14:paraId="0ED75D7F" w14:textId="77777777" w:rsidR="00491BB1" w:rsidRPr="00A962E8" w:rsidRDefault="000C2693" w:rsidP="00A962E8">
      <w:pPr>
        <w:pStyle w:val="BISTextheading1"/>
        <w:pBdr>
          <w:bottom w:val="single" w:sz="4" w:space="1" w:color="auto"/>
        </w:pBdr>
        <w:jc w:val="center"/>
        <w:rPr>
          <w:rFonts w:ascii="Calibri Light" w:hAnsi="Calibri Light" w:cs="Times New Roman"/>
        </w:rPr>
      </w:pPr>
      <w:r w:rsidRPr="00A962E8">
        <w:rPr>
          <w:rFonts w:ascii="Calibri Light" w:hAnsi="Calibri Light" w:cs="Times New Roman"/>
        </w:rPr>
        <w:t>STATE AID SELF-ASSESSMENT</w:t>
      </w:r>
    </w:p>
    <w:p w14:paraId="772A982A" w14:textId="77777777" w:rsidR="00491BB1" w:rsidRPr="000D2BF6" w:rsidRDefault="00491BB1" w:rsidP="00491BB1">
      <w:pPr>
        <w:jc w:val="center"/>
        <w:outlineLvl w:val="0"/>
        <w:rPr>
          <w:rFonts w:ascii="Trebuchet MS" w:hAnsi="Trebuchet MS"/>
          <w:b/>
          <w:sz w:val="22"/>
          <w:szCs w:val="22"/>
        </w:rPr>
      </w:pPr>
    </w:p>
    <w:p w14:paraId="381C8AF4" w14:textId="77777777" w:rsidR="00236744" w:rsidRPr="00A962E8" w:rsidRDefault="00236744" w:rsidP="00491BB1">
      <w:pPr>
        <w:pStyle w:val="introtext"/>
        <w:jc w:val="both"/>
        <w:rPr>
          <w:rFonts w:ascii="Calibri Light" w:hAnsi="Calibri Light"/>
          <w:b/>
          <w:bCs/>
          <w:i/>
          <w:snapToGrid w:val="0"/>
        </w:rPr>
      </w:pPr>
      <w:r w:rsidRPr="00A962E8">
        <w:rPr>
          <w:rFonts w:ascii="Calibri Light" w:hAnsi="Calibri Light"/>
          <w:b/>
          <w:bCs/>
          <w:i/>
          <w:snapToGrid w:val="0"/>
        </w:rPr>
        <w:t>G</w:t>
      </w:r>
      <w:r w:rsidR="009F0C95" w:rsidRPr="00A962E8">
        <w:rPr>
          <w:rFonts w:ascii="Calibri Light" w:hAnsi="Calibri Light"/>
          <w:b/>
          <w:bCs/>
          <w:i/>
          <w:snapToGrid w:val="0"/>
        </w:rPr>
        <w:t>uidance for filling in the self-</w:t>
      </w:r>
      <w:r w:rsidRPr="00A962E8">
        <w:rPr>
          <w:rFonts w:ascii="Calibri Light" w:hAnsi="Calibri Light"/>
          <w:b/>
          <w:bCs/>
          <w:i/>
          <w:snapToGrid w:val="0"/>
        </w:rPr>
        <w:t>assessment</w:t>
      </w:r>
    </w:p>
    <w:p w14:paraId="3A0B8AAF" w14:textId="77777777" w:rsidR="00EA7EE3" w:rsidRPr="00A962E8" w:rsidRDefault="00EA7EE3" w:rsidP="00491BB1">
      <w:pPr>
        <w:pStyle w:val="introtext"/>
        <w:jc w:val="both"/>
        <w:rPr>
          <w:rFonts w:ascii="Calibri Light" w:hAnsi="Calibri Light"/>
          <w:bCs/>
          <w:snapToGrid w:val="0"/>
        </w:rPr>
      </w:pPr>
    </w:p>
    <w:p w14:paraId="67D41F75" w14:textId="77777777" w:rsidR="00AD6514" w:rsidRDefault="00D35432" w:rsidP="005B7934">
      <w:pPr>
        <w:pStyle w:val="introtext"/>
        <w:jc w:val="both"/>
        <w:rPr>
          <w:rFonts w:ascii="Calibri Light" w:hAnsi="Calibri Light"/>
          <w:bCs/>
          <w:snapToGrid w:val="0"/>
        </w:rPr>
      </w:pPr>
      <w:r w:rsidRPr="00A962E8">
        <w:rPr>
          <w:rFonts w:ascii="Calibri Light" w:hAnsi="Calibri Light"/>
          <w:bCs/>
          <w:snapToGrid w:val="0"/>
        </w:rPr>
        <w:t>The</w:t>
      </w:r>
      <w:r w:rsidR="00236744" w:rsidRPr="00A962E8">
        <w:rPr>
          <w:rFonts w:ascii="Calibri Light" w:hAnsi="Calibri Light"/>
          <w:bCs/>
          <w:snapToGrid w:val="0"/>
        </w:rPr>
        <w:t xml:space="preserve"> State aid </w:t>
      </w:r>
      <w:proofErr w:type="gramStart"/>
      <w:r w:rsidR="00236744" w:rsidRPr="00A962E8">
        <w:rPr>
          <w:rFonts w:ascii="Calibri Light" w:hAnsi="Calibri Light"/>
          <w:bCs/>
          <w:snapToGrid w:val="0"/>
        </w:rPr>
        <w:t>is not allowed</w:t>
      </w:r>
      <w:proofErr w:type="gramEnd"/>
      <w:r w:rsidR="00236744" w:rsidRPr="00A962E8">
        <w:rPr>
          <w:rFonts w:ascii="Calibri Light" w:hAnsi="Calibri Light"/>
          <w:bCs/>
          <w:snapToGrid w:val="0"/>
        </w:rPr>
        <w:t xml:space="preserve"> for </w:t>
      </w:r>
      <w:r w:rsidR="001E7A33" w:rsidRPr="00A962E8">
        <w:rPr>
          <w:rFonts w:ascii="Calibri Light" w:hAnsi="Calibri Light"/>
          <w:bCs/>
          <w:snapToGrid w:val="0"/>
        </w:rPr>
        <w:t>granting under the current</w:t>
      </w:r>
      <w:r w:rsidR="00236744" w:rsidRPr="00A962E8">
        <w:rPr>
          <w:rFonts w:ascii="Calibri Light" w:hAnsi="Calibri Light"/>
          <w:bCs/>
          <w:snapToGrid w:val="0"/>
        </w:rPr>
        <w:t xml:space="preserve"> call. </w:t>
      </w:r>
      <w:bookmarkStart w:id="0" w:name="_GoBack"/>
      <w:bookmarkEnd w:id="0"/>
    </w:p>
    <w:p w14:paraId="4FC7BB12" w14:textId="77777777" w:rsidR="00EA420B" w:rsidRDefault="00EA420B" w:rsidP="005B7934">
      <w:pPr>
        <w:pStyle w:val="introtext"/>
        <w:jc w:val="both"/>
        <w:rPr>
          <w:rFonts w:ascii="Calibri Light" w:hAnsi="Calibri Light"/>
          <w:bCs/>
          <w:snapToGrid w:val="0"/>
        </w:rPr>
      </w:pPr>
    </w:p>
    <w:p w14:paraId="3C608D23" w14:textId="77777777" w:rsidR="00D35432" w:rsidRPr="00A962E8" w:rsidRDefault="00D35432" w:rsidP="005B7934">
      <w:pPr>
        <w:pStyle w:val="introtext"/>
        <w:jc w:val="both"/>
        <w:rPr>
          <w:rFonts w:ascii="Calibri Light" w:hAnsi="Calibri Light"/>
          <w:bCs/>
          <w:snapToGrid w:val="0"/>
        </w:rPr>
      </w:pPr>
      <w:r w:rsidRPr="00A962E8">
        <w:rPr>
          <w:rFonts w:ascii="Calibri Light" w:hAnsi="Calibri Light"/>
          <w:bCs/>
          <w:snapToGrid w:val="0"/>
        </w:rPr>
        <w:t xml:space="preserve">This self-assessment aims to </w:t>
      </w:r>
      <w:r w:rsidR="007A50CC" w:rsidRPr="00A962E8">
        <w:rPr>
          <w:rFonts w:ascii="Calibri Light" w:hAnsi="Calibri Light"/>
          <w:bCs/>
          <w:snapToGrid w:val="0"/>
        </w:rPr>
        <w:t>provide</w:t>
      </w:r>
      <w:r w:rsidRPr="00A962E8">
        <w:rPr>
          <w:rFonts w:ascii="Calibri Light" w:hAnsi="Calibri Light"/>
          <w:bCs/>
          <w:snapToGrid w:val="0"/>
        </w:rPr>
        <w:t xml:space="preserve"> the </w:t>
      </w:r>
      <w:r w:rsidR="002A50B4" w:rsidRPr="00A962E8">
        <w:rPr>
          <w:rFonts w:ascii="Calibri Light" w:hAnsi="Calibri Light"/>
          <w:bCs/>
          <w:snapToGrid w:val="0"/>
        </w:rPr>
        <w:t>A</w:t>
      </w:r>
      <w:r w:rsidRPr="00A962E8">
        <w:rPr>
          <w:rFonts w:ascii="Calibri Light" w:hAnsi="Calibri Light"/>
          <w:bCs/>
          <w:snapToGrid w:val="0"/>
        </w:rPr>
        <w:t>pplicants</w:t>
      </w:r>
      <w:r w:rsidR="007A50CC" w:rsidRPr="00A962E8">
        <w:rPr>
          <w:rFonts w:ascii="Calibri Light" w:hAnsi="Calibri Light"/>
          <w:bCs/>
          <w:snapToGrid w:val="0"/>
        </w:rPr>
        <w:t xml:space="preserve"> with</w:t>
      </w:r>
      <w:r w:rsidRPr="00A962E8">
        <w:rPr>
          <w:rFonts w:ascii="Calibri Light" w:hAnsi="Calibri Light"/>
          <w:bCs/>
          <w:snapToGrid w:val="0"/>
        </w:rPr>
        <w:t xml:space="preserve"> the neces</w:t>
      </w:r>
      <w:r w:rsidR="007A50CC" w:rsidRPr="00A962E8">
        <w:rPr>
          <w:rFonts w:ascii="Calibri Light" w:hAnsi="Calibri Light"/>
          <w:bCs/>
          <w:snapToGrid w:val="0"/>
        </w:rPr>
        <w:t>sary instruments for developing</w:t>
      </w:r>
      <w:r w:rsidRPr="00A962E8">
        <w:rPr>
          <w:rFonts w:ascii="Calibri Light" w:hAnsi="Calibri Light"/>
          <w:bCs/>
          <w:snapToGrid w:val="0"/>
        </w:rPr>
        <w:t xml:space="preserve"> a project in full compliance with the call requirements</w:t>
      </w:r>
      <w:r w:rsidR="007A50CC" w:rsidRPr="00A962E8">
        <w:rPr>
          <w:rFonts w:ascii="Calibri Light" w:hAnsi="Calibri Light"/>
          <w:bCs/>
          <w:snapToGrid w:val="0"/>
        </w:rPr>
        <w:t xml:space="preserve"> in the matter of State Aid</w:t>
      </w:r>
      <w:r w:rsidRPr="00A962E8">
        <w:rPr>
          <w:rFonts w:ascii="Calibri Light" w:hAnsi="Calibri Light"/>
          <w:bCs/>
          <w:snapToGrid w:val="0"/>
        </w:rPr>
        <w:t>.</w:t>
      </w:r>
    </w:p>
    <w:p w14:paraId="5F134B42" w14:textId="77777777" w:rsidR="00D35432" w:rsidRPr="00A962E8" w:rsidRDefault="00D35432" w:rsidP="005B7934">
      <w:pPr>
        <w:pStyle w:val="introtext"/>
        <w:jc w:val="both"/>
        <w:rPr>
          <w:rFonts w:ascii="Calibri Light" w:hAnsi="Calibri Light"/>
          <w:bCs/>
          <w:snapToGrid w:val="0"/>
        </w:rPr>
      </w:pPr>
    </w:p>
    <w:p w14:paraId="023B1120" w14:textId="77777777" w:rsidR="00D35432" w:rsidRPr="00A962E8" w:rsidRDefault="00177F98" w:rsidP="005B7934">
      <w:pPr>
        <w:pStyle w:val="introtext"/>
        <w:jc w:val="both"/>
        <w:rPr>
          <w:rFonts w:ascii="Calibri Light" w:hAnsi="Calibri Light"/>
          <w:bCs/>
          <w:snapToGrid w:val="0"/>
        </w:rPr>
      </w:pPr>
      <w:r w:rsidRPr="00A962E8">
        <w:rPr>
          <w:rFonts w:ascii="Calibri Light" w:hAnsi="Calibri Light"/>
          <w:bCs/>
          <w:snapToGrid w:val="0"/>
        </w:rPr>
        <w:t>Any activity</w:t>
      </w:r>
      <w:r w:rsidR="002A50B4" w:rsidRPr="00A962E8">
        <w:rPr>
          <w:rFonts w:ascii="Calibri Light" w:hAnsi="Calibri Light"/>
          <w:bCs/>
          <w:snapToGrid w:val="0"/>
        </w:rPr>
        <w:t xml:space="preserve"> of the project</w:t>
      </w:r>
      <w:r w:rsidRPr="00A962E8">
        <w:rPr>
          <w:rFonts w:ascii="Calibri Light" w:hAnsi="Calibri Light"/>
          <w:bCs/>
          <w:snapToGrid w:val="0"/>
        </w:rPr>
        <w:t xml:space="preserve"> sha</w:t>
      </w:r>
      <w:r w:rsidR="002A50B4" w:rsidRPr="00A962E8">
        <w:rPr>
          <w:rFonts w:ascii="Calibri Light" w:hAnsi="Calibri Light"/>
          <w:bCs/>
          <w:snapToGrid w:val="0"/>
        </w:rPr>
        <w:t xml:space="preserve">ll be analysed by the </w:t>
      </w:r>
      <w:r w:rsidR="004F12FB" w:rsidRPr="00A962E8">
        <w:rPr>
          <w:rFonts w:ascii="Calibri Light" w:hAnsi="Calibri Light"/>
          <w:bCs/>
          <w:snapToGrid w:val="0"/>
        </w:rPr>
        <w:t>Applicant and partners</w:t>
      </w:r>
      <w:r w:rsidR="002A50B4" w:rsidRPr="00A962E8">
        <w:rPr>
          <w:rFonts w:ascii="Calibri Light" w:hAnsi="Calibri Light"/>
          <w:bCs/>
          <w:snapToGrid w:val="0"/>
        </w:rPr>
        <w:t xml:space="preserve"> (beneficiaries)</w:t>
      </w:r>
      <w:r w:rsidRPr="00A962E8">
        <w:rPr>
          <w:rFonts w:ascii="Calibri Light" w:hAnsi="Calibri Light"/>
          <w:bCs/>
          <w:snapToGrid w:val="0"/>
        </w:rPr>
        <w:t>, prior to the submission of the application</w:t>
      </w:r>
      <w:r w:rsidR="002A50B4" w:rsidRPr="00A962E8">
        <w:rPr>
          <w:rFonts w:ascii="Calibri Light" w:hAnsi="Calibri Light"/>
          <w:bCs/>
          <w:snapToGrid w:val="0"/>
        </w:rPr>
        <w:t xml:space="preserve"> form</w:t>
      </w:r>
      <w:r w:rsidRPr="00A962E8">
        <w:rPr>
          <w:rFonts w:ascii="Calibri Light" w:hAnsi="Calibri Light"/>
          <w:bCs/>
          <w:snapToGrid w:val="0"/>
        </w:rPr>
        <w:t xml:space="preserve">. </w:t>
      </w:r>
      <w:r w:rsidR="00D35432" w:rsidRPr="00A962E8">
        <w:rPr>
          <w:rFonts w:ascii="Calibri Light" w:hAnsi="Calibri Light"/>
          <w:bCs/>
          <w:snapToGrid w:val="0"/>
        </w:rPr>
        <w:t xml:space="preserve">Please carefully consider each criteria so that </w:t>
      </w:r>
      <w:r w:rsidR="002A50B4" w:rsidRPr="00A962E8">
        <w:rPr>
          <w:rFonts w:ascii="Calibri Light" w:hAnsi="Calibri Light"/>
          <w:bCs/>
          <w:snapToGrid w:val="0"/>
        </w:rPr>
        <w:t>your</w:t>
      </w:r>
      <w:r w:rsidR="00D35432" w:rsidRPr="00A962E8">
        <w:rPr>
          <w:rFonts w:ascii="Calibri Light" w:hAnsi="Calibri Light"/>
          <w:bCs/>
          <w:snapToGrid w:val="0"/>
        </w:rPr>
        <w:t xml:space="preserve"> answers to actually reflect the reality of the project</w:t>
      </w:r>
      <w:r w:rsidR="004F12FB" w:rsidRPr="00A962E8">
        <w:rPr>
          <w:rFonts w:ascii="Calibri Light" w:hAnsi="Calibri Light"/>
          <w:bCs/>
          <w:snapToGrid w:val="0"/>
        </w:rPr>
        <w:t xml:space="preserve"> proposal</w:t>
      </w:r>
      <w:r w:rsidR="00D35432" w:rsidRPr="00A962E8">
        <w:rPr>
          <w:rFonts w:ascii="Calibri Light" w:hAnsi="Calibri Light"/>
          <w:bCs/>
          <w:snapToGrid w:val="0"/>
        </w:rPr>
        <w:t>. The self-assessment is part of the application and will be analysed</w:t>
      </w:r>
      <w:r w:rsidR="004F12FB" w:rsidRPr="00A962E8">
        <w:rPr>
          <w:rFonts w:ascii="Calibri Light" w:hAnsi="Calibri Light"/>
          <w:bCs/>
          <w:snapToGrid w:val="0"/>
        </w:rPr>
        <w:t xml:space="preserve"> by the Selection C</w:t>
      </w:r>
      <w:r w:rsidR="00D35432" w:rsidRPr="00A962E8">
        <w:rPr>
          <w:rFonts w:ascii="Calibri Light" w:hAnsi="Calibri Light"/>
          <w:bCs/>
          <w:snapToGrid w:val="0"/>
        </w:rPr>
        <w:t xml:space="preserve">ommittee when assessing the project. </w:t>
      </w:r>
      <w:r w:rsidR="004F12FB" w:rsidRPr="00A962E8">
        <w:rPr>
          <w:rFonts w:ascii="Calibri Light" w:hAnsi="Calibri Light"/>
          <w:bCs/>
          <w:snapToGrid w:val="0"/>
        </w:rPr>
        <w:t>However</w:t>
      </w:r>
      <w:r w:rsidR="001E7A33" w:rsidRPr="00A962E8">
        <w:rPr>
          <w:rFonts w:ascii="Calibri Light" w:hAnsi="Calibri Light"/>
          <w:bCs/>
          <w:snapToGrid w:val="0"/>
        </w:rPr>
        <w:t>,</w:t>
      </w:r>
      <w:r w:rsidR="004F12FB" w:rsidRPr="00A962E8">
        <w:rPr>
          <w:rFonts w:ascii="Calibri Light" w:hAnsi="Calibri Light"/>
          <w:bCs/>
          <w:snapToGrid w:val="0"/>
        </w:rPr>
        <w:t xml:space="preserve"> the S</w:t>
      </w:r>
      <w:r w:rsidR="001E7A33" w:rsidRPr="00A962E8">
        <w:rPr>
          <w:rFonts w:ascii="Calibri Light" w:hAnsi="Calibri Light"/>
          <w:bCs/>
          <w:snapToGrid w:val="0"/>
        </w:rPr>
        <w:t>election committee will perform its own assessment on these issues during the e</w:t>
      </w:r>
      <w:r w:rsidRPr="00A962E8">
        <w:rPr>
          <w:rFonts w:ascii="Calibri Light" w:hAnsi="Calibri Light"/>
          <w:bCs/>
          <w:snapToGrid w:val="0"/>
        </w:rPr>
        <w:t>valuation process,</w:t>
      </w:r>
      <w:r w:rsidR="00D35432" w:rsidRPr="00A962E8">
        <w:rPr>
          <w:rFonts w:ascii="Calibri Light" w:hAnsi="Calibri Light"/>
          <w:bCs/>
          <w:snapToGrid w:val="0"/>
        </w:rPr>
        <w:t xml:space="preserve"> </w:t>
      </w:r>
      <w:r w:rsidRPr="00A962E8">
        <w:rPr>
          <w:rFonts w:ascii="Calibri Light" w:hAnsi="Calibri Light"/>
          <w:bCs/>
          <w:snapToGrid w:val="0"/>
        </w:rPr>
        <w:t>based on all information concerning beneficiaries and activities foreseen by the</w:t>
      </w:r>
      <w:r w:rsidR="004F12FB" w:rsidRPr="00A962E8">
        <w:rPr>
          <w:rFonts w:ascii="Calibri Light" w:hAnsi="Calibri Light"/>
          <w:bCs/>
          <w:snapToGrid w:val="0"/>
        </w:rPr>
        <w:t xml:space="preserve"> project. Provided it contains State Aid </w:t>
      </w:r>
      <w:r w:rsidR="00652872">
        <w:rPr>
          <w:rFonts w:ascii="Calibri Light" w:hAnsi="Calibri Light"/>
          <w:bCs/>
          <w:snapToGrid w:val="0"/>
        </w:rPr>
        <w:t>relevant activities</w:t>
      </w:r>
      <w:r w:rsidR="004F12FB" w:rsidRPr="00A962E8">
        <w:rPr>
          <w:rFonts w:ascii="Calibri Light" w:hAnsi="Calibri Light"/>
          <w:bCs/>
          <w:snapToGrid w:val="0"/>
        </w:rPr>
        <w:t>, the project shall</w:t>
      </w:r>
      <w:r w:rsidRPr="00A962E8">
        <w:rPr>
          <w:rFonts w:ascii="Calibri Light" w:hAnsi="Calibri Light"/>
          <w:bCs/>
          <w:snapToGrid w:val="0"/>
        </w:rPr>
        <w:t xml:space="preserve"> be rejected in entirety</w:t>
      </w:r>
      <w:r w:rsidR="007844BE" w:rsidRPr="00A962E8">
        <w:rPr>
          <w:rFonts w:ascii="Calibri Light" w:hAnsi="Calibri Light"/>
          <w:bCs/>
          <w:snapToGrid w:val="0"/>
        </w:rPr>
        <w:t>, except those situations when</w:t>
      </w:r>
      <w:r w:rsidRPr="00A962E8">
        <w:rPr>
          <w:rFonts w:ascii="Calibri Light" w:hAnsi="Calibri Light"/>
          <w:bCs/>
          <w:snapToGrid w:val="0"/>
        </w:rPr>
        <w:t xml:space="preserve"> </w:t>
      </w:r>
      <w:proofErr w:type="gramStart"/>
      <w:r w:rsidRPr="00A962E8">
        <w:rPr>
          <w:rFonts w:ascii="Calibri Light" w:hAnsi="Calibri Light"/>
          <w:bCs/>
          <w:snapToGrid w:val="0"/>
        </w:rPr>
        <w:t>an adjustment of the activities</w:t>
      </w:r>
      <w:r w:rsidR="004F12FB" w:rsidRPr="00A962E8">
        <w:rPr>
          <w:rFonts w:ascii="Calibri Light" w:hAnsi="Calibri Light"/>
          <w:bCs/>
          <w:snapToGrid w:val="0"/>
        </w:rPr>
        <w:t>,</w:t>
      </w:r>
      <w:r w:rsidRPr="00A962E8">
        <w:rPr>
          <w:rFonts w:ascii="Calibri Light" w:hAnsi="Calibri Light"/>
          <w:bCs/>
          <w:snapToGrid w:val="0"/>
        </w:rPr>
        <w:t xml:space="preserve"> </w:t>
      </w:r>
      <w:r w:rsidR="004F12FB" w:rsidRPr="00A962E8">
        <w:rPr>
          <w:rFonts w:ascii="Calibri Light" w:hAnsi="Calibri Light"/>
          <w:bCs/>
          <w:snapToGrid w:val="0"/>
        </w:rPr>
        <w:t xml:space="preserve">without affecting the project objectives, </w:t>
      </w:r>
      <w:r w:rsidRPr="00A962E8">
        <w:rPr>
          <w:rFonts w:ascii="Calibri Light" w:hAnsi="Calibri Light"/>
          <w:bCs/>
          <w:snapToGrid w:val="0"/>
        </w:rPr>
        <w:t>may be recommended by the Selection Committee</w:t>
      </w:r>
      <w:proofErr w:type="gramEnd"/>
      <w:r w:rsidRPr="00A962E8">
        <w:rPr>
          <w:rFonts w:ascii="Calibri Light" w:hAnsi="Calibri Light"/>
          <w:bCs/>
          <w:snapToGrid w:val="0"/>
        </w:rPr>
        <w:t>.</w:t>
      </w:r>
    </w:p>
    <w:p w14:paraId="2F0CAC8D" w14:textId="77777777" w:rsidR="00D35432" w:rsidRPr="00A962E8" w:rsidRDefault="00D35432" w:rsidP="005B7934">
      <w:pPr>
        <w:pStyle w:val="introtext"/>
        <w:jc w:val="both"/>
        <w:rPr>
          <w:rFonts w:ascii="Calibri Light" w:hAnsi="Calibri Light"/>
          <w:bCs/>
          <w:snapToGrid w:val="0"/>
        </w:rPr>
      </w:pPr>
    </w:p>
    <w:p w14:paraId="14447259" w14:textId="77777777" w:rsidR="00713197" w:rsidRPr="00A962E8" w:rsidRDefault="00D35432" w:rsidP="00713197">
      <w:pPr>
        <w:pStyle w:val="introtext"/>
        <w:jc w:val="both"/>
        <w:rPr>
          <w:rFonts w:ascii="Calibri Light" w:hAnsi="Calibri Light"/>
          <w:bCs/>
          <w:snapToGrid w:val="0"/>
        </w:rPr>
      </w:pPr>
      <w:r w:rsidRPr="00A962E8">
        <w:rPr>
          <w:rFonts w:ascii="Calibri Light" w:hAnsi="Calibri Light"/>
          <w:b/>
          <w:bCs/>
          <w:i/>
          <w:snapToGrid w:val="0"/>
        </w:rPr>
        <w:t xml:space="preserve">This </w:t>
      </w:r>
      <w:r w:rsidR="001E7A33" w:rsidRPr="00A962E8">
        <w:rPr>
          <w:rFonts w:ascii="Calibri Light" w:hAnsi="Calibri Light"/>
          <w:b/>
          <w:bCs/>
          <w:i/>
          <w:snapToGrid w:val="0"/>
        </w:rPr>
        <w:t>self-</w:t>
      </w:r>
      <w:r w:rsidRPr="00A962E8">
        <w:rPr>
          <w:rFonts w:ascii="Calibri Light" w:hAnsi="Calibri Light"/>
          <w:b/>
          <w:bCs/>
          <w:i/>
          <w:snapToGrid w:val="0"/>
        </w:rPr>
        <w:t xml:space="preserve">assessment </w:t>
      </w:r>
      <w:r w:rsidR="001E7A33" w:rsidRPr="00A962E8">
        <w:rPr>
          <w:rFonts w:ascii="Calibri Light" w:hAnsi="Calibri Light"/>
          <w:b/>
          <w:bCs/>
          <w:i/>
          <w:snapToGrid w:val="0"/>
        </w:rPr>
        <w:t>must refer</w:t>
      </w:r>
      <w:r w:rsidRPr="00A962E8">
        <w:rPr>
          <w:rFonts w:ascii="Calibri Light" w:hAnsi="Calibri Light"/>
          <w:b/>
          <w:bCs/>
          <w:i/>
          <w:snapToGrid w:val="0"/>
        </w:rPr>
        <w:t xml:space="preserve"> to the project as a whole</w:t>
      </w:r>
      <w:r w:rsidRPr="00A962E8">
        <w:rPr>
          <w:rFonts w:ascii="Calibri Light" w:hAnsi="Calibri Light"/>
          <w:bCs/>
          <w:snapToGrid w:val="0"/>
        </w:rPr>
        <w:t>. However</w:t>
      </w:r>
      <w:r w:rsidR="001E7A33" w:rsidRPr="00A962E8">
        <w:rPr>
          <w:rFonts w:ascii="Calibri Light" w:hAnsi="Calibri Light"/>
          <w:bCs/>
          <w:snapToGrid w:val="0"/>
        </w:rPr>
        <w:t>,</w:t>
      </w:r>
      <w:r w:rsidRPr="00A962E8">
        <w:rPr>
          <w:rFonts w:ascii="Calibri Light" w:hAnsi="Calibri Light"/>
          <w:bCs/>
          <w:snapToGrid w:val="0"/>
        </w:rPr>
        <w:t xml:space="preserve"> when </w:t>
      </w:r>
      <w:r w:rsidR="001E7A33" w:rsidRPr="00A962E8">
        <w:rPr>
          <w:rFonts w:ascii="Calibri Light" w:hAnsi="Calibri Light"/>
          <w:bCs/>
          <w:snapToGrid w:val="0"/>
        </w:rPr>
        <w:t>performing</w:t>
      </w:r>
      <w:r w:rsidRPr="00A962E8">
        <w:rPr>
          <w:rFonts w:ascii="Calibri Light" w:hAnsi="Calibri Light"/>
          <w:bCs/>
          <w:snapToGrid w:val="0"/>
        </w:rPr>
        <w:t xml:space="preserve"> the State Aid self-assessment, </w:t>
      </w:r>
      <w:r w:rsidRPr="00A962E8">
        <w:rPr>
          <w:rFonts w:ascii="Calibri Light" w:hAnsi="Calibri Light"/>
          <w:b/>
          <w:bCs/>
          <w:i/>
          <w:snapToGrid w:val="0"/>
        </w:rPr>
        <w:t>please consider each partner and each project activity</w:t>
      </w:r>
      <w:r w:rsidRPr="00A962E8">
        <w:rPr>
          <w:rFonts w:ascii="Calibri Light" w:hAnsi="Calibri Light"/>
          <w:bCs/>
          <w:snapToGrid w:val="0"/>
        </w:rPr>
        <w:t xml:space="preserve">. </w:t>
      </w:r>
      <w:r w:rsidR="001E7A33" w:rsidRPr="00A962E8">
        <w:rPr>
          <w:rFonts w:ascii="Calibri Light" w:hAnsi="Calibri Light"/>
          <w:bCs/>
          <w:snapToGrid w:val="0"/>
        </w:rPr>
        <w:t xml:space="preserve">Moreover, </w:t>
      </w:r>
      <w:r w:rsidR="005846ED" w:rsidRPr="00A962E8">
        <w:rPr>
          <w:rFonts w:ascii="Calibri Light" w:hAnsi="Calibri Light"/>
          <w:bCs/>
          <w:snapToGrid w:val="0"/>
        </w:rPr>
        <w:t xml:space="preserve">please </w:t>
      </w:r>
      <w:r w:rsidR="001E7A33" w:rsidRPr="00A962E8">
        <w:rPr>
          <w:rFonts w:ascii="Calibri Light" w:hAnsi="Calibri Light"/>
          <w:bCs/>
          <w:snapToGrid w:val="0"/>
        </w:rPr>
        <w:t xml:space="preserve">take into consideration the </w:t>
      </w:r>
      <w:proofErr w:type="gramStart"/>
      <w:r w:rsidR="00713197" w:rsidRPr="00A962E8">
        <w:rPr>
          <w:rFonts w:ascii="Calibri Light" w:hAnsi="Calibri Light"/>
          <w:bCs/>
          <w:snapToGrid w:val="0"/>
        </w:rPr>
        <w:t>potential</w:t>
      </w:r>
      <w:r w:rsidR="00EA420B">
        <w:rPr>
          <w:rFonts w:ascii="Calibri Light" w:hAnsi="Calibri Light"/>
          <w:bCs/>
          <w:snapToGrid w:val="0"/>
        </w:rPr>
        <w:t xml:space="preserve"> </w:t>
      </w:r>
      <w:r w:rsidR="00713197" w:rsidRPr="00A962E8">
        <w:rPr>
          <w:rFonts w:ascii="Calibri Light" w:hAnsi="Calibri Light"/>
          <w:bCs/>
          <w:snapToGrid w:val="0"/>
        </w:rPr>
        <w:t>”</w:t>
      </w:r>
      <w:proofErr w:type="gramEnd"/>
      <w:r w:rsidR="001E7A33" w:rsidRPr="00A962E8">
        <w:rPr>
          <w:rFonts w:ascii="Calibri Light" w:hAnsi="Calibri Light"/>
          <w:bCs/>
          <w:snapToGrid w:val="0"/>
        </w:rPr>
        <w:t xml:space="preserve">indirect </w:t>
      </w:r>
      <w:r w:rsidR="002A50B4" w:rsidRPr="00A962E8">
        <w:rPr>
          <w:rFonts w:ascii="Calibri Light" w:hAnsi="Calibri Light"/>
          <w:bCs/>
          <w:snapToGrid w:val="0"/>
        </w:rPr>
        <w:t>advantage</w:t>
      </w:r>
      <w:r w:rsidR="001E7A33" w:rsidRPr="00A962E8">
        <w:rPr>
          <w:rFonts w:ascii="Calibri Light" w:hAnsi="Calibri Light"/>
          <w:bCs/>
          <w:snapToGrid w:val="0"/>
        </w:rPr>
        <w:t xml:space="preserve">”, </w:t>
      </w:r>
      <w:r w:rsidR="002A50B4" w:rsidRPr="00A962E8">
        <w:rPr>
          <w:rFonts w:ascii="Calibri Light" w:hAnsi="Calibri Light"/>
          <w:bCs/>
          <w:snapToGrid w:val="0"/>
        </w:rPr>
        <w:t>which may occur as a result of</w:t>
      </w:r>
      <w:r w:rsidR="001E7A33" w:rsidRPr="00A962E8">
        <w:rPr>
          <w:rFonts w:ascii="Calibri Light" w:hAnsi="Calibri Light"/>
          <w:bCs/>
          <w:snapToGrid w:val="0"/>
        </w:rPr>
        <w:t xml:space="preserve"> project implementation</w:t>
      </w:r>
      <w:r w:rsidR="00713197" w:rsidRPr="00A962E8">
        <w:rPr>
          <w:rFonts w:ascii="Calibri Light" w:hAnsi="Calibri Light"/>
          <w:bCs/>
          <w:snapToGrid w:val="0"/>
        </w:rPr>
        <w:t>.</w:t>
      </w:r>
    </w:p>
    <w:p w14:paraId="20E371A3" w14:textId="77777777" w:rsidR="00654988" w:rsidRPr="00A962E8" w:rsidRDefault="00713197" w:rsidP="00713197">
      <w:pPr>
        <w:pStyle w:val="introtext"/>
        <w:jc w:val="both"/>
        <w:rPr>
          <w:rFonts w:ascii="Calibri Light" w:hAnsi="Calibri Light"/>
          <w:bCs/>
          <w:snapToGrid w:val="0"/>
        </w:rPr>
      </w:pPr>
      <w:r w:rsidRPr="00A962E8">
        <w:rPr>
          <w:rFonts w:ascii="Calibri Light" w:hAnsi="Calibri Light"/>
          <w:bCs/>
          <w:snapToGrid w:val="0"/>
        </w:rPr>
        <w:t xml:space="preserve"> </w:t>
      </w:r>
    </w:p>
    <w:p w14:paraId="508B419F" w14:textId="77777777" w:rsidR="00654988" w:rsidRPr="00A962E8" w:rsidRDefault="00654988" w:rsidP="00713197">
      <w:pPr>
        <w:pStyle w:val="introtext"/>
        <w:jc w:val="both"/>
        <w:rPr>
          <w:rFonts w:ascii="Calibri Light" w:hAnsi="Calibri Light"/>
          <w:bCs/>
          <w:snapToGrid w:val="0"/>
        </w:rPr>
      </w:pPr>
      <w:proofErr w:type="gramStart"/>
      <w:r w:rsidRPr="00A962E8">
        <w:rPr>
          <w:rFonts w:ascii="Calibri Light" w:hAnsi="Calibri Light"/>
          <w:bCs/>
          <w:snapToGrid w:val="0"/>
        </w:rPr>
        <w:t xml:space="preserve">An </w:t>
      </w:r>
      <w:r w:rsidR="002A50B4" w:rsidRPr="00A962E8">
        <w:rPr>
          <w:rFonts w:ascii="Calibri Light" w:hAnsi="Calibri Light"/>
          <w:bCs/>
          <w:snapToGrid w:val="0"/>
        </w:rPr>
        <w:t>“</w:t>
      </w:r>
      <w:r w:rsidRPr="00A962E8">
        <w:rPr>
          <w:rFonts w:ascii="Calibri Light" w:hAnsi="Calibri Light"/>
          <w:b/>
          <w:bCs/>
          <w:i/>
          <w:snapToGrid w:val="0"/>
        </w:rPr>
        <w:t>indirect advantage</w:t>
      </w:r>
      <w:r w:rsidR="002A50B4" w:rsidRPr="00A962E8">
        <w:rPr>
          <w:rFonts w:ascii="Calibri Light" w:hAnsi="Calibri Light"/>
          <w:bCs/>
          <w:snapToGrid w:val="0"/>
        </w:rPr>
        <w:t>”</w:t>
      </w:r>
      <w:r w:rsidRPr="00A962E8">
        <w:rPr>
          <w:rFonts w:ascii="Calibri Light" w:hAnsi="Calibri Light"/>
          <w:bCs/>
          <w:snapToGrid w:val="0"/>
        </w:rPr>
        <w:t xml:space="preserve"> (indirect State aid) </w:t>
      </w:r>
      <w:r w:rsidR="004F12FB" w:rsidRPr="00A962E8">
        <w:rPr>
          <w:rFonts w:ascii="Calibri Light" w:hAnsi="Calibri Light"/>
          <w:bCs/>
          <w:snapToGrid w:val="0"/>
        </w:rPr>
        <w:t>occurs</w:t>
      </w:r>
      <w:r w:rsidRPr="00A962E8">
        <w:rPr>
          <w:rFonts w:ascii="Calibri Light" w:hAnsi="Calibri Light"/>
          <w:bCs/>
          <w:snapToGrid w:val="0"/>
        </w:rPr>
        <w:t xml:space="preserve"> when funds received by beneficiaries are channelled</w:t>
      </w:r>
      <w:r w:rsidR="002A50B4" w:rsidRPr="00A962E8">
        <w:rPr>
          <w:rFonts w:ascii="Calibri Light" w:hAnsi="Calibri Light"/>
          <w:bCs/>
          <w:snapToGrid w:val="0"/>
        </w:rPr>
        <w:t>,</w:t>
      </w:r>
      <w:r w:rsidRPr="00A962E8">
        <w:rPr>
          <w:rFonts w:ascii="Calibri Light" w:hAnsi="Calibri Light"/>
          <w:bCs/>
          <w:snapToGrid w:val="0"/>
        </w:rPr>
        <w:t xml:space="preserve"> during the project implementation or following the finalisation of the project</w:t>
      </w:r>
      <w:r w:rsidR="002A50B4" w:rsidRPr="00A962E8">
        <w:rPr>
          <w:rFonts w:ascii="Calibri Light" w:hAnsi="Calibri Light"/>
          <w:bCs/>
          <w:snapToGrid w:val="0"/>
        </w:rPr>
        <w:t>,</w:t>
      </w:r>
      <w:r w:rsidRPr="00A962E8">
        <w:rPr>
          <w:rFonts w:ascii="Calibri Light" w:hAnsi="Calibri Light"/>
          <w:bCs/>
          <w:snapToGrid w:val="0"/>
        </w:rPr>
        <w:t xml:space="preserve"> to identifiable undertakings/groups of undertakings (e.g. if the funds are used by the beneficiary </w:t>
      </w:r>
      <w:r w:rsidR="002A50B4" w:rsidRPr="00A962E8">
        <w:rPr>
          <w:rFonts w:ascii="Calibri Light" w:hAnsi="Calibri Light"/>
          <w:bCs/>
          <w:snapToGrid w:val="0"/>
        </w:rPr>
        <w:t>for training of</w:t>
      </w:r>
      <w:r w:rsidRPr="00A962E8">
        <w:rPr>
          <w:rFonts w:ascii="Calibri Light" w:hAnsi="Calibri Light"/>
          <w:bCs/>
          <w:snapToGrid w:val="0"/>
        </w:rPr>
        <w:t xml:space="preserve"> the employees of certain SMEs, a certain </w:t>
      </w:r>
      <w:r w:rsidR="002A50B4" w:rsidRPr="00A962E8">
        <w:rPr>
          <w:rFonts w:ascii="Calibri Light" w:hAnsi="Calibri Light"/>
          <w:bCs/>
          <w:snapToGrid w:val="0"/>
        </w:rPr>
        <w:t>“</w:t>
      </w:r>
      <w:r w:rsidRPr="00A962E8">
        <w:rPr>
          <w:rFonts w:ascii="Calibri Light" w:hAnsi="Calibri Light"/>
          <w:bCs/>
          <w:snapToGrid w:val="0"/>
        </w:rPr>
        <w:t>undertaking</w:t>
      </w:r>
      <w:r w:rsidR="002A50B4" w:rsidRPr="00A962E8">
        <w:rPr>
          <w:rFonts w:ascii="Calibri Light" w:hAnsi="Calibri Light"/>
          <w:bCs/>
          <w:snapToGrid w:val="0"/>
        </w:rPr>
        <w:t>”</w:t>
      </w:r>
      <w:r w:rsidRPr="00A962E8">
        <w:rPr>
          <w:rFonts w:ascii="Calibri Light" w:hAnsi="Calibri Light"/>
          <w:bCs/>
          <w:snapToGrid w:val="0"/>
        </w:rPr>
        <w:t xml:space="preserve"> is going to benefit by an infrastructure developed by a beneficiary within a project, etc.).</w:t>
      </w:r>
      <w:proofErr w:type="gramEnd"/>
      <w:r w:rsidRPr="00A962E8">
        <w:rPr>
          <w:rFonts w:ascii="Calibri Light" w:hAnsi="Calibri Light"/>
          <w:bCs/>
          <w:snapToGrid w:val="0"/>
        </w:rPr>
        <w:t xml:space="preserve"> Thus, these third parties-</w:t>
      </w:r>
      <w:r w:rsidR="002A50B4" w:rsidRPr="00A962E8">
        <w:rPr>
          <w:rFonts w:ascii="Calibri Light" w:hAnsi="Calibri Light"/>
          <w:bCs/>
          <w:snapToGrid w:val="0"/>
        </w:rPr>
        <w:t>“</w:t>
      </w:r>
      <w:r w:rsidRPr="00A962E8">
        <w:rPr>
          <w:rFonts w:ascii="Calibri Light" w:hAnsi="Calibri Light"/>
          <w:bCs/>
          <w:snapToGrid w:val="0"/>
        </w:rPr>
        <w:t>undertakings</w:t>
      </w:r>
      <w:r w:rsidR="002A50B4" w:rsidRPr="00A962E8">
        <w:rPr>
          <w:rFonts w:ascii="Calibri Light" w:hAnsi="Calibri Light"/>
          <w:bCs/>
          <w:snapToGrid w:val="0"/>
        </w:rPr>
        <w:t>”-</w:t>
      </w:r>
      <w:r w:rsidRPr="00A962E8">
        <w:rPr>
          <w:rFonts w:ascii="Calibri Light" w:hAnsi="Calibri Light"/>
          <w:bCs/>
          <w:snapToGrid w:val="0"/>
        </w:rPr>
        <w:t xml:space="preserve"> receive an advantage through the project activities that they would not have received under normal market conditions. This implies that they </w:t>
      </w:r>
      <w:r w:rsidR="00884A22">
        <w:rPr>
          <w:rFonts w:ascii="Calibri Light" w:hAnsi="Calibri Light"/>
          <w:bCs/>
          <w:snapToGrid w:val="0"/>
        </w:rPr>
        <w:t>would be</w:t>
      </w:r>
      <w:r w:rsidRPr="00A962E8">
        <w:rPr>
          <w:rFonts w:ascii="Calibri Light" w:hAnsi="Calibri Light"/>
          <w:bCs/>
          <w:snapToGrid w:val="0"/>
        </w:rPr>
        <w:t xml:space="preserve"> recipient</w:t>
      </w:r>
      <w:r w:rsidR="00884A22">
        <w:rPr>
          <w:rFonts w:ascii="Calibri Light" w:hAnsi="Calibri Light"/>
          <w:bCs/>
          <w:snapToGrid w:val="0"/>
        </w:rPr>
        <w:t>s</w:t>
      </w:r>
      <w:r w:rsidRPr="00A962E8">
        <w:rPr>
          <w:rFonts w:ascii="Calibri Light" w:hAnsi="Calibri Light"/>
          <w:bCs/>
          <w:snapToGrid w:val="0"/>
        </w:rPr>
        <w:t xml:space="preserve"> of State aid.</w:t>
      </w:r>
    </w:p>
    <w:p w14:paraId="09614E93" w14:textId="77777777" w:rsidR="00D35432" w:rsidRPr="00AD6514" w:rsidRDefault="00D35432" w:rsidP="005B7934">
      <w:pPr>
        <w:pStyle w:val="introtext"/>
        <w:jc w:val="both"/>
        <w:rPr>
          <w:rFonts w:ascii="Calibri Light" w:hAnsi="Calibri Light"/>
          <w:bCs/>
          <w:snapToGrid w:val="0"/>
        </w:rPr>
      </w:pPr>
    </w:p>
    <w:p w14:paraId="751020C3"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 xml:space="preserve">There are </w:t>
      </w:r>
      <w:proofErr w:type="gramStart"/>
      <w:r w:rsidRPr="00A962E8">
        <w:rPr>
          <w:rFonts w:ascii="Calibri Light" w:hAnsi="Calibri Light"/>
          <w:bCs/>
          <w:snapToGrid w:val="0"/>
        </w:rPr>
        <w:t>5</w:t>
      </w:r>
      <w:proofErr w:type="gramEnd"/>
      <w:r w:rsidRPr="00A962E8">
        <w:rPr>
          <w:rFonts w:ascii="Calibri Light" w:hAnsi="Calibri Light"/>
          <w:bCs/>
          <w:snapToGrid w:val="0"/>
        </w:rPr>
        <w:t xml:space="preserve"> </w:t>
      </w:r>
      <w:r w:rsidR="004F12FB" w:rsidRPr="00A962E8">
        <w:rPr>
          <w:rFonts w:ascii="Calibri Light" w:hAnsi="Calibri Light"/>
          <w:bCs/>
          <w:snapToGrid w:val="0"/>
        </w:rPr>
        <w:t xml:space="preserve">key </w:t>
      </w:r>
      <w:r w:rsidRPr="00A962E8">
        <w:rPr>
          <w:rFonts w:ascii="Calibri Light" w:hAnsi="Calibri Light"/>
          <w:bCs/>
          <w:snapToGrid w:val="0"/>
        </w:rPr>
        <w:t>questions</w:t>
      </w:r>
      <w:r w:rsidR="002A50B4" w:rsidRPr="00A962E8">
        <w:rPr>
          <w:rFonts w:ascii="Calibri Light" w:hAnsi="Calibri Light"/>
          <w:bCs/>
          <w:snapToGrid w:val="0"/>
        </w:rPr>
        <w:t>/criteria</w:t>
      </w:r>
      <w:r w:rsidRPr="00A962E8">
        <w:rPr>
          <w:rFonts w:ascii="Calibri Light" w:hAnsi="Calibri Light"/>
          <w:bCs/>
          <w:snapToGrid w:val="0"/>
        </w:rPr>
        <w:t xml:space="preserve"> </w:t>
      </w:r>
      <w:r w:rsidR="00AD6514">
        <w:rPr>
          <w:rFonts w:ascii="Calibri Light" w:hAnsi="Calibri Light"/>
          <w:bCs/>
          <w:snapToGrid w:val="0"/>
        </w:rPr>
        <w:t>that must be</w:t>
      </w:r>
      <w:r w:rsidRPr="00A962E8">
        <w:rPr>
          <w:rFonts w:ascii="Calibri Light" w:hAnsi="Calibri Light"/>
          <w:bCs/>
          <w:snapToGrid w:val="0"/>
        </w:rPr>
        <w:t xml:space="preserve"> answer</w:t>
      </w:r>
      <w:r w:rsidR="00AD6514">
        <w:rPr>
          <w:rFonts w:ascii="Calibri Light" w:hAnsi="Calibri Light"/>
          <w:bCs/>
          <w:snapToGrid w:val="0"/>
        </w:rPr>
        <w:t>ed</w:t>
      </w:r>
      <w:r w:rsidR="002A50B4" w:rsidRPr="00A962E8">
        <w:rPr>
          <w:rFonts w:ascii="Calibri Light" w:hAnsi="Calibri Light"/>
          <w:bCs/>
          <w:snapToGrid w:val="0"/>
        </w:rPr>
        <w:t xml:space="preserve"> in order to </w:t>
      </w:r>
      <w:r w:rsidR="000B3E9D">
        <w:rPr>
          <w:rFonts w:ascii="Calibri Light" w:hAnsi="Calibri Light"/>
          <w:bCs/>
          <w:snapToGrid w:val="0"/>
        </w:rPr>
        <w:t xml:space="preserve">conclude </w:t>
      </w:r>
      <w:r w:rsidR="002A50B4" w:rsidRPr="00A962E8">
        <w:rPr>
          <w:rFonts w:ascii="Calibri Light" w:hAnsi="Calibri Light"/>
          <w:bCs/>
          <w:snapToGrid w:val="0"/>
        </w:rPr>
        <w:t xml:space="preserve">whether or not the financing of project </w:t>
      </w:r>
      <w:r w:rsidR="000B3E9D">
        <w:rPr>
          <w:rFonts w:ascii="Calibri Light" w:hAnsi="Calibri Light"/>
          <w:bCs/>
          <w:snapToGrid w:val="0"/>
        </w:rPr>
        <w:t>should</w:t>
      </w:r>
      <w:r w:rsidR="002A50B4" w:rsidRPr="00A962E8">
        <w:rPr>
          <w:rFonts w:ascii="Calibri Light" w:hAnsi="Calibri Light"/>
          <w:bCs/>
          <w:snapToGrid w:val="0"/>
        </w:rPr>
        <w:t xml:space="preserve"> be considered as State Aid</w:t>
      </w:r>
      <w:r w:rsidRPr="00A962E8">
        <w:rPr>
          <w:rFonts w:ascii="Calibri Light" w:hAnsi="Calibri Light"/>
          <w:bCs/>
          <w:snapToGrid w:val="0"/>
        </w:rPr>
        <w:t xml:space="preserve">. </w:t>
      </w:r>
    </w:p>
    <w:p w14:paraId="06C5BDFF" w14:textId="77777777" w:rsidR="002A50B4" w:rsidRPr="00A962E8" w:rsidRDefault="002A50B4" w:rsidP="005B7934">
      <w:pPr>
        <w:pStyle w:val="introtext"/>
        <w:jc w:val="both"/>
        <w:rPr>
          <w:rFonts w:ascii="Calibri Light" w:hAnsi="Calibri Light"/>
          <w:bCs/>
          <w:snapToGrid w:val="0"/>
        </w:rPr>
      </w:pPr>
    </w:p>
    <w:p w14:paraId="6B169B81"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All answers YES means that</w:t>
      </w:r>
      <w:r w:rsidR="00D35432" w:rsidRPr="00A962E8">
        <w:rPr>
          <w:rFonts w:ascii="Calibri Light" w:hAnsi="Calibri Light"/>
          <w:bCs/>
          <w:snapToGrid w:val="0"/>
        </w:rPr>
        <w:t xml:space="preserve"> financing of p</w:t>
      </w:r>
      <w:r w:rsidRPr="00A962E8">
        <w:rPr>
          <w:rFonts w:ascii="Calibri Light" w:hAnsi="Calibri Light"/>
          <w:bCs/>
          <w:snapToGrid w:val="0"/>
        </w:rPr>
        <w:t>roject sha</w:t>
      </w:r>
      <w:r w:rsidR="00D35432" w:rsidRPr="00A962E8">
        <w:rPr>
          <w:rFonts w:ascii="Calibri Light" w:hAnsi="Calibri Light"/>
          <w:bCs/>
          <w:snapToGrid w:val="0"/>
        </w:rPr>
        <w:t>ll be considered as state aid</w:t>
      </w:r>
      <w:r w:rsidRPr="00A962E8">
        <w:rPr>
          <w:rFonts w:ascii="Calibri Light" w:hAnsi="Calibri Light"/>
          <w:bCs/>
          <w:snapToGrid w:val="0"/>
        </w:rPr>
        <w:t xml:space="preserve"> </w:t>
      </w:r>
      <w:r w:rsidR="00177F98" w:rsidRPr="00A962E8">
        <w:rPr>
          <w:rFonts w:ascii="Calibri Light" w:hAnsi="Calibri Light"/>
          <w:bCs/>
          <w:snapToGrid w:val="0"/>
        </w:rPr>
        <w:t xml:space="preserve">and </w:t>
      </w:r>
      <w:r w:rsidR="002A50B4" w:rsidRPr="00A962E8">
        <w:rPr>
          <w:rFonts w:ascii="Calibri Light" w:hAnsi="Calibri Light"/>
          <w:bCs/>
          <w:snapToGrid w:val="0"/>
        </w:rPr>
        <w:t xml:space="preserve">consequently the project </w:t>
      </w:r>
      <w:proofErr w:type="gramStart"/>
      <w:r w:rsidR="00177F98" w:rsidRPr="00A962E8">
        <w:rPr>
          <w:rFonts w:ascii="Calibri Light" w:hAnsi="Calibri Light"/>
          <w:bCs/>
          <w:snapToGrid w:val="0"/>
        </w:rPr>
        <w:t>shouldn’t</w:t>
      </w:r>
      <w:proofErr w:type="gramEnd"/>
      <w:r w:rsidR="00177F98" w:rsidRPr="00A962E8">
        <w:rPr>
          <w:rFonts w:ascii="Calibri Light" w:hAnsi="Calibri Light"/>
          <w:bCs/>
          <w:snapToGrid w:val="0"/>
        </w:rPr>
        <w:t xml:space="preserve"> be submitted</w:t>
      </w:r>
      <w:r w:rsidR="002A50B4" w:rsidRPr="00A962E8">
        <w:rPr>
          <w:rFonts w:ascii="Calibri Light" w:hAnsi="Calibri Light"/>
          <w:bCs/>
          <w:snapToGrid w:val="0"/>
        </w:rPr>
        <w:t xml:space="preserve"> under the present call for proposals</w:t>
      </w:r>
      <w:r w:rsidR="00D35432" w:rsidRPr="00A962E8">
        <w:rPr>
          <w:rFonts w:ascii="Calibri Light" w:hAnsi="Calibri Light"/>
          <w:bCs/>
          <w:snapToGrid w:val="0"/>
        </w:rPr>
        <w:t xml:space="preserve">. </w:t>
      </w:r>
    </w:p>
    <w:p w14:paraId="5D5882B9" w14:textId="77777777" w:rsidR="002A50B4" w:rsidRPr="00A962E8" w:rsidRDefault="002A50B4" w:rsidP="005B7934">
      <w:pPr>
        <w:pStyle w:val="introtext"/>
        <w:jc w:val="both"/>
        <w:rPr>
          <w:rFonts w:ascii="Calibri Light" w:hAnsi="Calibri Light"/>
          <w:bCs/>
          <w:snapToGrid w:val="0"/>
        </w:rPr>
      </w:pPr>
    </w:p>
    <w:p w14:paraId="279BCB8D" w14:textId="77777777" w:rsidR="00236744" w:rsidRPr="00A962E8" w:rsidRDefault="00236744" w:rsidP="005B7934">
      <w:pPr>
        <w:pStyle w:val="introtext"/>
        <w:jc w:val="both"/>
        <w:rPr>
          <w:rFonts w:ascii="Calibri Light" w:hAnsi="Calibri Light"/>
          <w:bCs/>
          <w:snapToGrid w:val="0"/>
        </w:rPr>
      </w:pPr>
      <w:r w:rsidRPr="00A962E8">
        <w:rPr>
          <w:rFonts w:ascii="Calibri Light" w:hAnsi="Calibri Light"/>
          <w:bCs/>
          <w:snapToGrid w:val="0"/>
        </w:rPr>
        <w:t xml:space="preserve">If at least one </w:t>
      </w:r>
      <w:r w:rsidR="002A50B4" w:rsidRPr="00A962E8">
        <w:rPr>
          <w:rFonts w:ascii="Calibri Light" w:hAnsi="Calibri Light"/>
          <w:bCs/>
          <w:snapToGrid w:val="0"/>
        </w:rPr>
        <w:t>answer is</w:t>
      </w:r>
      <w:r w:rsidRPr="00A962E8">
        <w:rPr>
          <w:rFonts w:ascii="Calibri Light" w:hAnsi="Calibri Light"/>
          <w:bCs/>
          <w:snapToGrid w:val="0"/>
        </w:rPr>
        <w:t xml:space="preserve"> NO</w:t>
      </w:r>
      <w:r w:rsidR="005B7934" w:rsidRPr="00A962E8">
        <w:rPr>
          <w:rFonts w:ascii="Calibri Light" w:hAnsi="Calibri Light"/>
          <w:bCs/>
          <w:snapToGrid w:val="0"/>
        </w:rPr>
        <w:t xml:space="preserve">, the conclusion of the </w:t>
      </w:r>
      <w:r w:rsidR="000B3E9D">
        <w:rPr>
          <w:rFonts w:ascii="Calibri Light" w:hAnsi="Calibri Light"/>
          <w:bCs/>
          <w:snapToGrid w:val="0"/>
        </w:rPr>
        <w:t>self</w:t>
      </w:r>
      <w:r w:rsidR="00777EF6">
        <w:rPr>
          <w:rFonts w:ascii="Calibri Light" w:hAnsi="Calibri Light"/>
          <w:bCs/>
          <w:snapToGrid w:val="0"/>
        </w:rPr>
        <w:t>-</w:t>
      </w:r>
      <w:r w:rsidR="005B7934" w:rsidRPr="00A962E8">
        <w:rPr>
          <w:rFonts w:ascii="Calibri Light" w:hAnsi="Calibri Light"/>
          <w:bCs/>
          <w:snapToGrid w:val="0"/>
        </w:rPr>
        <w:t>assessment is that no State A</w:t>
      </w:r>
      <w:r w:rsidRPr="00A962E8">
        <w:rPr>
          <w:rFonts w:ascii="Calibri Light" w:hAnsi="Calibri Light"/>
          <w:bCs/>
          <w:snapToGrid w:val="0"/>
        </w:rPr>
        <w:t>id</w:t>
      </w:r>
      <w:r w:rsidR="005B7934" w:rsidRPr="00A962E8">
        <w:rPr>
          <w:rFonts w:ascii="Calibri Light" w:hAnsi="Calibri Light"/>
          <w:bCs/>
          <w:snapToGrid w:val="0"/>
        </w:rPr>
        <w:t xml:space="preserve"> </w:t>
      </w:r>
      <w:proofErr w:type="gramStart"/>
      <w:r w:rsidR="005B7934" w:rsidRPr="00A962E8">
        <w:rPr>
          <w:rFonts w:ascii="Calibri Light" w:hAnsi="Calibri Light"/>
          <w:bCs/>
          <w:snapToGrid w:val="0"/>
        </w:rPr>
        <w:t xml:space="preserve">is </w:t>
      </w:r>
      <w:r w:rsidRPr="00A962E8">
        <w:rPr>
          <w:rFonts w:ascii="Calibri Light" w:hAnsi="Calibri Light"/>
          <w:bCs/>
          <w:snapToGrid w:val="0"/>
        </w:rPr>
        <w:t>involved</w:t>
      </w:r>
      <w:proofErr w:type="gramEnd"/>
      <w:r w:rsidRPr="00A962E8">
        <w:rPr>
          <w:rFonts w:ascii="Calibri Light" w:hAnsi="Calibri Light"/>
          <w:bCs/>
          <w:snapToGrid w:val="0"/>
        </w:rPr>
        <w:t xml:space="preserve"> by the project. </w:t>
      </w:r>
    </w:p>
    <w:p w14:paraId="1EDC999F" w14:textId="77777777" w:rsidR="00177F98" w:rsidRPr="00177F98" w:rsidRDefault="00177F98" w:rsidP="00296E8B">
      <w:pPr>
        <w:tabs>
          <w:tab w:val="left" w:pos="9498"/>
        </w:tabs>
        <w:spacing w:before="120" w:after="120"/>
        <w:ind w:right="148"/>
        <w:jc w:val="both"/>
        <w:rPr>
          <w:rFonts w:ascii="Calibri Light" w:hAnsi="Calibri Light" w:cs="Arial"/>
          <w:b/>
          <w:snapToGrid w:val="0"/>
        </w:rPr>
      </w:pPr>
      <w:r w:rsidRPr="00177F98">
        <w:rPr>
          <w:rFonts w:ascii="Calibri Light" w:hAnsi="Calibri Light" w:cs="Arial"/>
          <w:b/>
          <w:snapToGrid w:val="0"/>
        </w:rPr>
        <w:lastRenderedPageBreak/>
        <w:t>How to interpret the criteria?</w:t>
      </w:r>
    </w:p>
    <w:p w14:paraId="0FFE217C"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235758C8"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1. Are public resources involved?</w:t>
      </w:r>
    </w:p>
    <w:p w14:paraId="68F5B61D"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bCs/>
          <w:snapToGrid w:val="0"/>
        </w:rPr>
        <w:t xml:space="preserve">The definition of state resources is aid that </w:t>
      </w:r>
      <w:proofErr w:type="gramStart"/>
      <w:r w:rsidRPr="00713197">
        <w:rPr>
          <w:rFonts w:ascii="Calibri Light" w:hAnsi="Calibri Light" w:cs="Arial"/>
          <w:bCs/>
          <w:snapToGrid w:val="0"/>
        </w:rPr>
        <w:t>is granted</w:t>
      </w:r>
      <w:proofErr w:type="gramEnd"/>
      <w:r w:rsidRPr="00713197">
        <w:rPr>
          <w:rFonts w:ascii="Calibri Light" w:hAnsi="Calibri Light" w:cs="Arial"/>
          <w:bCs/>
          <w:snapToGrid w:val="0"/>
        </w:rPr>
        <w:t xml:space="preserve"> by the state. This includes resources received by any public and private bodies to which public funds </w:t>
      </w:r>
      <w:proofErr w:type="gramStart"/>
      <w:r w:rsidRPr="00713197">
        <w:rPr>
          <w:rFonts w:ascii="Calibri Light" w:hAnsi="Calibri Light" w:cs="Arial"/>
          <w:bCs/>
          <w:snapToGrid w:val="0"/>
        </w:rPr>
        <w:t>are distributed</w:t>
      </w:r>
      <w:proofErr w:type="gramEnd"/>
      <w:r w:rsidRPr="00713197">
        <w:rPr>
          <w:rFonts w:ascii="Calibri Light" w:hAnsi="Calibri Light" w:cs="Arial"/>
          <w:bCs/>
          <w:snapToGrid w:val="0"/>
        </w:rPr>
        <w:t xml:space="preserve"> by </w:t>
      </w:r>
      <w:r w:rsidR="005B7934" w:rsidRPr="005B7934">
        <w:rPr>
          <w:rFonts w:ascii="Calibri Light" w:hAnsi="Calibri Light" w:cs="Arial"/>
          <w:bCs/>
          <w:snapToGrid w:val="0"/>
        </w:rPr>
        <w:t xml:space="preserve">state. State resources include </w:t>
      </w:r>
      <w:proofErr w:type="gramStart"/>
      <w:r w:rsidR="005B7934">
        <w:rPr>
          <w:rFonts w:ascii="Calibri Light" w:hAnsi="Calibri Light" w:cs="Arial"/>
          <w:bCs/>
          <w:snapToGrid w:val="0"/>
        </w:rPr>
        <w:t>f</w:t>
      </w:r>
      <w:r w:rsidR="005B7934" w:rsidRPr="005B7934">
        <w:rPr>
          <w:rFonts w:ascii="Calibri Light" w:hAnsi="Calibri Light" w:cs="Arial"/>
          <w:bCs/>
          <w:snapToGrid w:val="0"/>
        </w:rPr>
        <w:t>unds which</w:t>
      </w:r>
      <w:proofErr w:type="gramEnd"/>
      <w:r w:rsidR="005B7934" w:rsidRPr="005B7934">
        <w:rPr>
          <w:rFonts w:ascii="Calibri Light" w:hAnsi="Calibri Light" w:cs="Arial"/>
          <w:bCs/>
          <w:snapToGrid w:val="0"/>
        </w:rPr>
        <w:t xml:space="preserve"> the </w:t>
      </w:r>
      <w:r w:rsidR="005B7934">
        <w:rPr>
          <w:rFonts w:ascii="Calibri Light" w:hAnsi="Calibri Light" w:cs="Arial"/>
          <w:bCs/>
          <w:snapToGrid w:val="0"/>
        </w:rPr>
        <w:t>S</w:t>
      </w:r>
      <w:r w:rsidRPr="00713197">
        <w:rPr>
          <w:rFonts w:ascii="Calibri Light" w:hAnsi="Calibri Light" w:cs="Arial"/>
          <w:bCs/>
          <w:snapToGrid w:val="0"/>
        </w:rPr>
        <w:t xml:space="preserve">tate </w:t>
      </w:r>
      <w:r w:rsidR="005B7934">
        <w:rPr>
          <w:rFonts w:ascii="Calibri Light" w:hAnsi="Calibri Light" w:cs="Arial"/>
          <w:bCs/>
          <w:snapToGrid w:val="0"/>
        </w:rPr>
        <w:t>is managing</w:t>
      </w:r>
      <w:r w:rsidR="004200A6">
        <w:rPr>
          <w:rFonts w:ascii="Calibri Light" w:hAnsi="Calibri Light" w:cs="Arial"/>
          <w:bCs/>
          <w:snapToGrid w:val="0"/>
        </w:rPr>
        <w:t xml:space="preserve">. Resources coming from the </w:t>
      </w:r>
      <w:r w:rsidR="000B3E9D">
        <w:rPr>
          <w:rFonts w:ascii="Calibri Light" w:hAnsi="Calibri Light" w:cs="Arial"/>
          <w:bCs/>
          <w:snapToGrid w:val="0"/>
        </w:rPr>
        <w:t>EU budget</w:t>
      </w:r>
      <w:r w:rsidR="004200A6">
        <w:rPr>
          <w:rFonts w:ascii="Calibri Light" w:hAnsi="Calibri Light" w:cs="Arial"/>
          <w:bCs/>
          <w:snapToGrid w:val="0"/>
        </w:rPr>
        <w:t xml:space="preserve"> </w:t>
      </w:r>
      <w:proofErr w:type="gramStart"/>
      <w:r w:rsidR="004200A6">
        <w:rPr>
          <w:rFonts w:ascii="Calibri Light" w:hAnsi="Calibri Light" w:cs="Arial"/>
          <w:bCs/>
          <w:snapToGrid w:val="0"/>
        </w:rPr>
        <w:t>are considered</w:t>
      </w:r>
      <w:proofErr w:type="gramEnd"/>
      <w:r w:rsidR="004200A6">
        <w:rPr>
          <w:rFonts w:ascii="Calibri Light" w:hAnsi="Calibri Light" w:cs="Arial"/>
          <w:bCs/>
          <w:snapToGrid w:val="0"/>
        </w:rPr>
        <w:t xml:space="preserve"> State resources. </w:t>
      </w:r>
    </w:p>
    <w:p w14:paraId="35585EFC" w14:textId="77777777" w:rsidR="001B6224" w:rsidRDefault="001B6224" w:rsidP="001B6224">
      <w:pPr>
        <w:tabs>
          <w:tab w:val="left" w:pos="9498"/>
        </w:tabs>
        <w:spacing w:before="120" w:after="120"/>
        <w:ind w:left="90" w:right="148"/>
        <w:jc w:val="both"/>
        <w:rPr>
          <w:rFonts w:ascii="Calibri Light" w:hAnsi="Calibri Light" w:cs="Arial"/>
          <w:i/>
          <w:snapToGrid w:val="0"/>
        </w:rPr>
      </w:pPr>
      <w:r w:rsidRPr="00177F98">
        <w:rPr>
          <w:rFonts w:ascii="Calibri Light" w:hAnsi="Calibri Light" w:cs="Arial"/>
          <w:i/>
          <w:snapToGrid w:val="0"/>
        </w:rPr>
        <w:t xml:space="preserve">This </w:t>
      </w:r>
      <w:r w:rsidR="005B7934">
        <w:rPr>
          <w:rFonts w:ascii="Calibri Light" w:hAnsi="Calibri Light" w:cs="Arial"/>
          <w:i/>
          <w:snapToGrid w:val="0"/>
        </w:rPr>
        <w:t xml:space="preserve">answer to this </w:t>
      </w:r>
      <w:r w:rsidRPr="00177F98">
        <w:rPr>
          <w:rFonts w:ascii="Calibri Light" w:hAnsi="Calibri Light" w:cs="Arial"/>
          <w:i/>
          <w:snapToGrid w:val="0"/>
        </w:rPr>
        <w:t xml:space="preserve">question will always </w:t>
      </w:r>
      <w:r w:rsidR="005B7934">
        <w:rPr>
          <w:rFonts w:ascii="Calibri Light" w:hAnsi="Calibri Light" w:cs="Arial"/>
          <w:i/>
          <w:snapToGrid w:val="0"/>
        </w:rPr>
        <w:t>be</w:t>
      </w:r>
      <w:r w:rsidRPr="00177F98">
        <w:rPr>
          <w:rFonts w:ascii="Calibri Light" w:hAnsi="Calibri Light" w:cs="Arial"/>
          <w:i/>
          <w:snapToGrid w:val="0"/>
        </w:rPr>
        <w:t xml:space="preserve"> </w:t>
      </w:r>
      <w:r w:rsidRPr="00177F98">
        <w:rPr>
          <w:rFonts w:ascii="Calibri Light" w:hAnsi="Calibri Light" w:cs="Arial"/>
          <w:b/>
          <w:i/>
          <w:snapToGrid w:val="0"/>
        </w:rPr>
        <w:t>YES</w:t>
      </w:r>
      <w:r w:rsidRPr="00177F98">
        <w:rPr>
          <w:rFonts w:ascii="Calibri Light" w:hAnsi="Calibri Light" w:cs="Arial"/>
          <w:i/>
          <w:snapToGrid w:val="0"/>
        </w:rPr>
        <w:t>, because the financing source is EU funds.</w:t>
      </w:r>
    </w:p>
    <w:p w14:paraId="1A40CB55"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42C530EE"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roofErr w:type="gramStart"/>
      <w:r w:rsidRPr="00177F98">
        <w:rPr>
          <w:rFonts w:ascii="Calibri Light" w:hAnsi="Calibri Light" w:cs="Arial"/>
          <w:b/>
          <w:snapToGrid w:val="0"/>
        </w:rPr>
        <w:t>2. Are public resources granted</w:t>
      </w:r>
      <w:proofErr w:type="gramEnd"/>
      <w:r w:rsidRPr="00177F98">
        <w:rPr>
          <w:rFonts w:ascii="Calibri Light" w:hAnsi="Calibri Light" w:cs="Arial"/>
          <w:b/>
          <w:snapToGrid w:val="0"/>
        </w:rPr>
        <w:t xml:space="preserve"> selectively to the beneficiaries?</w:t>
      </w:r>
    </w:p>
    <w:p w14:paraId="21F2E504"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 xml:space="preserve">The public resources are to </w:t>
      </w:r>
      <w:proofErr w:type="gramStart"/>
      <w:r w:rsidRPr="00713197">
        <w:rPr>
          <w:rFonts w:ascii="Calibri Light" w:hAnsi="Calibri Light" w:cs="Arial"/>
          <w:snapToGrid w:val="0"/>
        </w:rPr>
        <w:t>be granted</w:t>
      </w:r>
      <w:proofErr w:type="gramEnd"/>
      <w:r w:rsidRPr="00713197">
        <w:rPr>
          <w:rFonts w:ascii="Calibri Light" w:hAnsi="Calibri Light" w:cs="Arial"/>
          <w:snapToGrid w:val="0"/>
        </w:rPr>
        <w:t xml:space="preserve"> to beneficiaries following a call for proposals-a selection process.</w:t>
      </w:r>
      <w:r w:rsidR="005B7934">
        <w:rPr>
          <w:rFonts w:ascii="Calibri Light" w:hAnsi="Calibri Light" w:cs="Arial"/>
          <w:snapToGrid w:val="0"/>
        </w:rPr>
        <w:t xml:space="preserve"> Consequently, a process of selection of beneficiaries </w:t>
      </w:r>
      <w:proofErr w:type="gramStart"/>
      <w:r w:rsidR="005B7934">
        <w:rPr>
          <w:rFonts w:ascii="Calibri Light" w:hAnsi="Calibri Light" w:cs="Arial"/>
          <w:snapToGrid w:val="0"/>
        </w:rPr>
        <w:t>is carried out</w:t>
      </w:r>
      <w:proofErr w:type="gramEnd"/>
      <w:r w:rsidR="005B7934">
        <w:rPr>
          <w:rFonts w:ascii="Calibri Light" w:hAnsi="Calibri Light" w:cs="Arial"/>
          <w:snapToGrid w:val="0"/>
        </w:rPr>
        <w:t>.</w:t>
      </w:r>
      <w:r w:rsidRPr="00713197">
        <w:rPr>
          <w:rFonts w:ascii="Calibri Light" w:hAnsi="Calibri Light" w:cs="Arial"/>
          <w:snapToGrid w:val="0"/>
        </w:rPr>
        <w:t xml:space="preserve"> </w:t>
      </w:r>
    </w:p>
    <w:p w14:paraId="7E489A06" w14:textId="77777777" w:rsidR="00177F98" w:rsidRPr="00713197" w:rsidRDefault="00177F98" w:rsidP="00177F98">
      <w:pPr>
        <w:tabs>
          <w:tab w:val="left" w:pos="9498"/>
        </w:tabs>
        <w:spacing w:before="120" w:after="120"/>
        <w:ind w:left="90" w:right="148"/>
        <w:jc w:val="both"/>
        <w:rPr>
          <w:rFonts w:ascii="Calibri Light" w:hAnsi="Calibri Light" w:cs="Arial"/>
          <w:i/>
          <w:snapToGrid w:val="0"/>
        </w:rPr>
      </w:pPr>
      <w:r w:rsidRPr="00713197">
        <w:rPr>
          <w:rFonts w:ascii="Calibri Light" w:hAnsi="Calibri Light" w:cs="Arial"/>
          <w:i/>
          <w:snapToGrid w:val="0"/>
        </w:rPr>
        <w:t xml:space="preserve">The answer to this question is always </w:t>
      </w:r>
      <w:r w:rsidRPr="00713197">
        <w:rPr>
          <w:rFonts w:ascii="Calibri Light" w:hAnsi="Calibri Light" w:cs="Arial"/>
          <w:b/>
          <w:i/>
          <w:snapToGrid w:val="0"/>
        </w:rPr>
        <w:t>YES</w:t>
      </w:r>
      <w:r w:rsidRPr="00713197">
        <w:rPr>
          <w:rFonts w:ascii="Calibri Light" w:hAnsi="Calibri Light" w:cs="Arial"/>
          <w:i/>
          <w:snapToGrid w:val="0"/>
        </w:rPr>
        <w:t xml:space="preserve"> for</w:t>
      </w:r>
      <w:r w:rsidR="005B7934">
        <w:rPr>
          <w:rFonts w:ascii="Calibri Light" w:hAnsi="Calibri Light" w:cs="Arial"/>
          <w:i/>
          <w:snapToGrid w:val="0"/>
        </w:rPr>
        <w:t xml:space="preserve"> beneficiaries selected following a call</w:t>
      </w:r>
      <w:r w:rsidRPr="00713197">
        <w:rPr>
          <w:rFonts w:ascii="Calibri Light" w:hAnsi="Calibri Light" w:cs="Arial"/>
          <w:i/>
          <w:snapToGrid w:val="0"/>
        </w:rPr>
        <w:t xml:space="preserve">. </w:t>
      </w:r>
    </w:p>
    <w:p w14:paraId="4249D4A3"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256F3FD1" w14:textId="77777777" w:rsidR="001B6224"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 xml:space="preserve">3. </w:t>
      </w:r>
      <w:r w:rsidR="001B6224">
        <w:rPr>
          <w:rFonts w:ascii="Calibri Light" w:hAnsi="Calibri Light" w:cs="Arial"/>
          <w:b/>
          <w:snapToGrid w:val="0"/>
        </w:rPr>
        <w:t xml:space="preserve">Is </w:t>
      </w:r>
      <w:r w:rsidR="00E53053">
        <w:rPr>
          <w:rFonts w:ascii="Calibri Light" w:hAnsi="Calibri Light" w:cs="Arial"/>
          <w:b/>
          <w:snapToGrid w:val="0"/>
        </w:rPr>
        <w:t xml:space="preserve">any </w:t>
      </w:r>
      <w:r w:rsidR="001B6224">
        <w:rPr>
          <w:rFonts w:ascii="Calibri Light" w:hAnsi="Calibri Light" w:cs="Arial"/>
          <w:b/>
          <w:snapToGrid w:val="0"/>
        </w:rPr>
        <w:t>beneficiary</w:t>
      </w:r>
      <w:r w:rsidR="00E53053">
        <w:rPr>
          <w:rFonts w:ascii="Calibri Light" w:hAnsi="Calibri Light" w:cs="Arial"/>
          <w:b/>
          <w:snapToGrid w:val="0"/>
        </w:rPr>
        <w:t xml:space="preserve"> of the project</w:t>
      </w:r>
      <w:r w:rsidRPr="00177F98">
        <w:rPr>
          <w:rFonts w:ascii="Calibri Light" w:hAnsi="Calibri Light" w:cs="Arial"/>
          <w:b/>
          <w:snapToGrid w:val="0"/>
        </w:rPr>
        <w:t xml:space="preserve"> an “undertaking”?</w:t>
      </w:r>
      <w:r w:rsidR="001B6224">
        <w:rPr>
          <w:rFonts w:ascii="Calibri Light" w:hAnsi="Calibri Light" w:cs="Arial"/>
          <w:b/>
          <w:snapToGrid w:val="0"/>
        </w:rPr>
        <w:t xml:space="preserve"> </w:t>
      </w:r>
    </w:p>
    <w:p w14:paraId="37EFFD28" w14:textId="77777777" w:rsidR="008A70DA" w:rsidRPr="008A70DA" w:rsidRDefault="008A70DA" w:rsidP="008A70DA">
      <w:pPr>
        <w:tabs>
          <w:tab w:val="left" w:pos="9498"/>
        </w:tabs>
        <w:spacing w:before="120" w:after="120"/>
        <w:ind w:left="90" w:right="148"/>
        <w:jc w:val="both"/>
        <w:rPr>
          <w:rFonts w:ascii="Calibri Light" w:hAnsi="Calibri Light" w:cs="Arial"/>
          <w:bCs/>
          <w:i/>
          <w:snapToGrid w:val="0"/>
        </w:rPr>
      </w:pPr>
      <w:r w:rsidRPr="00713197">
        <w:rPr>
          <w:rFonts w:ascii="Calibri Light" w:hAnsi="Calibri Light" w:cs="Arial"/>
          <w:bCs/>
          <w:snapToGrid w:val="0"/>
        </w:rPr>
        <w:t xml:space="preserve">An </w:t>
      </w:r>
      <w:r w:rsidRPr="00713197">
        <w:rPr>
          <w:rFonts w:ascii="Calibri Light" w:hAnsi="Calibri Light" w:cs="Arial"/>
          <w:b/>
          <w:bCs/>
          <w:snapToGrid w:val="0"/>
        </w:rPr>
        <w:t>“undertaking”</w:t>
      </w:r>
      <w:r w:rsidRPr="00713197">
        <w:rPr>
          <w:rFonts w:ascii="Calibri Light" w:hAnsi="Calibri Light" w:cs="Arial"/>
          <w:bCs/>
          <w:snapToGrid w:val="0"/>
        </w:rPr>
        <w:t xml:space="preserve"> </w:t>
      </w:r>
      <w:proofErr w:type="gramStart"/>
      <w:r w:rsidRPr="00713197">
        <w:rPr>
          <w:rFonts w:ascii="Calibri Light" w:hAnsi="Calibri Light" w:cs="Arial"/>
          <w:bCs/>
          <w:snapToGrid w:val="0"/>
        </w:rPr>
        <w:t>is defined</w:t>
      </w:r>
      <w:proofErr w:type="gramEnd"/>
      <w:r w:rsidRPr="00713197">
        <w:rPr>
          <w:rFonts w:ascii="Calibri Light" w:hAnsi="Calibri Light" w:cs="Arial"/>
          <w:bCs/>
          <w:snapToGrid w:val="0"/>
        </w:rPr>
        <w:t xml:space="preserve"> as any entity, </w:t>
      </w:r>
      <w:r w:rsidRPr="00713197">
        <w:rPr>
          <w:rFonts w:ascii="Calibri Light" w:hAnsi="Calibri Light" w:cs="Arial"/>
          <w:b/>
          <w:bCs/>
          <w:snapToGrid w:val="0"/>
        </w:rPr>
        <w:t>regardless of its legal status</w:t>
      </w:r>
      <w:r w:rsidRPr="00713197">
        <w:rPr>
          <w:rFonts w:ascii="Calibri Light" w:hAnsi="Calibri Light" w:cs="Arial"/>
          <w:bCs/>
          <w:snapToGrid w:val="0"/>
        </w:rPr>
        <w:t xml:space="preserve">, which is engaged in an </w:t>
      </w:r>
      <w:r w:rsidR="005B7934" w:rsidRPr="00713197">
        <w:rPr>
          <w:rFonts w:ascii="Calibri Light" w:hAnsi="Calibri Light" w:cs="Arial"/>
          <w:b/>
          <w:bCs/>
          <w:snapToGrid w:val="0"/>
        </w:rPr>
        <w:t>“</w:t>
      </w:r>
      <w:r w:rsidRPr="00713197">
        <w:rPr>
          <w:rFonts w:ascii="Calibri Light" w:hAnsi="Calibri Light" w:cs="Arial"/>
          <w:b/>
          <w:bCs/>
          <w:snapToGrid w:val="0"/>
        </w:rPr>
        <w:t>economic activity</w:t>
      </w:r>
      <w:r w:rsidR="005B7934">
        <w:rPr>
          <w:rFonts w:ascii="Calibri Light" w:hAnsi="Calibri Light" w:cs="Arial"/>
          <w:b/>
          <w:bCs/>
          <w:snapToGrid w:val="0"/>
        </w:rPr>
        <w:t>”</w:t>
      </w:r>
      <w:r w:rsidRPr="00713197">
        <w:rPr>
          <w:rFonts w:ascii="Calibri Light" w:hAnsi="Calibri Light" w:cs="Arial"/>
          <w:b/>
          <w:bCs/>
          <w:snapToGrid w:val="0"/>
        </w:rPr>
        <w:t xml:space="preserve"> </w:t>
      </w:r>
      <w:r w:rsidRPr="00713197">
        <w:rPr>
          <w:rFonts w:ascii="Calibri Light" w:hAnsi="Calibri Light" w:cs="Arial"/>
          <w:bCs/>
          <w:snapToGrid w:val="0"/>
        </w:rPr>
        <w:t xml:space="preserve">and its </w:t>
      </w:r>
      <w:r w:rsidR="00314507">
        <w:rPr>
          <w:rFonts w:ascii="Calibri Light" w:hAnsi="Calibri Light" w:cs="Arial"/>
          <w:b/>
          <w:bCs/>
          <w:snapToGrid w:val="0"/>
        </w:rPr>
        <w:t xml:space="preserve">products and/or services are </w:t>
      </w:r>
      <w:r w:rsidRPr="00713197">
        <w:rPr>
          <w:rFonts w:ascii="Calibri Light" w:hAnsi="Calibri Light" w:cs="Arial"/>
          <w:b/>
          <w:bCs/>
          <w:snapToGrid w:val="0"/>
        </w:rPr>
        <w:t>offered on a market.</w:t>
      </w:r>
      <w:r w:rsidRPr="00713197">
        <w:rPr>
          <w:rFonts w:ascii="Calibri Light" w:hAnsi="Calibri Light" w:cs="Arial"/>
          <w:bCs/>
          <w:snapToGrid w:val="0"/>
        </w:rPr>
        <w:t xml:space="preserve"> </w:t>
      </w:r>
      <w:r w:rsidR="006C281C">
        <w:rPr>
          <w:rFonts w:ascii="Calibri Light" w:hAnsi="Calibri Light" w:cs="Arial"/>
          <w:bCs/>
          <w:snapToGrid w:val="0"/>
        </w:rPr>
        <w:t>The way in which the entity is financed or its ownership  (State owned or not State owned and b</w:t>
      </w:r>
      <w:r w:rsidRPr="00713197">
        <w:rPr>
          <w:rFonts w:ascii="Calibri Light" w:hAnsi="Calibri Light" w:cs="Arial"/>
          <w:bCs/>
          <w:snapToGrid w:val="0"/>
        </w:rPr>
        <w:t xml:space="preserve">eing a non-profit-making entity </w:t>
      </w:r>
      <w:r w:rsidR="006C281C">
        <w:rPr>
          <w:rFonts w:ascii="Calibri Light" w:hAnsi="Calibri Light" w:cs="Arial"/>
          <w:bCs/>
          <w:snapToGrid w:val="0"/>
        </w:rPr>
        <w:t>are</w:t>
      </w:r>
      <w:r w:rsidRPr="00713197">
        <w:rPr>
          <w:rFonts w:ascii="Calibri Light" w:hAnsi="Calibri Light" w:cs="Arial"/>
          <w:bCs/>
          <w:snapToGrid w:val="0"/>
        </w:rPr>
        <w:t xml:space="preserve"> not relevant for the purpose of this analysis, as long as for the activity performed within the project there are other commercial competitors on the market. In this respect, an “undertaking” can also be, inter alia: public universities, research institutions, voluntary organisations</w:t>
      </w:r>
      <w:r w:rsidR="00D678B9">
        <w:rPr>
          <w:rFonts w:ascii="Calibri Light" w:hAnsi="Calibri Light" w:cs="Arial"/>
          <w:bCs/>
          <w:snapToGrid w:val="0"/>
        </w:rPr>
        <w:t>, an association or a sport club under the national law,</w:t>
      </w:r>
      <w:r w:rsidRPr="00713197">
        <w:rPr>
          <w:rFonts w:ascii="Calibri Light" w:hAnsi="Calibri Light" w:cs="Arial"/>
          <w:bCs/>
          <w:snapToGrid w:val="0"/>
        </w:rPr>
        <w:t xml:space="preserve"> NGOs or non-profit-making public organisations or</w:t>
      </w:r>
      <w:r w:rsidR="00EB507C" w:rsidRPr="00713197">
        <w:rPr>
          <w:rFonts w:ascii="Calibri Light" w:hAnsi="Calibri Light" w:cs="Arial"/>
          <w:bCs/>
          <w:snapToGrid w:val="0"/>
        </w:rPr>
        <w:t xml:space="preserve"> even </w:t>
      </w:r>
      <w:r w:rsidRPr="00713197">
        <w:rPr>
          <w:rFonts w:ascii="Calibri Light" w:hAnsi="Calibri Light" w:cs="Arial"/>
          <w:bCs/>
          <w:snapToGrid w:val="0"/>
        </w:rPr>
        <w:t>public authorities</w:t>
      </w:r>
      <w:r w:rsidR="00EB507C" w:rsidRPr="00713197">
        <w:rPr>
          <w:rFonts w:ascii="Calibri Light" w:hAnsi="Calibri Light" w:cs="Arial"/>
          <w:bCs/>
          <w:snapToGrid w:val="0"/>
        </w:rPr>
        <w:t>,</w:t>
      </w:r>
      <w:r w:rsidRPr="00713197">
        <w:rPr>
          <w:rFonts w:ascii="Calibri Light" w:hAnsi="Calibri Light" w:cs="Arial"/>
          <w:bCs/>
          <w:snapToGrid w:val="0"/>
        </w:rPr>
        <w:t xml:space="preserve"> provided that they are engaged</w:t>
      </w:r>
      <w:r w:rsidR="00EB507C">
        <w:rPr>
          <w:rFonts w:ascii="Calibri Light" w:hAnsi="Calibri Light" w:cs="Arial"/>
          <w:bCs/>
          <w:snapToGrid w:val="0"/>
        </w:rPr>
        <w:t>,</w:t>
      </w:r>
      <w:r w:rsidRPr="00713197">
        <w:rPr>
          <w:rFonts w:ascii="Calibri Light" w:hAnsi="Calibri Light" w:cs="Arial"/>
          <w:bCs/>
          <w:snapToGrid w:val="0"/>
        </w:rPr>
        <w:t xml:space="preserve"> </w:t>
      </w:r>
      <w:r w:rsidR="00EB507C" w:rsidRPr="00713197">
        <w:rPr>
          <w:rFonts w:ascii="Calibri Light" w:hAnsi="Calibri Light" w:cs="Arial"/>
          <w:bCs/>
          <w:snapToGrid w:val="0"/>
        </w:rPr>
        <w:t>through the project</w:t>
      </w:r>
      <w:r w:rsidR="00EB507C">
        <w:rPr>
          <w:rFonts w:ascii="Calibri Light" w:hAnsi="Calibri Light" w:cs="Arial"/>
          <w:bCs/>
          <w:snapToGrid w:val="0"/>
        </w:rPr>
        <w:t>,</w:t>
      </w:r>
      <w:r w:rsidR="00EB507C" w:rsidRPr="00713197">
        <w:rPr>
          <w:rFonts w:ascii="Calibri Light" w:hAnsi="Calibri Light" w:cs="Arial"/>
          <w:bCs/>
          <w:snapToGrid w:val="0"/>
        </w:rPr>
        <w:t xml:space="preserve"> </w:t>
      </w:r>
      <w:r w:rsidRPr="00713197">
        <w:rPr>
          <w:rFonts w:ascii="Calibri Light" w:hAnsi="Calibri Light" w:cs="Arial"/>
          <w:bCs/>
          <w:snapToGrid w:val="0"/>
        </w:rPr>
        <w:t>in</w:t>
      </w:r>
      <w:r w:rsidR="00EB507C" w:rsidRPr="00713197">
        <w:rPr>
          <w:rFonts w:ascii="Calibri Light" w:hAnsi="Calibri Light" w:cs="Arial"/>
          <w:bCs/>
          <w:snapToGrid w:val="0"/>
        </w:rPr>
        <w:t xml:space="preserve"> an</w:t>
      </w:r>
      <w:r w:rsidRPr="00713197">
        <w:rPr>
          <w:rFonts w:ascii="Calibri Light" w:hAnsi="Calibri Light" w:cs="Arial"/>
          <w:bCs/>
          <w:snapToGrid w:val="0"/>
        </w:rPr>
        <w:t xml:space="preserve"> economic activity. </w:t>
      </w:r>
      <w:r w:rsidR="00D678B9">
        <w:rPr>
          <w:rFonts w:ascii="Calibri Light" w:hAnsi="Calibri Light" w:cs="Arial"/>
          <w:bCs/>
          <w:snapToGrid w:val="0"/>
        </w:rPr>
        <w:t xml:space="preserve">An entity that carries out both economic and non-economic activities is to </w:t>
      </w:r>
      <w:proofErr w:type="gramStart"/>
      <w:r w:rsidR="00D678B9">
        <w:rPr>
          <w:rFonts w:ascii="Calibri Light" w:hAnsi="Calibri Light" w:cs="Arial"/>
          <w:bCs/>
          <w:snapToGrid w:val="0"/>
        </w:rPr>
        <w:t>be regarded</w:t>
      </w:r>
      <w:proofErr w:type="gramEnd"/>
      <w:r w:rsidR="00D678B9">
        <w:rPr>
          <w:rFonts w:ascii="Calibri Light" w:hAnsi="Calibri Light" w:cs="Arial"/>
          <w:bCs/>
          <w:snapToGrid w:val="0"/>
        </w:rPr>
        <w:t xml:space="preserve"> as undertaking only with regard to the economic activities. </w:t>
      </w:r>
    </w:p>
    <w:p w14:paraId="0CCFC545" w14:textId="77777777" w:rsidR="008A70DA" w:rsidRPr="00713197" w:rsidRDefault="00EB507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
          <w:bCs/>
          <w:snapToGrid w:val="0"/>
        </w:rPr>
        <w:t>“</w:t>
      </w:r>
      <w:r w:rsidR="008A70DA" w:rsidRPr="00713197">
        <w:rPr>
          <w:rFonts w:ascii="Calibri Light" w:hAnsi="Calibri Light" w:cs="Arial"/>
          <w:b/>
          <w:bCs/>
          <w:snapToGrid w:val="0"/>
        </w:rPr>
        <w:t>Economic activity</w:t>
      </w:r>
      <w:r w:rsidRPr="00713197">
        <w:rPr>
          <w:rFonts w:ascii="Calibri Light" w:hAnsi="Calibri Light" w:cs="Arial"/>
          <w:b/>
          <w:bCs/>
          <w:snapToGrid w:val="0"/>
        </w:rPr>
        <w:t>”</w:t>
      </w:r>
      <w:r w:rsidR="008A70DA" w:rsidRPr="00713197">
        <w:rPr>
          <w:rFonts w:ascii="Calibri Light" w:hAnsi="Calibri Light" w:cs="Arial"/>
          <w:bCs/>
          <w:snapToGrid w:val="0"/>
        </w:rPr>
        <w:t xml:space="preserve"> consists of offering goods or services on a given market </w:t>
      </w:r>
      <w:r w:rsidR="002F72CC" w:rsidRPr="00713197">
        <w:rPr>
          <w:rFonts w:ascii="Calibri Light" w:hAnsi="Calibri Light" w:cs="Arial"/>
          <w:bCs/>
          <w:snapToGrid w:val="0"/>
        </w:rPr>
        <w:t>when these activities can</w:t>
      </w:r>
      <w:r w:rsidR="008A70DA" w:rsidRPr="00713197">
        <w:rPr>
          <w:rFonts w:ascii="Calibri Light" w:hAnsi="Calibri Light" w:cs="Arial"/>
          <w:bCs/>
          <w:snapToGrid w:val="0"/>
        </w:rPr>
        <w:t>, at least in principle, be carried out by private actors in order to make profits (</w:t>
      </w:r>
      <w:r w:rsidRPr="00713197">
        <w:rPr>
          <w:rFonts w:ascii="Calibri Light" w:hAnsi="Calibri Light" w:cs="Arial"/>
          <w:bCs/>
          <w:snapToGrid w:val="0"/>
        </w:rPr>
        <w:t xml:space="preserve">these may include </w:t>
      </w:r>
      <w:r w:rsidR="008A70DA" w:rsidRPr="00713197">
        <w:rPr>
          <w:rFonts w:ascii="Calibri Light" w:hAnsi="Calibri Light" w:cs="Arial"/>
          <w:bCs/>
          <w:snapToGrid w:val="0"/>
        </w:rPr>
        <w:t>e.g. training and capacity building, rental of premises, etc.).</w:t>
      </w:r>
    </w:p>
    <w:p w14:paraId="19CFA476" w14:textId="77777777" w:rsidR="008A70DA" w:rsidRDefault="002F72C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Cs/>
          <w:snapToGrid w:val="0"/>
        </w:rPr>
        <w:t>There are</w:t>
      </w:r>
      <w:r w:rsidR="00EB507C" w:rsidRPr="00713197">
        <w:rPr>
          <w:rFonts w:ascii="Calibri Light" w:hAnsi="Calibri Light" w:cs="Arial"/>
          <w:bCs/>
          <w:snapToGrid w:val="0"/>
        </w:rPr>
        <w:t xml:space="preserve"> not considered as “economic activity” those activities performed by</w:t>
      </w:r>
      <w:r w:rsidRPr="00713197">
        <w:rPr>
          <w:rFonts w:ascii="Calibri Light" w:hAnsi="Calibri Light" w:cs="Arial"/>
          <w:bCs/>
          <w:snapToGrid w:val="0"/>
        </w:rPr>
        <w:t xml:space="preserve"> a</w:t>
      </w:r>
      <w:r w:rsidR="00EB507C" w:rsidRPr="00713197">
        <w:rPr>
          <w:rFonts w:ascii="Calibri Light" w:hAnsi="Calibri Light" w:cs="Arial"/>
          <w:bCs/>
          <w:snapToGrid w:val="0"/>
        </w:rPr>
        <w:t xml:space="preserve"> public entit</w:t>
      </w:r>
      <w:r w:rsidRPr="00713197">
        <w:rPr>
          <w:rFonts w:ascii="Calibri Light" w:hAnsi="Calibri Light" w:cs="Arial"/>
          <w:bCs/>
          <w:snapToGrid w:val="0"/>
        </w:rPr>
        <w:t>y</w:t>
      </w:r>
      <w:r w:rsidR="00EB507C" w:rsidRPr="00713197">
        <w:rPr>
          <w:rFonts w:ascii="Calibri Light" w:hAnsi="Calibri Light" w:cs="Arial"/>
          <w:bCs/>
          <w:snapToGrid w:val="0"/>
        </w:rPr>
        <w:t xml:space="preserve"> when </w:t>
      </w:r>
      <w:r w:rsidRPr="00713197">
        <w:rPr>
          <w:rFonts w:ascii="Calibri Light" w:hAnsi="Calibri Light" w:cs="Arial"/>
          <w:bCs/>
          <w:snapToGrid w:val="0"/>
        </w:rPr>
        <w:t xml:space="preserve">it </w:t>
      </w:r>
      <w:r w:rsidR="00EB507C" w:rsidRPr="00713197">
        <w:rPr>
          <w:rFonts w:ascii="Calibri Light" w:hAnsi="Calibri Light" w:cs="Arial"/>
          <w:bCs/>
          <w:snapToGrid w:val="0"/>
        </w:rPr>
        <w:t xml:space="preserve">acts “by exercising public power” or in </w:t>
      </w:r>
      <w:r w:rsidRPr="00713197">
        <w:rPr>
          <w:rFonts w:ascii="Calibri Light" w:hAnsi="Calibri Light" w:cs="Arial"/>
          <w:bCs/>
          <w:snapToGrid w:val="0"/>
        </w:rPr>
        <w:t>its</w:t>
      </w:r>
      <w:r w:rsidR="00EB507C" w:rsidRPr="00713197">
        <w:rPr>
          <w:rFonts w:ascii="Calibri Light" w:hAnsi="Calibri Light" w:cs="Arial"/>
          <w:bCs/>
          <w:snapToGrid w:val="0"/>
        </w:rPr>
        <w:t xml:space="preserve"> capacity as “public authorit</w:t>
      </w:r>
      <w:r w:rsidRPr="00713197">
        <w:rPr>
          <w:rFonts w:ascii="Calibri Light" w:hAnsi="Calibri Light" w:cs="Arial"/>
          <w:bCs/>
          <w:snapToGrid w:val="0"/>
        </w:rPr>
        <w:t>y</w:t>
      </w:r>
      <w:r w:rsidR="00EB507C" w:rsidRPr="00713197">
        <w:rPr>
          <w:rFonts w:ascii="Calibri Light" w:hAnsi="Calibri Light" w:cs="Arial"/>
          <w:bCs/>
          <w:snapToGrid w:val="0"/>
        </w:rPr>
        <w:t xml:space="preserve">” and its </w:t>
      </w:r>
      <w:r w:rsidR="008A70DA" w:rsidRPr="00713197">
        <w:rPr>
          <w:rFonts w:ascii="Calibri Light" w:hAnsi="Calibri Light" w:cs="Arial"/>
          <w:bCs/>
          <w:snapToGrid w:val="0"/>
        </w:rPr>
        <w:t xml:space="preserve">task forms part of the essential functions of the State or is connected with those functions by its nature, its aim and the rules to which it is subject. </w:t>
      </w:r>
      <w:proofErr w:type="gramStart"/>
      <w:r w:rsidR="00EB507C" w:rsidRPr="00713197">
        <w:rPr>
          <w:rFonts w:ascii="Calibri Light" w:hAnsi="Calibri Light" w:cs="Arial"/>
          <w:bCs/>
          <w:snapToGrid w:val="0"/>
        </w:rPr>
        <w:t>In this respect</w:t>
      </w:r>
      <w:r w:rsidRPr="00713197">
        <w:rPr>
          <w:rFonts w:ascii="Calibri Light" w:hAnsi="Calibri Light" w:cs="Arial"/>
          <w:bCs/>
          <w:snapToGrid w:val="0"/>
        </w:rPr>
        <w:t>,</w:t>
      </w:r>
      <w:r w:rsidR="00EB507C" w:rsidRPr="00713197">
        <w:rPr>
          <w:rFonts w:ascii="Calibri Light" w:hAnsi="Calibri Light" w:cs="Arial"/>
          <w:bCs/>
          <w:snapToGrid w:val="0"/>
        </w:rPr>
        <w:t xml:space="preserve"> </w:t>
      </w:r>
      <w:r w:rsidR="005651D0" w:rsidRPr="0067798D">
        <w:rPr>
          <w:rFonts w:ascii="Trebuchet MS" w:hAnsi="Trebuchet MS"/>
          <w:sz w:val="22"/>
          <w:szCs w:val="22"/>
        </w:rPr>
        <w:t>unless the participating countries have decided to introduce market mechanisms</w:t>
      </w:r>
      <w:r w:rsidR="005651D0">
        <w:rPr>
          <w:rFonts w:ascii="Trebuchet MS" w:hAnsi="Trebuchet MS"/>
          <w:sz w:val="22"/>
          <w:szCs w:val="22"/>
        </w:rPr>
        <w:t>,</w:t>
      </w:r>
      <w:r w:rsidR="005651D0" w:rsidRPr="00713197">
        <w:rPr>
          <w:rFonts w:ascii="Calibri Light" w:hAnsi="Calibri Light" w:cs="Arial"/>
          <w:bCs/>
          <w:snapToGrid w:val="0"/>
        </w:rPr>
        <w:t xml:space="preserve"> </w:t>
      </w:r>
      <w:r w:rsidR="00EB507C" w:rsidRPr="00713197">
        <w:rPr>
          <w:rFonts w:ascii="Calibri Light" w:hAnsi="Calibri Light" w:cs="Arial"/>
          <w:bCs/>
          <w:snapToGrid w:val="0"/>
        </w:rPr>
        <w:t xml:space="preserve">there have </w:t>
      </w:r>
      <w:r w:rsidR="00EB507C" w:rsidRPr="00713197">
        <w:rPr>
          <w:rFonts w:ascii="Calibri Light" w:hAnsi="Calibri Light" w:cs="Arial"/>
          <w:b/>
          <w:bCs/>
          <w:snapToGrid w:val="0"/>
        </w:rPr>
        <w:t xml:space="preserve">a clear </w:t>
      </w:r>
      <w:r w:rsidR="008A70DA" w:rsidRPr="00713197">
        <w:rPr>
          <w:rFonts w:ascii="Calibri Light" w:hAnsi="Calibri Light" w:cs="Arial"/>
          <w:b/>
          <w:bCs/>
          <w:snapToGrid w:val="0"/>
        </w:rPr>
        <w:t>non-economic</w:t>
      </w:r>
      <w:r w:rsidR="00EB507C" w:rsidRPr="00713197">
        <w:rPr>
          <w:rFonts w:ascii="Calibri Light" w:hAnsi="Calibri Light" w:cs="Arial"/>
          <w:b/>
          <w:bCs/>
          <w:snapToGrid w:val="0"/>
        </w:rPr>
        <w:t xml:space="preserve"> character</w:t>
      </w:r>
      <w:r w:rsidR="008A70DA" w:rsidRPr="00713197">
        <w:rPr>
          <w:rFonts w:ascii="Calibri Light" w:hAnsi="Calibri Light" w:cs="Arial"/>
          <w:b/>
          <w:bCs/>
          <w:snapToGrid w:val="0"/>
        </w:rPr>
        <w:t xml:space="preserve"> </w:t>
      </w:r>
      <w:r w:rsidR="00EB507C" w:rsidRPr="00713197">
        <w:rPr>
          <w:rFonts w:ascii="Calibri Light" w:hAnsi="Calibri Light" w:cs="Arial"/>
          <w:bCs/>
          <w:snapToGrid w:val="0"/>
        </w:rPr>
        <w:t>the following activities:</w:t>
      </w:r>
      <w:r w:rsidR="008A70DA" w:rsidRPr="00713197">
        <w:rPr>
          <w:rFonts w:ascii="Calibri Light" w:hAnsi="Calibri Light" w:cs="Arial"/>
          <w:bCs/>
          <w:snapToGrid w:val="0"/>
        </w:rPr>
        <w:t xml:space="preserve"> a) the army or the police; (b) air navigation safety and control; (c) maritime traffic control and safety; (d) anti-pollution surveillance; (e) the </w:t>
      </w:r>
      <w:r w:rsidR="008A70DA" w:rsidRPr="00713197">
        <w:rPr>
          <w:rFonts w:ascii="Calibri Light" w:hAnsi="Calibri Light" w:cs="Arial"/>
          <w:bCs/>
          <w:snapToGrid w:val="0"/>
        </w:rPr>
        <w:lastRenderedPageBreak/>
        <w:t>organisation, financing and enforcement of prison sentences; and (f) the collection of data to be used for public purposes on the basis of a statutory obligation imposed on the undertakings concerned to disclose such data.</w:t>
      </w:r>
      <w:proofErr w:type="gramEnd"/>
    </w:p>
    <w:p w14:paraId="4DE505C7" w14:textId="77777777" w:rsidR="00D678B9" w:rsidRPr="00713197" w:rsidRDefault="00D678B9" w:rsidP="008A70DA">
      <w:pPr>
        <w:tabs>
          <w:tab w:val="left" w:pos="9498"/>
        </w:tabs>
        <w:spacing w:before="120" w:after="120"/>
        <w:ind w:left="90" w:right="148"/>
        <w:jc w:val="both"/>
        <w:rPr>
          <w:rFonts w:ascii="Calibri Light" w:hAnsi="Calibri Light" w:cs="Arial"/>
          <w:bCs/>
          <w:snapToGrid w:val="0"/>
        </w:rPr>
      </w:pPr>
      <w:r>
        <w:rPr>
          <w:rFonts w:ascii="Calibri Light" w:hAnsi="Calibri Light" w:cs="Arial"/>
          <w:bCs/>
          <w:snapToGrid w:val="0"/>
        </w:rPr>
        <w:t xml:space="preserve">The notion of “economic activity” </w:t>
      </w:r>
      <w:proofErr w:type="gramStart"/>
      <w:r>
        <w:rPr>
          <w:rFonts w:ascii="Calibri Light" w:hAnsi="Calibri Light" w:cs="Arial"/>
          <w:bCs/>
          <w:snapToGrid w:val="0"/>
        </w:rPr>
        <w:t>is not linked</w:t>
      </w:r>
      <w:proofErr w:type="gramEnd"/>
      <w:r>
        <w:rPr>
          <w:rFonts w:ascii="Calibri Light" w:hAnsi="Calibri Light" w:cs="Arial"/>
          <w:bCs/>
          <w:snapToGrid w:val="0"/>
        </w:rPr>
        <w:t xml:space="preserve"> to the presence of a charge. </w:t>
      </w:r>
      <w:proofErr w:type="gramStart"/>
      <w:r>
        <w:rPr>
          <w:rFonts w:ascii="Calibri Light" w:hAnsi="Calibri Light" w:cs="Arial"/>
          <w:bCs/>
          <w:snapToGrid w:val="0"/>
        </w:rPr>
        <w:t>E.g.</w:t>
      </w:r>
      <w:proofErr w:type="gramEnd"/>
      <w:r>
        <w:rPr>
          <w:rFonts w:ascii="Calibri Light" w:hAnsi="Calibri Light" w:cs="Arial"/>
          <w:bCs/>
          <w:snapToGrid w:val="0"/>
        </w:rPr>
        <w:t xml:space="preserve"> an </w:t>
      </w:r>
      <w:r w:rsidRPr="005846ED">
        <w:rPr>
          <w:rFonts w:ascii="Calibri Light" w:hAnsi="Calibri Light" w:cs="Arial"/>
          <w:b/>
          <w:bCs/>
          <w:snapToGrid w:val="0"/>
        </w:rPr>
        <w:t>infrastructure</w:t>
      </w:r>
      <w:r w:rsidRPr="009C7074">
        <w:rPr>
          <w:rFonts w:ascii="Calibri Light" w:hAnsi="Calibri Light" w:cs="Arial"/>
          <w:bCs/>
          <w:snapToGrid w:val="0"/>
        </w:rPr>
        <w:t xml:space="preserve"> may qualify as being used for </w:t>
      </w:r>
      <w:r w:rsidRPr="005846ED">
        <w:rPr>
          <w:rFonts w:ascii="Calibri Light" w:hAnsi="Calibri Light" w:cs="Arial"/>
          <w:b/>
          <w:bCs/>
          <w:snapToGrid w:val="0"/>
        </w:rPr>
        <w:t>economic purposes</w:t>
      </w:r>
      <w:r w:rsidRPr="009C7074">
        <w:rPr>
          <w:rFonts w:ascii="Calibri Light" w:hAnsi="Calibri Light" w:cs="Arial"/>
          <w:bCs/>
          <w:snapToGrid w:val="0"/>
        </w:rPr>
        <w:t xml:space="preserve"> even if there is no charge imposed on users. </w:t>
      </w:r>
      <w:r w:rsidR="001B2E01" w:rsidRPr="009C7074">
        <w:rPr>
          <w:rFonts w:ascii="Calibri Light" w:hAnsi="Calibri Light" w:cs="Arial"/>
          <w:bCs/>
          <w:snapToGrid w:val="0"/>
        </w:rPr>
        <w:t>This is the case in particular if other market players offer the same or a similar service and there is thus a market for such activities. Briefly, to establish if a measure concerns an eco</w:t>
      </w:r>
      <w:r w:rsidR="001B2E01">
        <w:rPr>
          <w:rFonts w:ascii="Calibri Light" w:hAnsi="Calibri Light" w:cs="Arial"/>
          <w:bCs/>
          <w:snapToGrid w:val="0"/>
        </w:rPr>
        <w:t xml:space="preserve">nomic activity, it is relevant to assess </w:t>
      </w:r>
      <w:r w:rsidR="009C7074">
        <w:rPr>
          <w:rFonts w:ascii="Calibri Light" w:hAnsi="Calibri Light" w:cs="Arial"/>
          <w:bCs/>
          <w:snapToGrid w:val="0"/>
        </w:rPr>
        <w:t>whether</w:t>
      </w:r>
      <w:r w:rsidR="001B2E01">
        <w:rPr>
          <w:rFonts w:ascii="Calibri Light" w:hAnsi="Calibri Light" w:cs="Arial"/>
          <w:bCs/>
          <w:snapToGrid w:val="0"/>
        </w:rPr>
        <w:t xml:space="preserve"> there is a market for such use.</w:t>
      </w:r>
      <w:r w:rsidR="00AF0DD9" w:rsidRPr="00AF0DD9">
        <w:rPr>
          <w:rFonts w:ascii="Calibri Light" w:hAnsi="Calibri Light" w:cs="Arial"/>
          <w:snapToGrid w:val="0"/>
        </w:rPr>
        <w:t xml:space="preserve"> </w:t>
      </w:r>
      <w:r w:rsidR="00AF0DD9">
        <w:rPr>
          <w:rFonts w:ascii="Calibri Light" w:hAnsi="Calibri Light" w:cs="Arial"/>
          <w:snapToGrid w:val="0"/>
        </w:rPr>
        <w:t>T</w:t>
      </w:r>
      <w:r w:rsidR="00AF0DD9" w:rsidRPr="00AF0DD9">
        <w:rPr>
          <w:rFonts w:ascii="Calibri Light" w:hAnsi="Calibri Light" w:cs="Arial"/>
          <w:bCs/>
          <w:snapToGrid w:val="0"/>
        </w:rPr>
        <w:t>he rehabilitation</w:t>
      </w:r>
      <w:r w:rsidR="00AF0DD9">
        <w:rPr>
          <w:rFonts w:ascii="Calibri Light" w:hAnsi="Calibri Light" w:cs="Arial"/>
          <w:bCs/>
          <w:snapToGrid w:val="0"/>
        </w:rPr>
        <w:t xml:space="preserve">/construction </w:t>
      </w:r>
      <w:r w:rsidR="00AF0DD9" w:rsidRPr="00AF0DD9">
        <w:rPr>
          <w:rFonts w:ascii="Calibri Light" w:hAnsi="Calibri Light" w:cs="Arial"/>
          <w:bCs/>
          <w:snapToGrid w:val="0"/>
        </w:rPr>
        <w:t xml:space="preserve">by a beneficiary of any type of </w:t>
      </w:r>
      <w:r w:rsidR="00AF0DD9" w:rsidRPr="00AF0DD9">
        <w:rPr>
          <w:rFonts w:ascii="Calibri Light" w:hAnsi="Calibri Light" w:cs="Arial"/>
          <w:b/>
          <w:bCs/>
          <w:snapToGrid w:val="0"/>
        </w:rPr>
        <w:t xml:space="preserve">infrastructure that </w:t>
      </w:r>
      <w:proofErr w:type="gramStart"/>
      <w:r w:rsidR="00AF0DD9" w:rsidRPr="00AF0DD9">
        <w:rPr>
          <w:rFonts w:ascii="Calibri Light" w:hAnsi="Calibri Light" w:cs="Arial"/>
          <w:b/>
          <w:bCs/>
          <w:snapToGrid w:val="0"/>
        </w:rPr>
        <w:t>is meant</w:t>
      </w:r>
      <w:r w:rsidR="00AF0DD9" w:rsidRPr="00AF0DD9">
        <w:rPr>
          <w:rFonts w:ascii="Calibri Light" w:hAnsi="Calibri Light" w:cs="Arial"/>
          <w:bCs/>
          <w:snapToGrid w:val="0"/>
        </w:rPr>
        <w:t xml:space="preserve"> </w:t>
      </w:r>
      <w:r w:rsidR="00AF0DD9" w:rsidRPr="00AF0DD9">
        <w:rPr>
          <w:rFonts w:ascii="Calibri Light" w:hAnsi="Calibri Light" w:cs="Arial"/>
          <w:b/>
          <w:bCs/>
          <w:snapToGrid w:val="0"/>
        </w:rPr>
        <w:t>to be exploited</w:t>
      </w:r>
      <w:proofErr w:type="gramEnd"/>
      <w:r w:rsidR="00AF0DD9" w:rsidRPr="00AF0DD9">
        <w:rPr>
          <w:rFonts w:ascii="Calibri Light" w:hAnsi="Calibri Light" w:cs="Arial"/>
          <w:b/>
          <w:bCs/>
          <w:snapToGrid w:val="0"/>
        </w:rPr>
        <w:t xml:space="preserve"> economically</w:t>
      </w:r>
      <w:r w:rsidR="00AF0DD9" w:rsidRPr="00AF0DD9">
        <w:rPr>
          <w:rFonts w:ascii="Calibri Light" w:hAnsi="Calibri Light" w:cs="Arial"/>
          <w:b/>
          <w:bCs/>
          <w:snapToGrid w:val="0"/>
          <w:u w:val="single"/>
        </w:rPr>
        <w:t xml:space="preserve"> </w:t>
      </w:r>
      <w:r w:rsidR="00AF0DD9" w:rsidRPr="00AF0DD9">
        <w:rPr>
          <w:rFonts w:ascii="Calibri Light" w:hAnsi="Calibri Light" w:cs="Arial"/>
          <w:bCs/>
          <w:snapToGrid w:val="0"/>
        </w:rPr>
        <w:t xml:space="preserve">is considered </w:t>
      </w:r>
      <w:r w:rsidR="00AF0DD9">
        <w:rPr>
          <w:rFonts w:ascii="Calibri Light" w:hAnsi="Calibri Light" w:cs="Arial"/>
          <w:bCs/>
          <w:snapToGrid w:val="0"/>
        </w:rPr>
        <w:t>an economic activity in itself</w:t>
      </w:r>
      <w:r w:rsidR="00AF0DD9" w:rsidRPr="00AF0DD9">
        <w:rPr>
          <w:rFonts w:ascii="Calibri Light" w:hAnsi="Calibri Light" w:cs="Arial"/>
          <w:bCs/>
          <w:snapToGrid w:val="0"/>
        </w:rPr>
        <w:t>.</w:t>
      </w:r>
    </w:p>
    <w:p w14:paraId="661B84FF" w14:textId="77777777" w:rsidR="00177F98" w:rsidRPr="00177F98" w:rsidRDefault="000050F7" w:rsidP="00177F98">
      <w:pPr>
        <w:tabs>
          <w:tab w:val="left" w:pos="9498"/>
        </w:tabs>
        <w:spacing w:before="120" w:after="120"/>
        <w:ind w:left="90" w:right="148"/>
        <w:jc w:val="both"/>
        <w:rPr>
          <w:rFonts w:ascii="Calibri Light" w:hAnsi="Calibri Light" w:cs="Arial"/>
          <w:bCs/>
          <w:i/>
          <w:snapToGrid w:val="0"/>
          <w:lang w:val="en-US"/>
        </w:rPr>
      </w:pPr>
      <w:r w:rsidRPr="00A962E8">
        <w:rPr>
          <w:rFonts w:ascii="Calibri Light" w:hAnsi="Calibri Light" w:cs="Arial"/>
          <w:bCs/>
          <w:snapToGrid w:val="0"/>
        </w:rPr>
        <w:t xml:space="preserve">On the other hand, </w:t>
      </w:r>
      <w:r w:rsidR="0020736D">
        <w:rPr>
          <w:rFonts w:ascii="Calibri Light" w:hAnsi="Calibri Light" w:cs="Arial"/>
          <w:bCs/>
          <w:snapToGrid w:val="0"/>
        </w:rPr>
        <w:t>“</w:t>
      </w:r>
      <w:r w:rsidRPr="00A962E8">
        <w:rPr>
          <w:rFonts w:ascii="Calibri Light" w:hAnsi="Calibri Light" w:cs="Arial"/>
          <w:bCs/>
          <w:snapToGrid w:val="0"/>
        </w:rPr>
        <w:t xml:space="preserve">the funding of infrastructure that is not meant to be commercially exploited is in principle excluded from the application of the State aid rules. </w:t>
      </w:r>
      <w:proofErr w:type="gramStart"/>
      <w:r w:rsidRPr="00A962E8">
        <w:rPr>
          <w:rFonts w:ascii="Calibri Light" w:hAnsi="Calibri Light" w:cs="Arial"/>
          <w:bCs/>
          <w:snapToGrid w:val="0"/>
        </w:rPr>
        <w:t>This concerns, for instance, infrastructure that is used for activities that the State normally performs in the exercise of its public powers (for instance, military facilities, air traffic control in airports, lighthouses and other equipment for the needs of general navigation including on inland waterways, flood protection and low water management in the public interest, police and customs) or that is not used for offering goods or services on a market (for instance roads made available for free public use).</w:t>
      </w:r>
      <w:proofErr w:type="gramEnd"/>
      <w:r w:rsidRPr="00A962E8">
        <w:rPr>
          <w:rFonts w:ascii="Calibri Light" w:hAnsi="Calibri Light" w:cs="Arial"/>
          <w:bCs/>
          <w:snapToGrid w:val="0"/>
        </w:rPr>
        <w:t xml:space="preserve"> Such activities are not of an economic nature and consequently fall outside the scope of the State aid rules, as does, accordingly, the public funding of the related infrastructure</w:t>
      </w:r>
      <w:r w:rsidR="0020736D">
        <w:rPr>
          <w:rFonts w:ascii="Calibri Light" w:hAnsi="Calibri Light" w:cs="Arial"/>
          <w:bCs/>
          <w:snapToGrid w:val="0"/>
        </w:rPr>
        <w:t>”</w:t>
      </w:r>
      <w:r>
        <w:rPr>
          <w:rFonts w:ascii="Calibri Light" w:hAnsi="Calibri Light" w:cs="Arial"/>
          <w:bCs/>
          <w:snapToGrid w:val="0"/>
        </w:rPr>
        <w:t>.</w:t>
      </w:r>
      <w:r>
        <w:rPr>
          <w:rStyle w:val="FootnoteReference"/>
          <w:rFonts w:ascii="Calibri Light" w:hAnsi="Calibri Light" w:cs="Arial"/>
          <w:bCs/>
          <w:snapToGrid w:val="0"/>
        </w:rPr>
        <w:footnoteReference w:id="2"/>
      </w:r>
      <w:r w:rsidR="008D36DD">
        <w:rPr>
          <w:rFonts w:ascii="Calibri Light" w:hAnsi="Calibri Light" w:cs="Arial"/>
          <w:bCs/>
          <w:i/>
          <w:snapToGrid w:val="0"/>
          <w:lang w:val="en-US"/>
        </w:rPr>
        <w:t>When</w:t>
      </w:r>
      <w:r w:rsidR="002F72CC">
        <w:rPr>
          <w:rFonts w:ascii="Calibri Light" w:hAnsi="Calibri Light" w:cs="Arial"/>
          <w:bCs/>
          <w:i/>
          <w:snapToGrid w:val="0"/>
          <w:lang w:val="en-US"/>
        </w:rPr>
        <w:t xml:space="preserve"> one or more </w:t>
      </w:r>
      <w:r w:rsidR="00177F98" w:rsidRPr="00177F98">
        <w:rPr>
          <w:rFonts w:ascii="Calibri Light" w:hAnsi="Calibri Light" w:cs="Arial"/>
          <w:bCs/>
          <w:i/>
          <w:snapToGrid w:val="0"/>
          <w:lang w:val="en-US"/>
        </w:rPr>
        <w:t>activit</w:t>
      </w:r>
      <w:r w:rsidR="002F72CC">
        <w:rPr>
          <w:rFonts w:ascii="Calibri Light" w:hAnsi="Calibri Light" w:cs="Arial"/>
          <w:bCs/>
          <w:i/>
          <w:snapToGrid w:val="0"/>
          <w:lang w:val="en-US"/>
        </w:rPr>
        <w:t xml:space="preserve">ies performed </w:t>
      </w:r>
      <w:r w:rsidR="000B3E9D">
        <w:rPr>
          <w:rFonts w:ascii="Calibri Light" w:hAnsi="Calibri Light" w:cs="Arial"/>
          <w:bCs/>
          <w:i/>
          <w:snapToGrid w:val="0"/>
          <w:lang w:val="en-US"/>
        </w:rPr>
        <w:t xml:space="preserve">by a beneficiary </w:t>
      </w:r>
      <w:r w:rsidR="002F72CC">
        <w:rPr>
          <w:rFonts w:ascii="Calibri Light" w:hAnsi="Calibri Light" w:cs="Arial"/>
          <w:bCs/>
          <w:i/>
          <w:snapToGrid w:val="0"/>
          <w:lang w:val="en-US"/>
        </w:rPr>
        <w:t>within the project</w:t>
      </w:r>
      <w:r w:rsidR="00177F98" w:rsidRPr="00177F98">
        <w:rPr>
          <w:rFonts w:ascii="Calibri Light" w:hAnsi="Calibri Light" w:cs="Arial"/>
          <w:bCs/>
          <w:i/>
          <w:snapToGrid w:val="0"/>
          <w:lang w:val="en-US"/>
        </w:rPr>
        <w:t xml:space="preserve"> </w:t>
      </w:r>
      <w:proofErr w:type="gramStart"/>
      <w:r w:rsidR="00177F98" w:rsidRPr="00177F98">
        <w:rPr>
          <w:rFonts w:ascii="Calibri Light" w:hAnsi="Calibri Light" w:cs="Arial"/>
          <w:bCs/>
          <w:i/>
          <w:snapToGrid w:val="0"/>
          <w:lang w:val="en-US"/>
        </w:rPr>
        <w:t>will be considered</w:t>
      </w:r>
      <w:proofErr w:type="gramEnd"/>
      <w:r w:rsidR="00177F98" w:rsidRPr="00177F98">
        <w:rPr>
          <w:rFonts w:ascii="Calibri Light" w:hAnsi="Calibri Light" w:cs="Arial"/>
          <w:bCs/>
          <w:i/>
          <w:snapToGrid w:val="0"/>
          <w:lang w:val="en-US"/>
        </w:rPr>
        <w:t xml:space="preserve"> as “economic”</w:t>
      </w:r>
      <w:r w:rsidR="002F72CC">
        <w:rPr>
          <w:rFonts w:ascii="Calibri Light" w:hAnsi="Calibri Light" w:cs="Arial"/>
          <w:bCs/>
          <w:i/>
          <w:snapToGrid w:val="0"/>
          <w:lang w:val="en-US"/>
        </w:rPr>
        <w:t xml:space="preserve">, </w:t>
      </w:r>
      <w:r w:rsidR="00177F98" w:rsidRPr="00177F98">
        <w:rPr>
          <w:rFonts w:ascii="Calibri Light" w:hAnsi="Calibri Light" w:cs="Arial"/>
          <w:bCs/>
          <w:i/>
          <w:snapToGrid w:val="0"/>
          <w:lang w:val="en-US"/>
        </w:rPr>
        <w:t>th</w:t>
      </w:r>
      <w:r w:rsidR="002F72CC">
        <w:rPr>
          <w:rFonts w:ascii="Calibri Light" w:hAnsi="Calibri Light" w:cs="Arial"/>
          <w:bCs/>
          <w:i/>
          <w:snapToGrid w:val="0"/>
          <w:lang w:val="en-US"/>
        </w:rPr>
        <w:t xml:space="preserve">is </w:t>
      </w:r>
      <w:r w:rsidR="003150C0">
        <w:rPr>
          <w:rFonts w:ascii="Calibri Light" w:hAnsi="Calibri Light" w:cs="Arial"/>
          <w:bCs/>
          <w:i/>
          <w:snapToGrid w:val="0"/>
          <w:lang w:val="en-US"/>
        </w:rPr>
        <w:t>particular</w:t>
      </w:r>
      <w:r w:rsidR="00177F98" w:rsidRPr="00177F98">
        <w:rPr>
          <w:rFonts w:ascii="Calibri Light" w:hAnsi="Calibri Light" w:cs="Arial"/>
          <w:bCs/>
          <w:i/>
          <w:snapToGrid w:val="0"/>
          <w:lang w:val="en-US"/>
        </w:rPr>
        <w:t xml:space="preserve"> beneficiary will be thus considered as an “undertaking”</w:t>
      </w:r>
      <w:r w:rsidR="002F72CC">
        <w:rPr>
          <w:rFonts w:ascii="Calibri Light" w:hAnsi="Calibri Light" w:cs="Arial"/>
          <w:bCs/>
          <w:i/>
          <w:snapToGrid w:val="0"/>
          <w:lang w:val="en-US"/>
        </w:rPr>
        <w:t xml:space="preserve">. In case that at least one beneficiary </w:t>
      </w:r>
      <w:r w:rsidR="0020736D">
        <w:rPr>
          <w:rFonts w:ascii="Calibri Light" w:hAnsi="Calibri Light" w:cs="Arial"/>
          <w:bCs/>
          <w:i/>
          <w:snapToGrid w:val="0"/>
          <w:lang w:val="en-US"/>
        </w:rPr>
        <w:t xml:space="preserve">of project </w:t>
      </w:r>
      <w:r w:rsidR="002F72CC">
        <w:rPr>
          <w:rFonts w:ascii="Calibri Light" w:hAnsi="Calibri Light" w:cs="Arial"/>
          <w:bCs/>
          <w:i/>
          <w:snapToGrid w:val="0"/>
          <w:lang w:val="en-US"/>
        </w:rPr>
        <w:t xml:space="preserve">is considered </w:t>
      </w:r>
      <w:r w:rsidR="003150C0">
        <w:rPr>
          <w:rFonts w:ascii="Calibri Light" w:hAnsi="Calibri Light" w:cs="Arial"/>
          <w:bCs/>
          <w:i/>
          <w:snapToGrid w:val="0"/>
          <w:lang w:val="en-US"/>
        </w:rPr>
        <w:t xml:space="preserve">as </w:t>
      </w:r>
      <w:r w:rsidR="002F72CC">
        <w:rPr>
          <w:rFonts w:ascii="Calibri Light" w:hAnsi="Calibri Light" w:cs="Arial"/>
          <w:bCs/>
          <w:i/>
          <w:snapToGrid w:val="0"/>
          <w:lang w:val="en-US"/>
        </w:rPr>
        <w:t>an undertaking,</w:t>
      </w:r>
      <w:r w:rsidR="00177F98" w:rsidRPr="00177F98">
        <w:rPr>
          <w:rFonts w:ascii="Calibri Light" w:hAnsi="Calibri Light" w:cs="Arial"/>
          <w:bCs/>
          <w:i/>
          <w:snapToGrid w:val="0"/>
          <w:lang w:val="en-US"/>
        </w:rPr>
        <w:t xml:space="preserve"> the answer to this question </w:t>
      </w:r>
      <w:r w:rsidR="008D36DD">
        <w:rPr>
          <w:rFonts w:ascii="Calibri Light" w:hAnsi="Calibri Light" w:cs="Arial"/>
          <w:bCs/>
          <w:i/>
          <w:snapToGrid w:val="0"/>
          <w:lang w:val="en-US"/>
        </w:rPr>
        <w:t>sh</w:t>
      </w:r>
      <w:r w:rsidR="00177F98" w:rsidRPr="00177F98">
        <w:rPr>
          <w:rFonts w:ascii="Calibri Light" w:hAnsi="Calibri Light" w:cs="Arial"/>
          <w:bCs/>
          <w:i/>
          <w:snapToGrid w:val="0"/>
          <w:lang w:val="en-US"/>
        </w:rPr>
        <w:t xml:space="preserve">ould be </w:t>
      </w:r>
      <w:r w:rsidR="00177F98" w:rsidRPr="00177F98">
        <w:rPr>
          <w:rFonts w:ascii="Calibri Light" w:hAnsi="Calibri Light" w:cs="Arial"/>
          <w:b/>
          <w:bCs/>
          <w:i/>
          <w:snapToGrid w:val="0"/>
          <w:lang w:val="en-US"/>
        </w:rPr>
        <w:t>YES</w:t>
      </w:r>
      <w:r w:rsidR="00177F98" w:rsidRPr="00177F98">
        <w:rPr>
          <w:rFonts w:ascii="Calibri Light" w:hAnsi="Calibri Light" w:cs="Arial"/>
          <w:bCs/>
          <w:i/>
          <w:snapToGrid w:val="0"/>
          <w:lang w:val="en-US"/>
        </w:rPr>
        <w:t xml:space="preserve">. </w:t>
      </w:r>
    </w:p>
    <w:p w14:paraId="48CA2572" w14:textId="77777777" w:rsidR="00177F98" w:rsidRDefault="00177F98" w:rsidP="00177F98">
      <w:pPr>
        <w:tabs>
          <w:tab w:val="left" w:pos="9498"/>
        </w:tabs>
        <w:spacing w:before="120" w:after="120"/>
        <w:ind w:left="90" w:right="148"/>
        <w:jc w:val="both"/>
        <w:rPr>
          <w:rFonts w:ascii="Calibri Light" w:hAnsi="Calibri Light" w:cs="Arial"/>
          <w:bCs/>
          <w:i/>
          <w:snapToGrid w:val="0"/>
          <w:lang w:val="en-US"/>
        </w:rPr>
      </w:pPr>
      <w:r w:rsidRPr="00177F98">
        <w:rPr>
          <w:rFonts w:ascii="Calibri Light" w:hAnsi="Calibri Light" w:cs="Arial"/>
          <w:bCs/>
          <w:i/>
          <w:snapToGrid w:val="0"/>
          <w:lang w:val="en-US"/>
        </w:rPr>
        <w:t>If the activity to be performed</w:t>
      </w:r>
      <w:r w:rsidR="00041122">
        <w:rPr>
          <w:rFonts w:ascii="Calibri Light" w:hAnsi="Calibri Light" w:cs="Arial"/>
          <w:bCs/>
          <w:i/>
          <w:snapToGrid w:val="0"/>
          <w:lang w:val="en-US"/>
        </w:rPr>
        <w:t xml:space="preserve"> within the project</w:t>
      </w:r>
      <w:r w:rsidRPr="00177F98">
        <w:rPr>
          <w:rFonts w:ascii="Calibri Light" w:hAnsi="Calibri Light" w:cs="Arial"/>
          <w:bCs/>
          <w:i/>
          <w:snapToGrid w:val="0"/>
          <w:lang w:val="en-US"/>
        </w:rPr>
        <w:t xml:space="preserve"> is not of an “economic” nature, the beneficiary </w:t>
      </w:r>
      <w:r w:rsidR="00041122">
        <w:rPr>
          <w:rFonts w:ascii="Calibri Light" w:hAnsi="Calibri Light" w:cs="Arial"/>
          <w:bCs/>
          <w:i/>
          <w:snapToGrid w:val="0"/>
          <w:lang w:val="en-US"/>
        </w:rPr>
        <w:t xml:space="preserve">would </w:t>
      </w:r>
      <w:r w:rsidRPr="00177F98">
        <w:rPr>
          <w:rFonts w:ascii="Calibri Light" w:hAnsi="Calibri Light" w:cs="Arial"/>
          <w:bCs/>
          <w:i/>
          <w:snapToGrid w:val="0"/>
          <w:lang w:val="en-US"/>
        </w:rPr>
        <w:t>not</w:t>
      </w:r>
      <w:r w:rsidR="00041122">
        <w:rPr>
          <w:rFonts w:ascii="Calibri Light" w:hAnsi="Calibri Light" w:cs="Arial"/>
          <w:bCs/>
          <w:i/>
          <w:snapToGrid w:val="0"/>
          <w:lang w:val="en-US"/>
        </w:rPr>
        <w:t xml:space="preserve"> be</w:t>
      </w:r>
      <w:r w:rsidRPr="00177F98">
        <w:rPr>
          <w:rFonts w:ascii="Calibri Light" w:hAnsi="Calibri Light" w:cs="Arial"/>
          <w:bCs/>
          <w:i/>
          <w:snapToGrid w:val="0"/>
          <w:lang w:val="en-US"/>
        </w:rPr>
        <w:t xml:space="preserve"> considered as an “undertaking” for State aid purposes and the answer to this question shall be </w:t>
      </w:r>
      <w:r w:rsidRPr="00177F98">
        <w:rPr>
          <w:rFonts w:ascii="Calibri Light" w:hAnsi="Calibri Light" w:cs="Arial"/>
          <w:b/>
          <w:bCs/>
          <w:i/>
          <w:snapToGrid w:val="0"/>
          <w:lang w:val="en-US"/>
        </w:rPr>
        <w:t>NO</w:t>
      </w:r>
      <w:r w:rsidRPr="00177F98">
        <w:rPr>
          <w:rFonts w:ascii="Calibri Light" w:hAnsi="Calibri Light" w:cs="Arial"/>
          <w:bCs/>
          <w:i/>
          <w:snapToGrid w:val="0"/>
          <w:lang w:val="en-US"/>
        </w:rPr>
        <w:t>.</w:t>
      </w:r>
    </w:p>
    <w:p w14:paraId="0E0B5518" w14:textId="77777777" w:rsidR="001B6224" w:rsidRPr="00177F98" w:rsidRDefault="001B6224" w:rsidP="00177F98">
      <w:pPr>
        <w:tabs>
          <w:tab w:val="left" w:pos="9498"/>
        </w:tabs>
        <w:spacing w:before="120" w:after="120"/>
        <w:ind w:left="90" w:right="148"/>
        <w:jc w:val="both"/>
        <w:rPr>
          <w:rFonts w:ascii="Calibri Light" w:hAnsi="Calibri Light" w:cs="Arial"/>
          <w:bCs/>
          <w:i/>
          <w:snapToGrid w:val="0"/>
          <w:lang w:val="en-US"/>
        </w:rPr>
      </w:pPr>
    </w:p>
    <w:p w14:paraId="63CC228E" w14:textId="77777777" w:rsidR="00177F98" w:rsidRPr="00177F98" w:rsidRDefault="00AF00FC"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b/>
          <w:snapToGrid w:val="0"/>
        </w:rPr>
        <w:t>4. Do</w:t>
      </w:r>
      <w:r w:rsidR="00F7211F">
        <w:rPr>
          <w:rFonts w:ascii="Calibri Light" w:hAnsi="Calibri Light" w:cs="Arial"/>
          <w:b/>
          <w:snapToGrid w:val="0"/>
        </w:rPr>
        <w:t>es</w:t>
      </w:r>
      <w:r w:rsidR="00177F98" w:rsidRPr="00177F98">
        <w:rPr>
          <w:rFonts w:ascii="Calibri Light" w:hAnsi="Calibri Light" w:cs="Arial"/>
          <w:b/>
          <w:snapToGrid w:val="0"/>
        </w:rPr>
        <w:t xml:space="preserve"> </w:t>
      </w:r>
      <w:r>
        <w:rPr>
          <w:rFonts w:ascii="Calibri Light" w:hAnsi="Calibri Light" w:cs="Arial"/>
          <w:b/>
          <w:snapToGrid w:val="0"/>
        </w:rPr>
        <w:t xml:space="preserve">any </w:t>
      </w:r>
      <w:r w:rsidR="00177F98" w:rsidRPr="00177F98">
        <w:rPr>
          <w:rFonts w:ascii="Calibri Light" w:hAnsi="Calibri Light" w:cs="Arial"/>
          <w:b/>
          <w:snapToGrid w:val="0"/>
        </w:rPr>
        <w:t>beneficiary</w:t>
      </w:r>
      <w:r w:rsidR="00F7211F">
        <w:rPr>
          <w:rFonts w:ascii="Calibri Light" w:hAnsi="Calibri Light" w:cs="Arial"/>
          <w:b/>
          <w:snapToGrid w:val="0"/>
        </w:rPr>
        <w:t xml:space="preserve"> (“undertaking)</w:t>
      </w:r>
      <w:r w:rsidR="00041122">
        <w:rPr>
          <w:rFonts w:ascii="Calibri Light" w:hAnsi="Calibri Light" w:cs="Arial"/>
          <w:b/>
          <w:snapToGrid w:val="0"/>
        </w:rPr>
        <w:t xml:space="preserve"> </w:t>
      </w:r>
      <w:r w:rsidR="00F7211F">
        <w:rPr>
          <w:rFonts w:ascii="Calibri Light" w:hAnsi="Calibri Light" w:cs="Arial"/>
          <w:b/>
          <w:snapToGrid w:val="0"/>
        </w:rPr>
        <w:t>and/</w:t>
      </w:r>
      <w:r w:rsidR="007A7CC4">
        <w:rPr>
          <w:rFonts w:ascii="Calibri Light" w:hAnsi="Calibri Light" w:cs="Arial"/>
          <w:b/>
          <w:snapToGrid w:val="0"/>
        </w:rPr>
        <w:t xml:space="preserve">or a third party </w:t>
      </w:r>
      <w:r w:rsidR="00041122">
        <w:rPr>
          <w:rFonts w:ascii="Calibri Light" w:hAnsi="Calibri Light" w:cs="Arial"/>
          <w:b/>
          <w:snapToGrid w:val="0"/>
        </w:rPr>
        <w:t>(“undertaking”)</w:t>
      </w:r>
      <w:r w:rsidR="00177F98" w:rsidRPr="00177F98">
        <w:rPr>
          <w:rFonts w:ascii="Calibri Light" w:hAnsi="Calibri Light" w:cs="Arial"/>
          <w:b/>
          <w:snapToGrid w:val="0"/>
        </w:rPr>
        <w:t xml:space="preserve"> get an economic advantage that it could not normally get from the market?</w:t>
      </w:r>
    </w:p>
    <w:p w14:paraId="29567B34" w14:textId="77777777" w:rsidR="009414F6" w:rsidRDefault="007A7CC4" w:rsidP="00041122">
      <w:pPr>
        <w:tabs>
          <w:tab w:val="left" w:pos="9498"/>
        </w:tabs>
        <w:spacing w:before="120" w:after="120"/>
        <w:ind w:left="90" w:right="148"/>
        <w:jc w:val="both"/>
        <w:rPr>
          <w:rFonts w:ascii="Calibri Light" w:hAnsi="Calibri Light" w:cs="Arial"/>
          <w:iCs/>
          <w:snapToGrid w:val="0"/>
          <w:lang w:val="en-US"/>
        </w:rPr>
      </w:pPr>
      <w:r w:rsidRPr="00713197">
        <w:rPr>
          <w:rFonts w:ascii="Calibri Light" w:hAnsi="Calibri Light" w:cs="Arial"/>
          <w:snapToGrid w:val="0"/>
          <w:lang w:val="en-US"/>
        </w:rPr>
        <w:t>This question is meant to analyze whether</w:t>
      </w:r>
      <w:r>
        <w:rPr>
          <w:rFonts w:ascii="Calibri Light" w:hAnsi="Calibri Light" w:cs="Arial"/>
          <w:snapToGrid w:val="0"/>
          <w:lang w:val="en-US"/>
        </w:rPr>
        <w:t>,</w:t>
      </w:r>
      <w:r w:rsidRPr="00713197">
        <w:rPr>
          <w:rFonts w:ascii="Calibri Light" w:hAnsi="Calibri Light" w:cs="Arial"/>
          <w:snapToGrid w:val="0"/>
          <w:lang w:val="en-US"/>
        </w:rPr>
        <w:t xml:space="preserve"> as a result of the financing of the project, </w:t>
      </w:r>
      <w:r w:rsidR="00F7211F">
        <w:rPr>
          <w:rFonts w:ascii="Calibri Light" w:hAnsi="Calibri Light" w:cs="Arial"/>
          <w:b/>
          <w:snapToGrid w:val="0"/>
          <w:lang w:val="en-US"/>
        </w:rPr>
        <w:t>any of project</w:t>
      </w:r>
      <w:r w:rsidRPr="00713197">
        <w:rPr>
          <w:rFonts w:ascii="Calibri Light" w:hAnsi="Calibri Light" w:cs="Arial"/>
          <w:b/>
          <w:snapToGrid w:val="0"/>
          <w:lang w:val="en-US"/>
        </w:rPr>
        <w:t xml:space="preserve"> beneficiar</w:t>
      </w:r>
      <w:r w:rsidR="00F7211F">
        <w:rPr>
          <w:rFonts w:ascii="Calibri Light" w:hAnsi="Calibri Light" w:cs="Arial"/>
          <w:b/>
          <w:snapToGrid w:val="0"/>
          <w:lang w:val="en-US"/>
        </w:rPr>
        <w:t>ies</w:t>
      </w:r>
      <w:r w:rsidRPr="00713197">
        <w:rPr>
          <w:rFonts w:ascii="Calibri Light" w:hAnsi="Calibri Light" w:cs="Arial"/>
          <w:b/>
          <w:snapToGrid w:val="0"/>
          <w:lang w:val="en-US"/>
        </w:rPr>
        <w:t xml:space="preserve"> </w:t>
      </w:r>
      <w:r w:rsidR="003B12FC">
        <w:rPr>
          <w:rFonts w:ascii="Calibri Light" w:hAnsi="Calibri Light" w:cs="Arial"/>
          <w:b/>
          <w:snapToGrid w:val="0"/>
          <w:lang w:val="en-US"/>
        </w:rPr>
        <w:t>and/</w:t>
      </w:r>
      <w:r w:rsidRPr="003B12FC">
        <w:rPr>
          <w:rFonts w:ascii="Calibri Light" w:hAnsi="Calibri Light" w:cs="Arial"/>
          <w:b/>
          <w:snapToGrid w:val="0"/>
          <w:lang w:val="en-US"/>
        </w:rPr>
        <w:t>or a third party</w:t>
      </w:r>
      <w:r w:rsidRPr="00713197">
        <w:rPr>
          <w:rFonts w:ascii="Calibri Light" w:hAnsi="Calibri Light" w:cs="Arial"/>
          <w:snapToGrid w:val="0"/>
          <w:lang w:val="en-US"/>
        </w:rPr>
        <w:t xml:space="preserve"> (provided that any of these is an “undertaking”) would </w:t>
      </w:r>
      <w:r w:rsidRPr="00A962E8">
        <w:rPr>
          <w:rFonts w:ascii="Calibri Light" w:hAnsi="Calibri Light" w:cs="Arial"/>
          <w:b/>
          <w:snapToGrid w:val="0"/>
          <w:lang w:val="en-US"/>
        </w:rPr>
        <w:t>gain an advantage</w:t>
      </w:r>
      <w:r w:rsidRPr="00713197">
        <w:rPr>
          <w:rFonts w:ascii="Calibri Light" w:hAnsi="Calibri Light" w:cs="Arial"/>
          <w:snapToGrid w:val="0"/>
          <w:lang w:val="en-US"/>
        </w:rPr>
        <w:t xml:space="preserve"> that under </w:t>
      </w:r>
      <w:r w:rsidR="00F7211F">
        <w:rPr>
          <w:rFonts w:ascii="Calibri Light" w:hAnsi="Calibri Light" w:cs="Arial"/>
          <w:iCs/>
          <w:snapToGrid w:val="0"/>
          <w:lang w:val="en-US"/>
        </w:rPr>
        <w:t>“</w:t>
      </w:r>
      <w:r w:rsidRPr="00713197">
        <w:rPr>
          <w:rFonts w:ascii="Calibri Light" w:hAnsi="Calibri Light" w:cs="Arial"/>
          <w:iCs/>
          <w:snapToGrid w:val="0"/>
          <w:lang w:val="en-US"/>
        </w:rPr>
        <w:t>normal market conditions</w:t>
      </w:r>
      <w:r w:rsidR="00F7211F">
        <w:rPr>
          <w:rFonts w:ascii="Calibri Light" w:hAnsi="Calibri Light" w:cs="Arial"/>
          <w:iCs/>
          <w:snapToGrid w:val="0"/>
          <w:lang w:val="en-US"/>
        </w:rPr>
        <w:t>”</w:t>
      </w:r>
      <w:r w:rsidRPr="00713197">
        <w:rPr>
          <w:rFonts w:ascii="Calibri Light" w:hAnsi="Calibri Light" w:cs="Arial"/>
          <w:iCs/>
          <w:snapToGrid w:val="0"/>
          <w:lang w:val="en-US"/>
        </w:rPr>
        <w:t xml:space="preserve"> would not be gained by this </w:t>
      </w:r>
      <w:r w:rsidR="003B12FC">
        <w:rPr>
          <w:rFonts w:ascii="Calibri Light" w:hAnsi="Calibri Light" w:cs="Arial"/>
          <w:iCs/>
          <w:snapToGrid w:val="0"/>
          <w:lang w:val="en-US"/>
        </w:rPr>
        <w:t xml:space="preserve">particular </w:t>
      </w:r>
      <w:r w:rsidRPr="00713197">
        <w:rPr>
          <w:rFonts w:ascii="Calibri Light" w:hAnsi="Calibri Light" w:cs="Arial"/>
          <w:iCs/>
          <w:snapToGrid w:val="0"/>
          <w:lang w:val="en-US"/>
        </w:rPr>
        <w:t>entity</w:t>
      </w:r>
      <w:r w:rsidR="009414F6">
        <w:rPr>
          <w:rFonts w:ascii="Calibri Light" w:hAnsi="Calibri Light" w:cs="Arial"/>
          <w:iCs/>
          <w:snapToGrid w:val="0"/>
          <w:lang w:val="en-US"/>
        </w:rPr>
        <w:t>, that is to say in the absence of State intervention</w:t>
      </w:r>
      <w:r w:rsidRPr="00713197">
        <w:rPr>
          <w:rFonts w:ascii="Calibri Light" w:hAnsi="Calibri Light" w:cs="Arial"/>
          <w:iCs/>
          <w:snapToGrid w:val="0"/>
          <w:lang w:val="en-US"/>
        </w:rPr>
        <w:t>.</w:t>
      </w:r>
      <w:r w:rsidR="009414F6">
        <w:rPr>
          <w:rFonts w:ascii="Calibri Light" w:hAnsi="Calibri Light" w:cs="Arial"/>
          <w:iCs/>
          <w:snapToGrid w:val="0"/>
          <w:lang w:val="en-US"/>
        </w:rPr>
        <w:t xml:space="preserve"> Therefore, an advantage (and therefore State aid) </w:t>
      </w:r>
      <w:proofErr w:type="gramStart"/>
      <w:r w:rsidR="009414F6">
        <w:rPr>
          <w:rFonts w:ascii="Calibri Light" w:hAnsi="Calibri Light" w:cs="Arial"/>
          <w:iCs/>
          <w:snapToGrid w:val="0"/>
          <w:lang w:val="en-US"/>
        </w:rPr>
        <w:t>can be excluded</w:t>
      </w:r>
      <w:proofErr w:type="gramEnd"/>
      <w:r w:rsidR="009414F6">
        <w:rPr>
          <w:rFonts w:ascii="Calibri Light" w:hAnsi="Calibri Light" w:cs="Arial"/>
          <w:iCs/>
          <w:snapToGrid w:val="0"/>
          <w:lang w:val="en-US"/>
        </w:rPr>
        <w:t xml:space="preserve"> if economic transactions carried out by public authorities are in line with normal market conditions.</w:t>
      </w:r>
    </w:p>
    <w:p w14:paraId="75C136A8" w14:textId="77777777" w:rsidR="00041122" w:rsidRPr="00713197" w:rsidRDefault="007A7CC4" w:rsidP="0004112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b/>
          <w:iCs/>
          <w:snapToGrid w:val="0"/>
        </w:rPr>
        <w:lastRenderedPageBreak/>
        <w:t>An advantage</w:t>
      </w:r>
      <w:r w:rsidRPr="00713197">
        <w:rPr>
          <w:rFonts w:ascii="Calibri Light" w:hAnsi="Calibri Light" w:cs="Arial"/>
          <w:iCs/>
          <w:snapToGrid w:val="0"/>
        </w:rPr>
        <w:t xml:space="preserve"> can take the form of direct payment in the form of </w:t>
      </w:r>
      <w:r w:rsidRPr="00A962E8">
        <w:rPr>
          <w:rFonts w:ascii="Calibri Light" w:hAnsi="Calibri Light" w:cs="Arial"/>
          <w:b/>
          <w:iCs/>
          <w:snapToGrid w:val="0"/>
        </w:rPr>
        <w:t>grants as well as other benefits</w:t>
      </w:r>
      <w:r w:rsidRPr="00713197">
        <w:rPr>
          <w:rFonts w:ascii="Calibri Light" w:hAnsi="Calibri Light" w:cs="Arial"/>
          <w:iCs/>
          <w:snapToGrid w:val="0"/>
        </w:rPr>
        <w:t xml:space="preserve"> that affect the public budget such as provision of services </w:t>
      </w:r>
      <w:proofErr w:type="gramStart"/>
      <w:r w:rsidRPr="00713197">
        <w:rPr>
          <w:rFonts w:ascii="Calibri Light" w:hAnsi="Calibri Light" w:cs="Arial"/>
          <w:iCs/>
          <w:snapToGrid w:val="0"/>
        </w:rPr>
        <w:t>for free</w:t>
      </w:r>
      <w:proofErr w:type="gramEnd"/>
      <w:r w:rsidRPr="00713197">
        <w:rPr>
          <w:rFonts w:ascii="Calibri Light" w:hAnsi="Calibri Light" w:cs="Arial"/>
          <w:iCs/>
          <w:snapToGrid w:val="0"/>
        </w:rPr>
        <w:t xml:space="preserve"> or at below-market </w:t>
      </w:r>
      <w:r w:rsidR="00F7211F" w:rsidRPr="005B7934">
        <w:rPr>
          <w:rFonts w:ascii="Calibri Light" w:hAnsi="Calibri Light" w:cs="Arial"/>
          <w:iCs/>
          <w:snapToGrid w:val="0"/>
        </w:rPr>
        <w:t>rates</w:t>
      </w:r>
      <w:r w:rsidR="00F7211F" w:rsidRPr="005B7934">
        <w:rPr>
          <w:rFonts w:ascii="Calibri Light" w:hAnsi="Calibri Light" w:cs="Arial"/>
          <w:iCs/>
          <w:snapToGrid w:val="0"/>
          <w:lang w:val="en-US"/>
        </w:rPr>
        <w:t xml:space="preserve"> (</w:t>
      </w:r>
      <w:r w:rsidRPr="00713197">
        <w:rPr>
          <w:rFonts w:ascii="Calibri Light" w:hAnsi="Calibri Light" w:cs="Arial"/>
          <w:iCs/>
          <w:snapToGrid w:val="0"/>
          <w:lang w:val="en-US"/>
        </w:rPr>
        <w:t xml:space="preserve">e.g. </w:t>
      </w:r>
      <w:r>
        <w:rPr>
          <w:rFonts w:ascii="Calibri Light" w:hAnsi="Calibri Light" w:cs="Arial"/>
          <w:iCs/>
          <w:snapToGrid w:val="0"/>
          <w:lang w:val="en-US"/>
        </w:rPr>
        <w:t>lower</w:t>
      </w:r>
      <w:r w:rsidRPr="00713197">
        <w:rPr>
          <w:rFonts w:ascii="Calibri Light" w:hAnsi="Calibri Light" w:cs="Arial"/>
          <w:iCs/>
          <w:snapToGrid w:val="0"/>
          <w:lang w:val="en-US"/>
        </w:rPr>
        <w:t xml:space="preserve"> rent</w:t>
      </w:r>
      <w:r>
        <w:rPr>
          <w:rFonts w:ascii="Calibri Light" w:hAnsi="Calibri Light" w:cs="Arial"/>
          <w:iCs/>
          <w:snapToGrid w:val="0"/>
          <w:lang w:val="en-US"/>
        </w:rPr>
        <w:t>s</w:t>
      </w:r>
      <w:r w:rsidRPr="00713197">
        <w:rPr>
          <w:rFonts w:ascii="Calibri Light" w:hAnsi="Calibri Light" w:cs="Arial"/>
          <w:iCs/>
          <w:snapToGrid w:val="0"/>
          <w:lang w:val="en-US"/>
        </w:rPr>
        <w:t xml:space="preserve"> for an </w:t>
      </w:r>
      <w:r w:rsidR="00F7211F" w:rsidRPr="005B7934">
        <w:rPr>
          <w:rFonts w:ascii="Calibri Light" w:hAnsi="Calibri Light" w:cs="Arial"/>
          <w:iCs/>
          <w:snapToGrid w:val="0"/>
          <w:lang w:val="en-US"/>
        </w:rPr>
        <w:t>infrastructure</w:t>
      </w:r>
      <w:r w:rsidRPr="00713197">
        <w:rPr>
          <w:rFonts w:ascii="Calibri Light" w:hAnsi="Calibri Light" w:cs="Arial"/>
          <w:iCs/>
          <w:snapToGrid w:val="0"/>
          <w:lang w:val="en-US"/>
        </w:rPr>
        <w:t xml:space="preserve">, free use of an equipment or infrastructure, </w:t>
      </w:r>
      <w:r w:rsidRPr="00713197">
        <w:rPr>
          <w:rFonts w:ascii="Calibri Light" w:hAnsi="Calibri Light" w:cs="Arial"/>
          <w:iCs/>
          <w:snapToGrid w:val="0"/>
        </w:rPr>
        <w:t xml:space="preserve">free training, free promotion, </w:t>
      </w:r>
      <w:proofErr w:type="spellStart"/>
      <w:r w:rsidRPr="00713197">
        <w:rPr>
          <w:rFonts w:ascii="Calibri Light" w:hAnsi="Calibri Light" w:cs="Arial"/>
          <w:iCs/>
          <w:snapToGrid w:val="0"/>
        </w:rPr>
        <w:t>etc</w:t>
      </w:r>
      <w:proofErr w:type="spellEnd"/>
      <w:r w:rsidRPr="005846ED">
        <w:rPr>
          <w:rFonts w:ascii="Calibri Light" w:hAnsi="Calibri Light" w:cs="Arial"/>
          <w:iCs/>
          <w:snapToGrid w:val="0"/>
        </w:rPr>
        <w:t>).</w:t>
      </w:r>
      <w:r w:rsidRPr="005846ED">
        <w:rPr>
          <w:rFonts w:ascii="Calibri Light" w:hAnsi="Calibri Light" w:cs="Arial"/>
          <w:snapToGrid w:val="0"/>
          <w:lang w:val="en-US"/>
        </w:rPr>
        <w:t xml:space="preserve"> </w:t>
      </w:r>
    </w:p>
    <w:p w14:paraId="105AB0CA" w14:textId="19698A2C" w:rsidR="003B12FC" w:rsidRPr="00713197" w:rsidRDefault="006B1DA5" w:rsidP="003B12FC">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t xml:space="preserve">Please note that </w:t>
      </w:r>
      <w:proofErr w:type="gramStart"/>
      <w:r>
        <w:rPr>
          <w:rFonts w:ascii="Calibri Light" w:hAnsi="Calibri Light" w:cs="Arial"/>
          <w:snapToGrid w:val="0"/>
          <w:lang w:val="en-US"/>
        </w:rPr>
        <w:t xml:space="preserve">the </w:t>
      </w:r>
      <w:r w:rsidR="003B12FC" w:rsidRPr="00713197">
        <w:rPr>
          <w:rFonts w:ascii="Calibri Light" w:hAnsi="Calibri Light" w:cs="Arial"/>
          <w:snapToGrid w:val="0"/>
          <w:lang w:val="en-US"/>
        </w:rPr>
        <w:t>”</w:t>
      </w:r>
      <w:proofErr w:type="gramEnd"/>
      <w:r w:rsidR="003B12FC" w:rsidRPr="00713197">
        <w:rPr>
          <w:rFonts w:ascii="Calibri Light" w:hAnsi="Calibri Light" w:cs="Arial"/>
          <w:snapToGrid w:val="0"/>
          <w:lang w:val="en-US"/>
        </w:rPr>
        <w:t>economic advantage” within the meaning of the State aid discipline and “profit” (), are different concepts.</w:t>
      </w:r>
    </w:p>
    <w:p w14:paraId="023CDC46" w14:textId="77777777" w:rsidR="00041122" w:rsidRPr="00A962E8" w:rsidRDefault="00366890" w:rsidP="00177F98">
      <w:pPr>
        <w:tabs>
          <w:tab w:val="left" w:pos="9498"/>
        </w:tabs>
        <w:spacing w:before="120" w:after="120"/>
        <w:ind w:left="90" w:right="148"/>
        <w:jc w:val="both"/>
        <w:rPr>
          <w:rFonts w:ascii="Calibri Light" w:hAnsi="Calibri Light" w:cs="Arial"/>
          <w:snapToGrid w:val="0"/>
          <w:lang w:val="en-US"/>
        </w:rPr>
      </w:pPr>
      <w:proofErr w:type="gramStart"/>
      <w:r w:rsidRPr="00A962E8">
        <w:rPr>
          <w:rFonts w:ascii="Calibri Light" w:hAnsi="Calibri Light" w:cs="Arial"/>
          <w:snapToGrid w:val="0"/>
          <w:lang w:val="en-US"/>
        </w:rPr>
        <w:t xml:space="preserve">Please note that </w:t>
      </w:r>
      <w:r w:rsidRPr="00A962E8">
        <w:rPr>
          <w:rFonts w:ascii="Calibri Light" w:hAnsi="Calibri Light" w:cs="Arial"/>
          <w:b/>
          <w:snapToGrid w:val="0"/>
          <w:lang w:val="en-US"/>
        </w:rPr>
        <w:t xml:space="preserve">infrastructure projects </w:t>
      </w:r>
      <w:r w:rsidRPr="00A962E8">
        <w:rPr>
          <w:rFonts w:ascii="Calibri Light" w:hAnsi="Calibri Light" w:cs="Arial"/>
          <w:snapToGrid w:val="0"/>
          <w:lang w:val="en-US"/>
        </w:rPr>
        <w:t xml:space="preserve">usually involve </w:t>
      </w:r>
      <w:r w:rsidRPr="00A962E8">
        <w:rPr>
          <w:rFonts w:ascii="Calibri Light" w:hAnsi="Calibri Light" w:cs="Arial"/>
          <w:b/>
          <w:snapToGrid w:val="0"/>
          <w:lang w:val="en-US"/>
        </w:rPr>
        <w:t>three categories of actors</w:t>
      </w:r>
      <w:r w:rsidRPr="00A962E8">
        <w:rPr>
          <w:rFonts w:ascii="Calibri Light" w:hAnsi="Calibri Light" w:cs="Arial"/>
          <w:snapToGrid w:val="0"/>
          <w:lang w:val="en-US"/>
        </w:rPr>
        <w:t xml:space="preserve"> that are potential recipients of the State aid:  </w:t>
      </w:r>
      <w:r w:rsidR="006520EC" w:rsidRPr="00A962E8">
        <w:rPr>
          <w:rFonts w:ascii="Calibri Light" w:hAnsi="Calibri Light" w:cs="Arial"/>
          <w:snapToGrid w:val="0"/>
          <w:lang w:val="en-US"/>
        </w:rPr>
        <w:t>“</w:t>
      </w:r>
      <w:r w:rsidRPr="00A962E8">
        <w:rPr>
          <w:rFonts w:ascii="Calibri Light" w:hAnsi="Calibri Light" w:cs="Arial"/>
          <w:b/>
          <w:snapToGrid w:val="0"/>
        </w:rPr>
        <w:t>the developer of an infrastructure</w:t>
      </w:r>
      <w:r w:rsidRPr="00A962E8">
        <w:rPr>
          <w:rFonts w:ascii="Calibri Light" w:hAnsi="Calibri Light" w:cs="Arial"/>
          <w:snapToGrid w:val="0"/>
        </w:rPr>
        <w:t xml:space="preserve"> (in case</w:t>
      </w:r>
      <w:r w:rsidR="006C5BF4">
        <w:rPr>
          <w:rFonts w:ascii="Calibri Light" w:hAnsi="Calibri Light" w:cs="Arial"/>
          <w:snapToGrid w:val="0"/>
        </w:rPr>
        <w:t xml:space="preserve"> of this Programme -</w:t>
      </w:r>
      <w:r w:rsidRPr="00A962E8">
        <w:rPr>
          <w:rFonts w:ascii="Calibri Light" w:hAnsi="Calibri Light" w:cs="Arial"/>
          <w:snapToGrid w:val="0"/>
        </w:rPr>
        <w:t xml:space="preserve"> project Beneficiary), </w:t>
      </w:r>
      <w:r w:rsidRPr="00A962E8">
        <w:rPr>
          <w:rFonts w:ascii="Calibri Light" w:hAnsi="Calibri Light" w:cs="Arial"/>
          <w:b/>
          <w:snapToGrid w:val="0"/>
        </w:rPr>
        <w:t>the </w:t>
      </w:r>
      <w:r w:rsidRPr="00A962E8">
        <w:rPr>
          <w:rFonts w:ascii="Calibri Light" w:hAnsi="Calibri Light" w:cs="Arial"/>
          <w:b/>
          <w:snapToGrid w:val="0"/>
          <w:u w:val="single"/>
        </w:rPr>
        <w:t>operators</w:t>
      </w:r>
      <w:r w:rsidRPr="00A962E8">
        <w:rPr>
          <w:rFonts w:ascii="Calibri Light" w:hAnsi="Calibri Light" w:cs="Arial"/>
          <w:snapToGrid w:val="0"/>
        </w:rPr>
        <w:t> (that is to say undertakings who make direct use of the infrastructure to provide services to end-users, including undertakings which acquire the infrastructure from the developer/owner to exploit it economically or which obtain a concession or lease for the use and operation of the infrastructure), and the </w:t>
      </w:r>
      <w:r w:rsidRPr="00A962E8">
        <w:rPr>
          <w:rFonts w:ascii="Calibri Light" w:hAnsi="Calibri Light" w:cs="Arial"/>
          <w:b/>
          <w:snapToGrid w:val="0"/>
          <w:u w:val="single"/>
        </w:rPr>
        <w:t>end-users</w:t>
      </w:r>
      <w:r w:rsidRPr="00A962E8">
        <w:rPr>
          <w:rFonts w:ascii="Calibri Light" w:hAnsi="Calibri Light" w:cs="Arial"/>
          <w:snapToGrid w:val="0"/>
        </w:rPr>
        <w:t> of an infrastructure, although these functions may in some cases overlap.</w:t>
      </w:r>
      <w:r w:rsidR="006520EC" w:rsidRPr="00A962E8">
        <w:rPr>
          <w:rFonts w:ascii="Calibri Light" w:hAnsi="Calibri Light" w:cs="Arial"/>
          <w:snapToGrid w:val="0"/>
        </w:rPr>
        <w:t>”</w:t>
      </w:r>
      <w:r w:rsidR="006520EC" w:rsidRPr="00A962E8">
        <w:rPr>
          <w:rStyle w:val="FootnoteReference"/>
          <w:rFonts w:ascii="Calibri Light" w:hAnsi="Calibri Light" w:cs="Arial"/>
          <w:snapToGrid w:val="0"/>
        </w:rPr>
        <w:footnoteReference w:id="3"/>
      </w:r>
      <w:proofErr w:type="gramEnd"/>
    </w:p>
    <w:p w14:paraId="73DB2751" w14:textId="77777777" w:rsidR="00740572" w:rsidRPr="00A962E8" w:rsidRDefault="00740572" w:rsidP="00783785">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a) State aid for project beneficiaries-developer of infrastructure</w:t>
      </w:r>
    </w:p>
    <w:p w14:paraId="39804FFB" w14:textId="77777777" w:rsidR="009268E2" w:rsidRDefault="009268E2" w:rsidP="00783785">
      <w:pPr>
        <w:tabs>
          <w:tab w:val="left" w:pos="9498"/>
        </w:tabs>
        <w:spacing w:before="120" w:after="120"/>
        <w:ind w:left="90" w:right="148"/>
        <w:jc w:val="both"/>
        <w:rPr>
          <w:rFonts w:ascii="Calibri Light" w:hAnsi="Calibri Light" w:cs="Arial"/>
          <w:i/>
          <w:snapToGrid w:val="0"/>
          <w:lang w:val="en-US"/>
        </w:rPr>
      </w:pPr>
      <w:r>
        <w:rPr>
          <w:rFonts w:ascii="Calibri Light" w:hAnsi="Calibri Light" w:cs="Arial"/>
          <w:i/>
          <w:snapToGrid w:val="0"/>
          <w:lang w:val="en-US"/>
        </w:rPr>
        <w:t xml:space="preserve">European Commission view on potential State Aid </w:t>
      </w:r>
      <w:r w:rsidR="00740572">
        <w:rPr>
          <w:rFonts w:ascii="Calibri Light" w:hAnsi="Calibri Light" w:cs="Arial"/>
          <w:i/>
          <w:snapToGrid w:val="0"/>
          <w:lang w:val="en-US"/>
        </w:rPr>
        <w:t xml:space="preserve">for beneficiaries </w:t>
      </w:r>
      <w:r>
        <w:rPr>
          <w:rFonts w:ascii="Calibri Light" w:hAnsi="Calibri Light" w:cs="Arial"/>
          <w:i/>
          <w:snapToGrid w:val="0"/>
          <w:lang w:val="en-US"/>
        </w:rPr>
        <w:t>in few examples of infrastructure</w:t>
      </w:r>
      <w:r>
        <w:rPr>
          <w:rStyle w:val="FootnoteReference"/>
          <w:rFonts w:ascii="Calibri Light" w:hAnsi="Calibri Light" w:cs="Arial"/>
          <w:i/>
          <w:snapToGrid w:val="0"/>
          <w:lang w:val="en-US"/>
        </w:rPr>
        <w:footnoteReference w:id="4"/>
      </w:r>
      <w:r>
        <w:rPr>
          <w:rFonts w:ascii="Calibri Light" w:hAnsi="Calibri Light" w:cs="Arial"/>
          <w:i/>
          <w:snapToGrid w:val="0"/>
          <w:lang w:val="en-US"/>
        </w:rPr>
        <w:t>:</w:t>
      </w:r>
    </w:p>
    <w:p w14:paraId="0A891CD7" w14:textId="77777777" w:rsidR="00783785"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Public funding of </w:t>
      </w:r>
      <w:r w:rsidR="00783785" w:rsidRPr="00A962E8">
        <w:rPr>
          <w:rFonts w:ascii="Calibri Light" w:hAnsi="Calibri Light" w:cs="Arial"/>
          <w:b/>
          <w:snapToGrid w:val="0"/>
          <w:lang w:val="en-US"/>
        </w:rPr>
        <w:t>research infrastructures</w:t>
      </w:r>
      <w:r w:rsidR="00783785" w:rsidRPr="00A962E8">
        <w:rPr>
          <w:rFonts w:ascii="Calibri Light" w:hAnsi="Calibri Light" w:cs="Arial"/>
          <w:snapToGrid w:val="0"/>
          <w:lang w:val="en-US"/>
        </w:rPr>
        <w:t xml:space="preserve"> can </w:t>
      </w:r>
      <w:r w:rsidR="00966A09" w:rsidRPr="00A962E8">
        <w:rPr>
          <w:rFonts w:ascii="Calibri Light" w:hAnsi="Calibri Light" w:cs="Arial"/>
          <w:snapToGrid w:val="0"/>
          <w:lang w:val="en-US"/>
        </w:rPr>
        <w:t>favor</w:t>
      </w:r>
      <w:r w:rsidR="00783785" w:rsidRPr="00A962E8">
        <w:rPr>
          <w:rFonts w:ascii="Calibri Light" w:hAnsi="Calibri Light" w:cs="Arial"/>
          <w:snapToGrid w:val="0"/>
          <w:lang w:val="en-US"/>
        </w:rPr>
        <w:t xml:space="preserve"> an economic activity and is hence subject to State aid rules insofar as the infrastructure is in fact intended for the performance of economic activities (such as renting out equipment or laboratories to undertakings, supplying services to undertakings or performing contract research). Public funding of research infrastructures used for non-economic activities, such as independent research for increased knowledge and better understanding, in contrast, does not fall under the State aid rules. </w:t>
      </w:r>
      <w:proofErr w:type="gramStart"/>
      <w:r w:rsidR="00783785" w:rsidRPr="00A962E8">
        <w:rPr>
          <w:rFonts w:ascii="Calibri Light" w:hAnsi="Calibri Light" w:cs="Arial"/>
          <w:snapToGrid w:val="0"/>
          <w:lang w:val="en-US"/>
        </w:rPr>
        <w:t>For more detailed guidance on the distinction between economic and non-economic activities in the area of research,</w:t>
      </w:r>
      <w:proofErr w:type="gramEnd"/>
      <w:r w:rsidR="00783785" w:rsidRPr="00A962E8">
        <w:rPr>
          <w:rFonts w:ascii="Calibri Light" w:hAnsi="Calibri Light" w:cs="Arial"/>
          <w:snapToGrid w:val="0"/>
          <w:lang w:val="en-US"/>
        </w:rPr>
        <w:t xml:space="preserve"> see the explanations provided in the Framework for State aid for research and development and innovation. </w:t>
      </w:r>
      <w:r>
        <w:rPr>
          <w:rFonts w:ascii="Calibri Light" w:hAnsi="Calibri Light" w:cs="Arial"/>
          <w:snapToGrid w:val="0"/>
          <w:lang w:val="en-US"/>
        </w:rPr>
        <w:t>“</w:t>
      </w:r>
    </w:p>
    <w:p w14:paraId="4924109D" w14:textId="77777777" w:rsidR="006520EC"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While </w:t>
      </w:r>
      <w:r w:rsidR="00783785" w:rsidRPr="00A962E8">
        <w:rPr>
          <w:rFonts w:ascii="Calibri Light" w:hAnsi="Calibri Light" w:cs="Arial"/>
          <w:b/>
          <w:snapToGrid w:val="0"/>
          <w:lang w:val="en-US"/>
        </w:rPr>
        <w:t>roads</w:t>
      </w:r>
      <w:r w:rsidR="00783785" w:rsidRPr="00A962E8">
        <w:rPr>
          <w:rFonts w:ascii="Calibri Light" w:hAnsi="Calibri Light" w:cs="Arial"/>
          <w:snapToGrid w:val="0"/>
          <w:lang w:val="en-US"/>
        </w:rPr>
        <w:t xml:space="preserve"> made available for free public use are general infrastructures and their public funding does not fall under State aid rules, the operation of a toll-road constitutes in many instances an economic activity. However, the construction as such of road infrastructure, including toll-roads — as opposed to the operation of a toll-road and provided that it does not constitute dedicated infrastructure </w:t>
      </w:r>
      <w:r>
        <w:rPr>
          <w:rFonts w:ascii="Calibri Light" w:hAnsi="Calibri Light" w:cs="Arial"/>
          <w:snapToGrid w:val="0"/>
          <w:lang w:val="en-US"/>
        </w:rPr>
        <w:t xml:space="preserve">[…] </w:t>
      </w:r>
      <w:r w:rsidR="00783785" w:rsidRPr="00A962E8">
        <w:rPr>
          <w:rFonts w:ascii="Calibri Light" w:hAnsi="Calibri Light" w:cs="Arial"/>
          <w:snapToGrid w:val="0"/>
          <w:lang w:val="en-US"/>
        </w:rPr>
        <w:t>and its financing therefore typically does not affect trade between Member States or distort competition.</w:t>
      </w:r>
      <w:r>
        <w:rPr>
          <w:rFonts w:ascii="Calibri Light" w:hAnsi="Calibri Light" w:cs="Arial"/>
          <w:snapToGrid w:val="0"/>
          <w:lang w:val="en-US"/>
        </w:rPr>
        <w:t>[..]</w:t>
      </w:r>
      <w:r w:rsidR="00783785" w:rsidRPr="00A962E8">
        <w:rPr>
          <w:rFonts w:ascii="Calibri Light" w:hAnsi="Calibri Light" w:cs="Arial"/>
          <w:snapToGrid w:val="0"/>
          <w:lang w:val="en-US"/>
        </w:rPr>
        <w:t>. The same reasoning applies to investments in bridges, tunnels and inland waterways (for example</w:t>
      </w:r>
      <w:r w:rsidR="006B1DA5">
        <w:rPr>
          <w:rFonts w:ascii="Calibri Light" w:hAnsi="Calibri Light" w:cs="Arial"/>
          <w:snapToGrid w:val="0"/>
          <w:lang w:val="en-US"/>
        </w:rPr>
        <w:t>,</w:t>
      </w:r>
      <w:r w:rsidR="00783785" w:rsidRPr="00A962E8">
        <w:rPr>
          <w:rFonts w:ascii="Calibri Light" w:hAnsi="Calibri Light" w:cs="Arial"/>
          <w:snapToGrid w:val="0"/>
          <w:lang w:val="en-US"/>
        </w:rPr>
        <w:t xml:space="preserve"> rivers and canals)</w:t>
      </w:r>
      <w:r>
        <w:rPr>
          <w:rFonts w:ascii="Calibri Light" w:hAnsi="Calibri Light" w:cs="Arial"/>
          <w:snapToGrid w:val="0"/>
          <w:lang w:val="en-US"/>
        </w:rPr>
        <w:t>”</w:t>
      </w:r>
      <w:r w:rsidR="00783785" w:rsidRPr="00A962E8">
        <w:rPr>
          <w:rFonts w:ascii="Calibri Light" w:hAnsi="Calibri Light" w:cs="Arial"/>
          <w:snapToGrid w:val="0"/>
          <w:lang w:val="en-US"/>
        </w:rPr>
        <w:t>.</w:t>
      </w:r>
    </w:p>
    <w:p w14:paraId="079E2CD5" w14:textId="77777777" w:rsidR="006520EC" w:rsidRPr="00A962E8" w:rsidRDefault="00740572"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b) State aid for operators</w:t>
      </w:r>
    </w:p>
    <w:p w14:paraId="5A2A9A07" w14:textId="77777777" w:rsidR="006E1DF8" w:rsidRPr="006E1DF8" w:rsidRDefault="006E1DF8" w:rsidP="006E1DF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lastRenderedPageBreak/>
        <w:t xml:space="preserve">In case </w:t>
      </w:r>
      <w:r w:rsidRPr="00A962E8">
        <w:rPr>
          <w:rFonts w:ascii="Calibri Light" w:hAnsi="Calibri Light" w:cs="Arial"/>
          <w:snapToGrid w:val="0"/>
          <w:lang w:val="en-US"/>
        </w:rPr>
        <w:t>the</w:t>
      </w:r>
      <w:r>
        <w:rPr>
          <w:rFonts w:ascii="Calibri Light" w:hAnsi="Calibri Light" w:cs="Arial"/>
          <w:snapToGrid w:val="0"/>
          <w:lang w:val="en-US"/>
        </w:rPr>
        <w:t xml:space="preserve"> Beneficiary</w:t>
      </w:r>
      <w:r w:rsidRPr="00A962E8">
        <w:rPr>
          <w:rFonts w:ascii="Calibri Light" w:hAnsi="Calibri Light" w:cs="Arial"/>
          <w:snapToGrid w:val="0"/>
          <w:lang w:val="en-US"/>
        </w:rPr>
        <w:t xml:space="preserve"> developer</w:t>
      </w:r>
      <w:r>
        <w:rPr>
          <w:rFonts w:ascii="Calibri Light" w:hAnsi="Calibri Light" w:cs="Arial"/>
          <w:snapToGrid w:val="0"/>
          <w:lang w:val="en-US"/>
        </w:rPr>
        <w:t xml:space="preserve"> </w:t>
      </w:r>
      <w:r w:rsidRPr="00A962E8">
        <w:rPr>
          <w:rFonts w:ascii="Calibri Light" w:hAnsi="Calibri Light" w:cs="Arial"/>
          <w:snapToGrid w:val="0"/>
          <w:lang w:val="en-US"/>
        </w:rPr>
        <w:t>make the infrastructure available to a</w:t>
      </w:r>
      <w:r>
        <w:rPr>
          <w:rFonts w:ascii="Calibri Light" w:hAnsi="Calibri Light" w:cs="Arial"/>
          <w:snapToGrid w:val="0"/>
          <w:lang w:val="en-US"/>
        </w:rPr>
        <w:t>n</w:t>
      </w:r>
      <w:r w:rsidRPr="00A962E8">
        <w:rPr>
          <w:rFonts w:ascii="Calibri Light" w:hAnsi="Calibri Light" w:cs="Arial"/>
          <w:snapToGrid w:val="0"/>
          <w:lang w:val="en-US"/>
        </w:rPr>
        <w:t xml:space="preserve"> operator who in turn provides services to end-users of the infrastructure</w:t>
      </w:r>
      <w:r>
        <w:rPr>
          <w:rFonts w:ascii="Calibri Light" w:hAnsi="Calibri Light" w:cs="Arial"/>
          <w:snapToGrid w:val="0"/>
          <w:lang w:val="en-US"/>
        </w:rPr>
        <w:t xml:space="preserve">, </w:t>
      </w:r>
      <w:proofErr w:type="gramStart"/>
      <w:r>
        <w:rPr>
          <w:rFonts w:ascii="Calibri Light" w:hAnsi="Calibri Light" w:cs="Arial"/>
          <w:snapToGrid w:val="0"/>
          <w:lang w:val="en-US"/>
        </w:rPr>
        <w:t>must be ensured</w:t>
      </w:r>
      <w:proofErr w:type="gramEnd"/>
      <w:r>
        <w:rPr>
          <w:rFonts w:ascii="Calibri Light" w:hAnsi="Calibri Light" w:cs="Arial"/>
          <w:snapToGrid w:val="0"/>
          <w:lang w:val="en-US"/>
        </w:rPr>
        <w:t xml:space="preserve"> that o</w:t>
      </w:r>
      <w:r w:rsidRPr="00A962E8">
        <w:rPr>
          <w:rFonts w:ascii="Calibri Light" w:hAnsi="Calibri Light" w:cs="Arial"/>
          <w:snapToGrid w:val="0"/>
          <w:lang w:val="en-US"/>
        </w:rPr>
        <w:t xml:space="preserve">perator </w:t>
      </w:r>
      <w:r>
        <w:rPr>
          <w:rFonts w:ascii="Calibri Light" w:hAnsi="Calibri Light" w:cs="Arial"/>
          <w:snapToGrid w:val="0"/>
          <w:lang w:val="en-US"/>
        </w:rPr>
        <w:t xml:space="preserve">will not </w:t>
      </w:r>
      <w:r w:rsidRPr="00A962E8">
        <w:rPr>
          <w:rFonts w:ascii="Calibri Light" w:hAnsi="Calibri Light" w:cs="Arial"/>
          <w:snapToGrid w:val="0"/>
          <w:lang w:val="en-US"/>
        </w:rPr>
        <w:t xml:space="preserve">receive an advantage if the use of the infrastructure provides </w:t>
      </w:r>
      <w:r>
        <w:rPr>
          <w:rFonts w:ascii="Calibri Light" w:hAnsi="Calibri Light" w:cs="Arial"/>
          <w:snapToGrid w:val="0"/>
          <w:lang w:val="en-US"/>
        </w:rPr>
        <w:t>it</w:t>
      </w:r>
      <w:r w:rsidRPr="00A962E8">
        <w:rPr>
          <w:rFonts w:ascii="Calibri Light" w:hAnsi="Calibri Light" w:cs="Arial"/>
          <w:snapToGrid w:val="0"/>
          <w:lang w:val="en-US"/>
        </w:rPr>
        <w:t xml:space="preserve"> with an economic benefit that </w:t>
      </w:r>
      <w:r>
        <w:rPr>
          <w:rFonts w:ascii="Calibri Light" w:hAnsi="Calibri Light" w:cs="Arial"/>
          <w:snapToGrid w:val="0"/>
          <w:lang w:val="en-US"/>
        </w:rPr>
        <w:t>it</w:t>
      </w:r>
      <w:r w:rsidRPr="00A962E8">
        <w:rPr>
          <w:rFonts w:ascii="Calibri Light" w:hAnsi="Calibri Light" w:cs="Arial"/>
          <w:snapToGrid w:val="0"/>
          <w:lang w:val="en-US"/>
        </w:rPr>
        <w:t xml:space="preserve"> would not have obtained under normal market conditions. This normally applies if what </w:t>
      </w:r>
      <w:r>
        <w:rPr>
          <w:rFonts w:ascii="Calibri Light" w:hAnsi="Calibri Light" w:cs="Arial"/>
          <w:snapToGrid w:val="0"/>
          <w:lang w:val="en-US"/>
        </w:rPr>
        <w:t>the operator</w:t>
      </w:r>
      <w:r w:rsidRPr="00A962E8">
        <w:rPr>
          <w:rFonts w:ascii="Calibri Light" w:hAnsi="Calibri Light" w:cs="Arial"/>
          <w:snapToGrid w:val="0"/>
          <w:lang w:val="en-US"/>
        </w:rPr>
        <w:t xml:space="preserve"> pay for the right to exploit the infrastructure is less than what </w:t>
      </w:r>
      <w:r>
        <w:rPr>
          <w:rFonts w:ascii="Calibri Light" w:hAnsi="Calibri Light" w:cs="Arial"/>
          <w:snapToGrid w:val="0"/>
          <w:lang w:val="en-US"/>
        </w:rPr>
        <w:t>it</w:t>
      </w:r>
      <w:r w:rsidRPr="00A962E8">
        <w:rPr>
          <w:rFonts w:ascii="Calibri Light" w:hAnsi="Calibri Light" w:cs="Arial"/>
          <w:snapToGrid w:val="0"/>
          <w:lang w:val="en-US"/>
        </w:rPr>
        <w:t xml:space="preserve"> would pay for a comparable infrastructure under normal market conditions. </w:t>
      </w:r>
      <w:proofErr w:type="gramStart"/>
      <w:r>
        <w:rPr>
          <w:rFonts w:ascii="Calibri Light" w:hAnsi="Calibri Light" w:cs="Arial"/>
          <w:snapToGrid w:val="0"/>
          <w:lang w:val="en-US"/>
        </w:rPr>
        <w:t>A</w:t>
      </w:r>
      <w:r w:rsidRPr="00A962E8">
        <w:rPr>
          <w:rFonts w:ascii="Calibri Light" w:hAnsi="Calibri Light" w:cs="Arial"/>
          <w:snapToGrid w:val="0"/>
          <w:lang w:val="en-US"/>
        </w:rPr>
        <w:t xml:space="preserve">n economic advantage to the operator can in particular be excluded if the concession to operate the infrastructure (or parts of it) is </w:t>
      </w:r>
      <w:r w:rsidRPr="006E1DF8">
        <w:rPr>
          <w:rFonts w:ascii="Calibri Light" w:hAnsi="Calibri Light" w:cs="Arial"/>
          <w:snapToGrid w:val="0"/>
        </w:rPr>
        <w:t xml:space="preserve">granted through an open, transparent and unconditional tender and the operator pays to the </w:t>
      </w:r>
      <w:r>
        <w:rPr>
          <w:rFonts w:ascii="Calibri Light" w:hAnsi="Calibri Light" w:cs="Arial"/>
          <w:snapToGrid w:val="0"/>
        </w:rPr>
        <w:t>Beneficiary -developer</w:t>
      </w:r>
      <w:r w:rsidRPr="006E1DF8">
        <w:rPr>
          <w:rFonts w:ascii="Calibri Light" w:hAnsi="Calibri Light" w:cs="Arial"/>
          <w:snapToGrid w:val="0"/>
        </w:rPr>
        <w:t>, for the use of the infrastructure, a fee/royalty set up at a value at least equal with the amortization of the infrastructure (namely proportionally with the value of the infrastructure and its use time).</w:t>
      </w:r>
      <w:proofErr w:type="gramEnd"/>
    </w:p>
    <w:p w14:paraId="2F63F6A8" w14:textId="77777777" w:rsidR="006E1DF8" w:rsidRPr="006E1DF8" w:rsidRDefault="00DD12F2" w:rsidP="006E1DF8">
      <w:pPr>
        <w:tabs>
          <w:tab w:val="left" w:pos="9498"/>
        </w:tabs>
        <w:spacing w:before="120" w:after="120"/>
        <w:ind w:left="90" w:right="148"/>
        <w:jc w:val="both"/>
        <w:rPr>
          <w:rFonts w:ascii="Calibri Light" w:hAnsi="Calibri Light" w:cs="Arial"/>
          <w:b/>
          <w:snapToGrid w:val="0"/>
          <w:lang w:val="en-US"/>
        </w:rPr>
      </w:pPr>
      <w:r>
        <w:rPr>
          <w:rFonts w:ascii="Calibri Light" w:hAnsi="Calibri Light" w:cs="Arial"/>
          <w:b/>
          <w:snapToGrid w:val="0"/>
          <w:lang w:val="en-US"/>
        </w:rPr>
        <w:t>c) State a</w:t>
      </w:r>
      <w:r w:rsidR="006E1DF8" w:rsidRPr="006E1DF8">
        <w:rPr>
          <w:rFonts w:ascii="Calibri Light" w:hAnsi="Calibri Light" w:cs="Arial"/>
          <w:b/>
          <w:snapToGrid w:val="0"/>
          <w:lang w:val="en-US"/>
        </w:rPr>
        <w:t>id to end-users</w:t>
      </w:r>
    </w:p>
    <w:p w14:paraId="28FA4507" w14:textId="77777777" w:rsidR="006E1DF8" w:rsidRPr="00A962E8" w:rsidRDefault="00DD12F2" w:rsidP="006E1DF8">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A</w:t>
      </w:r>
      <w:r w:rsidR="006E1DF8" w:rsidRPr="00A962E8">
        <w:rPr>
          <w:rFonts w:ascii="Calibri Light" w:hAnsi="Calibri Light" w:cs="Arial"/>
          <w:snapToGrid w:val="0"/>
          <w:lang w:val="en-US"/>
        </w:rPr>
        <w:t xml:space="preserve">n advantage to </w:t>
      </w:r>
      <w:r>
        <w:rPr>
          <w:rFonts w:ascii="Calibri Light" w:hAnsi="Calibri Light" w:cs="Arial"/>
          <w:snapToGrid w:val="0"/>
          <w:lang w:val="en-US"/>
        </w:rPr>
        <w:t>end-</w:t>
      </w:r>
      <w:r w:rsidR="006E1DF8" w:rsidRPr="00A962E8">
        <w:rPr>
          <w:rFonts w:ascii="Calibri Light" w:hAnsi="Calibri Light" w:cs="Arial"/>
          <w:snapToGrid w:val="0"/>
          <w:lang w:val="en-US"/>
        </w:rPr>
        <w:t xml:space="preserve">users </w:t>
      </w:r>
      <w:proofErr w:type="gramStart"/>
      <w:r w:rsidR="006E1DF8" w:rsidRPr="00A962E8">
        <w:rPr>
          <w:rFonts w:ascii="Calibri Light" w:hAnsi="Calibri Light" w:cs="Arial"/>
          <w:snapToGrid w:val="0"/>
          <w:lang w:val="en-US"/>
        </w:rPr>
        <w:t>can be excluded</w:t>
      </w:r>
      <w:proofErr w:type="gramEnd"/>
      <w:r w:rsidR="006E1DF8" w:rsidRPr="00A962E8">
        <w:rPr>
          <w:rFonts w:ascii="Calibri Light" w:hAnsi="Calibri Light" w:cs="Arial"/>
          <w:snapToGrid w:val="0"/>
          <w:lang w:val="en-US"/>
        </w:rPr>
        <w:t xml:space="preserve"> where the fees for use of the infrastructure have been set through </w:t>
      </w:r>
      <w:r w:rsidRPr="00DD12F2">
        <w:rPr>
          <w:rFonts w:ascii="Calibri Light" w:hAnsi="Calibri Light" w:cs="Arial"/>
          <w:snapToGrid w:val="0"/>
        </w:rPr>
        <w:t>an open, transparent and unconditional tender</w:t>
      </w:r>
      <w:r>
        <w:rPr>
          <w:rFonts w:ascii="Calibri Light" w:hAnsi="Calibri Light" w:cs="Arial"/>
          <w:snapToGrid w:val="0"/>
        </w:rPr>
        <w:t>.</w:t>
      </w:r>
    </w:p>
    <w:p w14:paraId="2436E7A6" w14:textId="77777777" w:rsidR="00177F98" w:rsidRPr="00177F98" w:rsidRDefault="00177F98" w:rsidP="00177F98">
      <w:pPr>
        <w:tabs>
          <w:tab w:val="left" w:pos="9498"/>
        </w:tabs>
        <w:spacing w:before="120" w:after="120"/>
        <w:ind w:left="90" w:right="148"/>
        <w:jc w:val="both"/>
        <w:rPr>
          <w:rFonts w:ascii="Calibri Light" w:hAnsi="Calibri Light" w:cs="Arial"/>
          <w:i/>
          <w:snapToGrid w:val="0"/>
          <w:lang w:val="en-US"/>
        </w:rPr>
      </w:pPr>
      <w:r w:rsidRPr="00177F98">
        <w:rPr>
          <w:rFonts w:ascii="Calibri Light" w:hAnsi="Calibri Light" w:cs="Arial"/>
          <w:i/>
          <w:snapToGrid w:val="0"/>
          <w:lang w:val="en-US"/>
        </w:rPr>
        <w:t xml:space="preserve">If there </w:t>
      </w:r>
      <w:proofErr w:type="gramStart"/>
      <w:r w:rsidRPr="00177F98">
        <w:rPr>
          <w:rFonts w:ascii="Calibri Light" w:hAnsi="Calibri Light" w:cs="Arial"/>
          <w:i/>
          <w:snapToGrid w:val="0"/>
          <w:lang w:val="en-US"/>
        </w:rPr>
        <w:t xml:space="preserve">is </w:t>
      </w:r>
      <w:r w:rsidR="003B12FC">
        <w:rPr>
          <w:rFonts w:ascii="Calibri Light" w:hAnsi="Calibri Light" w:cs="Arial"/>
          <w:i/>
          <w:snapToGrid w:val="0"/>
          <w:lang w:val="en-US"/>
        </w:rPr>
        <w:t>granted</w:t>
      </w:r>
      <w:proofErr w:type="gramEnd"/>
      <w:r w:rsidR="003B12FC">
        <w:rPr>
          <w:rFonts w:ascii="Calibri Light" w:hAnsi="Calibri Light" w:cs="Arial"/>
          <w:i/>
          <w:snapToGrid w:val="0"/>
          <w:lang w:val="en-US"/>
        </w:rPr>
        <w:t xml:space="preserve"> </w:t>
      </w:r>
      <w:r w:rsidRPr="00177F98">
        <w:rPr>
          <w:rFonts w:ascii="Calibri Light" w:hAnsi="Calibri Light" w:cs="Arial"/>
          <w:i/>
          <w:snapToGrid w:val="0"/>
          <w:lang w:val="en-US"/>
        </w:rPr>
        <w:t xml:space="preserve">an </w:t>
      </w:r>
      <w:r w:rsidR="003B12FC">
        <w:rPr>
          <w:rFonts w:ascii="Calibri Light" w:hAnsi="Calibri Light" w:cs="Arial"/>
          <w:i/>
          <w:snapToGrid w:val="0"/>
          <w:lang w:val="en-US"/>
        </w:rPr>
        <w:t>“</w:t>
      </w:r>
      <w:r w:rsidRPr="00177F98">
        <w:rPr>
          <w:rFonts w:ascii="Calibri Light" w:hAnsi="Calibri Light" w:cs="Arial"/>
          <w:i/>
          <w:snapToGrid w:val="0"/>
          <w:lang w:val="en-US"/>
        </w:rPr>
        <w:t>economic advantage</w:t>
      </w:r>
      <w:r w:rsidR="003B12FC">
        <w:rPr>
          <w:rFonts w:ascii="Calibri Light" w:hAnsi="Calibri Light" w:cs="Arial"/>
          <w:i/>
          <w:snapToGrid w:val="0"/>
          <w:lang w:val="en-US"/>
        </w:rPr>
        <w:t>”</w:t>
      </w:r>
      <w:r w:rsidRPr="00177F98">
        <w:rPr>
          <w:rFonts w:ascii="Calibri Light" w:hAnsi="Calibri Light" w:cs="Arial"/>
          <w:i/>
          <w:snapToGrid w:val="0"/>
          <w:lang w:val="en-US"/>
        </w:rPr>
        <w:t xml:space="preserve"> to </w:t>
      </w:r>
      <w:r w:rsidR="00F32728">
        <w:rPr>
          <w:rFonts w:ascii="Calibri Light" w:hAnsi="Calibri Light" w:cs="Arial"/>
          <w:i/>
          <w:snapToGrid w:val="0"/>
          <w:lang w:val="en-US"/>
        </w:rPr>
        <w:t>a</w:t>
      </w:r>
      <w:r w:rsidRPr="00177F98">
        <w:rPr>
          <w:rFonts w:ascii="Calibri Light" w:hAnsi="Calibri Light" w:cs="Arial"/>
          <w:i/>
          <w:snapToGrid w:val="0"/>
          <w:lang w:val="en-US"/>
        </w:rPr>
        <w:t xml:space="preserve"> beneficiary</w:t>
      </w:r>
      <w:r w:rsidR="003B12FC">
        <w:rPr>
          <w:rFonts w:ascii="Calibri Light" w:hAnsi="Calibri Light" w:cs="Arial"/>
          <w:i/>
          <w:snapToGrid w:val="0"/>
          <w:lang w:val="en-US"/>
        </w:rPr>
        <w:t xml:space="preserve"> (“undertaking”)</w:t>
      </w:r>
      <w:r w:rsidR="00F32728">
        <w:rPr>
          <w:rFonts w:ascii="Calibri Light" w:hAnsi="Calibri Light" w:cs="Arial"/>
          <w:i/>
          <w:snapToGrid w:val="0"/>
          <w:lang w:val="en-US"/>
        </w:rPr>
        <w:t xml:space="preserve"> and/or a third party</w:t>
      </w:r>
      <w:r w:rsidR="003B12FC">
        <w:rPr>
          <w:rFonts w:ascii="Calibri Light" w:hAnsi="Calibri Light" w:cs="Arial"/>
          <w:i/>
          <w:snapToGrid w:val="0"/>
          <w:lang w:val="en-US"/>
        </w:rPr>
        <w:t xml:space="preserve"> </w:t>
      </w:r>
      <w:r w:rsidR="009268E2">
        <w:rPr>
          <w:rFonts w:ascii="Calibri Light" w:hAnsi="Calibri Light" w:cs="Arial"/>
          <w:i/>
          <w:snapToGrid w:val="0"/>
          <w:lang w:val="en-US"/>
        </w:rPr>
        <w:t>-operator or end-user</w:t>
      </w:r>
      <w:r w:rsidR="009268E2" w:rsidRPr="00177F98">
        <w:rPr>
          <w:rFonts w:ascii="Calibri Light" w:hAnsi="Calibri Light" w:cs="Arial"/>
          <w:i/>
          <w:snapToGrid w:val="0"/>
          <w:lang w:val="en-US"/>
        </w:rPr>
        <w:t xml:space="preserve">, </w:t>
      </w:r>
      <w:r w:rsidR="003B12FC">
        <w:rPr>
          <w:rFonts w:ascii="Calibri Light" w:hAnsi="Calibri Light" w:cs="Arial"/>
          <w:i/>
          <w:snapToGrid w:val="0"/>
          <w:lang w:val="en-US"/>
        </w:rPr>
        <w:t>(“undertaking”)</w:t>
      </w:r>
      <w:r w:rsidRPr="00177F98">
        <w:rPr>
          <w:rFonts w:ascii="Calibri Light" w:hAnsi="Calibri Light" w:cs="Arial"/>
          <w:i/>
          <w:snapToGrid w:val="0"/>
          <w:lang w:val="en-US"/>
        </w:rPr>
        <w:t>,</w:t>
      </w:r>
      <w:r w:rsidR="006B1DA5">
        <w:rPr>
          <w:rFonts w:ascii="Calibri Light" w:hAnsi="Calibri Light" w:cs="Arial"/>
          <w:i/>
          <w:snapToGrid w:val="0"/>
          <w:lang w:val="en-US"/>
        </w:rPr>
        <w:t xml:space="preserve"> </w:t>
      </w:r>
      <w:r w:rsidRPr="00177F98">
        <w:rPr>
          <w:rFonts w:ascii="Calibri Light" w:hAnsi="Calibri Light" w:cs="Arial"/>
          <w:i/>
          <w:snapToGrid w:val="0"/>
          <w:lang w:val="en-US"/>
        </w:rPr>
        <w:t xml:space="preserve">the answer to this question is </w:t>
      </w:r>
      <w:r w:rsidRPr="00177F98">
        <w:rPr>
          <w:rFonts w:ascii="Calibri Light" w:hAnsi="Calibri Light" w:cs="Arial"/>
          <w:b/>
          <w:i/>
          <w:snapToGrid w:val="0"/>
          <w:lang w:val="en-US"/>
        </w:rPr>
        <w:t>YES</w:t>
      </w:r>
      <w:r w:rsidRPr="00177F98">
        <w:rPr>
          <w:rFonts w:ascii="Calibri Light" w:hAnsi="Calibri Light" w:cs="Arial"/>
          <w:i/>
          <w:snapToGrid w:val="0"/>
          <w:lang w:val="en-US"/>
        </w:rPr>
        <w:t>.</w:t>
      </w:r>
    </w:p>
    <w:p w14:paraId="6961976E" w14:textId="77777777" w:rsidR="00177F98" w:rsidRDefault="003B12FC"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i/>
          <w:snapToGrid w:val="0"/>
          <w:lang w:val="en-US"/>
        </w:rPr>
        <w:t>If no economic advantage is granted to any beneficiary (“undertaking”) and/or to a third party (“undertaking”), the answer to this question is</w:t>
      </w:r>
      <w:r w:rsidR="006520EC" w:rsidRPr="00A962E8">
        <w:rPr>
          <w:rFonts w:ascii="Calibri Light" w:hAnsi="Calibri Light" w:cs="Arial"/>
          <w:i/>
          <w:snapToGrid w:val="0"/>
          <w:lang w:val="en-US"/>
        </w:rPr>
        <w:t xml:space="preserve"> </w:t>
      </w:r>
      <w:r w:rsidRPr="00713197">
        <w:rPr>
          <w:rFonts w:ascii="Calibri Light" w:hAnsi="Calibri Light" w:cs="Arial"/>
          <w:b/>
          <w:i/>
          <w:snapToGrid w:val="0"/>
          <w:lang w:val="en-US"/>
        </w:rPr>
        <w:t>NO</w:t>
      </w:r>
      <w:r w:rsidR="003150C0">
        <w:rPr>
          <w:rFonts w:ascii="Calibri Light" w:hAnsi="Calibri Light" w:cs="Arial"/>
          <w:b/>
          <w:i/>
          <w:snapToGrid w:val="0"/>
          <w:lang w:val="en-US"/>
        </w:rPr>
        <w:t>.</w:t>
      </w:r>
    </w:p>
    <w:p w14:paraId="5FFB45C7" w14:textId="77777777" w:rsidR="003B12FC" w:rsidRPr="00713197" w:rsidRDefault="003B12FC" w:rsidP="00177F98">
      <w:pPr>
        <w:tabs>
          <w:tab w:val="left" w:pos="9498"/>
        </w:tabs>
        <w:spacing w:before="120" w:after="120"/>
        <w:ind w:left="90" w:right="148"/>
        <w:jc w:val="both"/>
        <w:rPr>
          <w:rFonts w:ascii="Calibri Light" w:hAnsi="Calibri Light" w:cs="Arial"/>
          <w:b/>
          <w:i/>
          <w:snapToGrid w:val="0"/>
          <w:lang w:val="en-US"/>
        </w:rPr>
      </w:pPr>
    </w:p>
    <w:p w14:paraId="45B0D5EF" w14:textId="76A3EB26"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5. Does the aid</w:t>
      </w:r>
      <w:r w:rsidR="003B12FC">
        <w:rPr>
          <w:rFonts w:ascii="Calibri Light" w:hAnsi="Calibri Light" w:cs="Arial"/>
          <w:b/>
          <w:snapToGrid w:val="0"/>
        </w:rPr>
        <w:t xml:space="preserve"> (financing of project)</w:t>
      </w:r>
      <w:r w:rsidRPr="00177F98">
        <w:rPr>
          <w:rFonts w:ascii="Calibri Light" w:hAnsi="Calibri Light" w:cs="Arial"/>
          <w:b/>
          <w:snapToGrid w:val="0"/>
        </w:rPr>
        <w:t xml:space="preserve"> distort</w:t>
      </w:r>
      <w:r w:rsidR="003B12FC">
        <w:rPr>
          <w:rFonts w:ascii="Calibri Light" w:hAnsi="Calibri Light" w:cs="Arial"/>
          <w:b/>
          <w:snapToGrid w:val="0"/>
        </w:rPr>
        <w:t>s</w:t>
      </w:r>
      <w:r w:rsidRPr="00177F98">
        <w:rPr>
          <w:rFonts w:ascii="Calibri Light" w:hAnsi="Calibri Light" w:cs="Arial"/>
          <w:b/>
          <w:snapToGrid w:val="0"/>
        </w:rPr>
        <w:t xml:space="preserve"> or threatens to distort competition and trade</w:t>
      </w:r>
      <w:r w:rsidR="00DA1E51">
        <w:rPr>
          <w:rFonts w:ascii="Calibri Light" w:hAnsi="Calibri Light" w:cs="Arial"/>
          <w:b/>
          <w:snapToGrid w:val="0"/>
        </w:rPr>
        <w:t xml:space="preserve"> </w:t>
      </w:r>
      <w:r w:rsidR="00DA1E51" w:rsidRPr="00A962E8">
        <w:rPr>
          <w:rFonts w:ascii="Calibri Light" w:hAnsi="Calibri Light" w:cs="Arial"/>
          <w:b/>
          <w:snapToGrid w:val="0"/>
        </w:rPr>
        <w:t xml:space="preserve">between Member States, and/or between Member States and </w:t>
      </w:r>
      <w:r w:rsidR="00C15274">
        <w:rPr>
          <w:rFonts w:ascii="Calibri Light" w:hAnsi="Calibri Light" w:cs="Arial"/>
          <w:b/>
          <w:snapToGrid w:val="0"/>
        </w:rPr>
        <w:t>Republic of Moldova</w:t>
      </w:r>
      <w:r w:rsidRPr="00177F98">
        <w:rPr>
          <w:rFonts w:ascii="Calibri Light" w:hAnsi="Calibri Light" w:cs="Arial"/>
          <w:b/>
          <w:snapToGrid w:val="0"/>
        </w:rPr>
        <w:t>?</w:t>
      </w:r>
    </w:p>
    <w:p w14:paraId="2C0C0838" w14:textId="77777777" w:rsidR="00177F98" w:rsidRDefault="00177F98"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 xml:space="preserve">A measure granted by the State (including EU funds) </w:t>
      </w:r>
      <w:proofErr w:type="gramStart"/>
      <w:r w:rsidRPr="00713197">
        <w:rPr>
          <w:rFonts w:ascii="Calibri Light" w:hAnsi="Calibri Light" w:cs="Arial"/>
          <w:snapToGrid w:val="0"/>
        </w:rPr>
        <w:t>is considered</w:t>
      </w:r>
      <w:proofErr w:type="gramEnd"/>
      <w:r w:rsidRPr="00713197">
        <w:rPr>
          <w:rFonts w:ascii="Calibri Light" w:hAnsi="Calibri Light" w:cs="Arial"/>
          <w:snapToGrid w:val="0"/>
        </w:rPr>
        <w:t xml:space="preserve"> to </w:t>
      </w:r>
      <w:r w:rsidRPr="00713197">
        <w:rPr>
          <w:rFonts w:ascii="Calibri Light" w:hAnsi="Calibri Light" w:cs="Arial"/>
          <w:b/>
          <w:snapToGrid w:val="0"/>
        </w:rPr>
        <w:t>distort or threaten to distort competition</w:t>
      </w:r>
      <w:r w:rsidRPr="00713197">
        <w:rPr>
          <w:rFonts w:ascii="Calibri Light" w:hAnsi="Calibri Light" w:cs="Arial"/>
          <w:snapToGrid w:val="0"/>
        </w:rPr>
        <w:t xml:space="preserve"> and trade when </w:t>
      </w:r>
      <w:r w:rsidR="003B12FC">
        <w:rPr>
          <w:rFonts w:ascii="Calibri Light" w:hAnsi="Calibri Light" w:cs="Arial"/>
          <w:snapToGrid w:val="0"/>
        </w:rPr>
        <w:t xml:space="preserve">this measure </w:t>
      </w:r>
      <w:r w:rsidRPr="00713197">
        <w:rPr>
          <w:rFonts w:ascii="Calibri Light" w:hAnsi="Calibri Light" w:cs="Arial"/>
          <w:snapToGrid w:val="0"/>
        </w:rPr>
        <w:t xml:space="preserve">is able to improve the competitive position of the recipient compared to other undertaking(s) with which enter in competition. </w:t>
      </w:r>
    </w:p>
    <w:p w14:paraId="64A41060" w14:textId="77777777" w:rsidR="003B12FC" w:rsidRPr="00713197" w:rsidRDefault="003B12FC"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 xml:space="preserve">This question should refer both to beneficiaries (“undertakings”) and third parties (“undertakings”) that benefit </w:t>
      </w:r>
      <w:proofErr w:type="gramStart"/>
      <w:r>
        <w:rPr>
          <w:rFonts w:ascii="Calibri Light" w:hAnsi="Calibri Light" w:cs="Arial"/>
          <w:snapToGrid w:val="0"/>
        </w:rPr>
        <w:t>as a result</w:t>
      </w:r>
      <w:proofErr w:type="gramEnd"/>
      <w:r>
        <w:rPr>
          <w:rFonts w:ascii="Calibri Light" w:hAnsi="Calibri Light" w:cs="Arial"/>
          <w:snapToGrid w:val="0"/>
        </w:rPr>
        <w:t xml:space="preserve"> of project implementation.</w:t>
      </w:r>
    </w:p>
    <w:p w14:paraId="05153062" w14:textId="77777777" w:rsidR="00177F98" w:rsidRPr="00177F98" w:rsidRDefault="00654988"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 xml:space="preserve">Please note that </w:t>
      </w:r>
      <w:proofErr w:type="gramStart"/>
      <w:r>
        <w:rPr>
          <w:rFonts w:ascii="Calibri Light" w:hAnsi="Calibri Light" w:cs="Arial"/>
          <w:snapToGrid w:val="0"/>
        </w:rPr>
        <w:t>provided that</w:t>
      </w:r>
      <w:proofErr w:type="gramEnd"/>
      <w:r w:rsidR="00177F98" w:rsidRPr="00177F98">
        <w:rPr>
          <w:rFonts w:ascii="Calibri Light" w:hAnsi="Calibri Light" w:cs="Arial"/>
          <w:snapToGrid w:val="0"/>
        </w:rPr>
        <w:t xml:space="preserve"> the</w:t>
      </w:r>
      <w:r>
        <w:rPr>
          <w:rFonts w:ascii="Calibri Light" w:hAnsi="Calibri Light" w:cs="Arial"/>
          <w:snapToGrid w:val="0"/>
        </w:rPr>
        <w:t xml:space="preserve"> service or products financed</w:t>
      </w:r>
      <w:r w:rsidR="00177F98" w:rsidRPr="00177F98">
        <w:rPr>
          <w:rFonts w:ascii="Calibri Light" w:hAnsi="Calibri Light" w:cs="Arial"/>
          <w:snapToGrid w:val="0"/>
        </w:rPr>
        <w:t xml:space="preserve"> are of a merely local interest</w:t>
      </w:r>
      <w:r>
        <w:rPr>
          <w:rFonts w:ascii="Calibri Light" w:hAnsi="Calibri Light" w:cs="Arial"/>
          <w:snapToGrid w:val="0"/>
        </w:rPr>
        <w:t>,</w:t>
      </w:r>
      <w:r w:rsidR="00177F98" w:rsidRPr="00177F98">
        <w:rPr>
          <w:rFonts w:ascii="Calibri Light" w:hAnsi="Calibri Light" w:cs="Arial"/>
          <w:snapToGrid w:val="0"/>
        </w:rPr>
        <w:t xml:space="preserve"> the trade between the EU Member States or between Member States and a specific CBC Partner Country is not going to be affected. In order to assess that, the beneficiaries </w:t>
      </w:r>
      <w:r>
        <w:rPr>
          <w:rFonts w:ascii="Calibri Light" w:hAnsi="Calibri Light" w:cs="Arial"/>
          <w:snapToGrid w:val="0"/>
        </w:rPr>
        <w:t>ha</w:t>
      </w:r>
      <w:r w:rsidR="00364D30">
        <w:rPr>
          <w:rFonts w:ascii="Calibri Light" w:hAnsi="Calibri Light" w:cs="Arial"/>
          <w:snapToGrid w:val="0"/>
        </w:rPr>
        <w:t>ve</w:t>
      </w:r>
      <w:r w:rsidR="00177F98" w:rsidRPr="00177F98">
        <w:rPr>
          <w:rFonts w:ascii="Calibri Light" w:hAnsi="Calibri Light" w:cs="Arial"/>
          <w:snapToGrid w:val="0"/>
        </w:rPr>
        <w:t xml:space="preserve"> to demonstrate that:</w:t>
      </w:r>
    </w:p>
    <w:p w14:paraId="18EDDC99"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 aid does not create obstacles to the establishment of undertakings from other Member States</w:t>
      </w:r>
      <w:r w:rsidR="00364D30">
        <w:rPr>
          <w:rFonts w:ascii="Calibri Light" w:hAnsi="Calibri Light" w:cs="Arial"/>
          <w:snapToGrid w:val="0"/>
        </w:rPr>
        <w:t>, the aid does not lead to investments being attracted in the region concerned</w:t>
      </w:r>
      <w:r w:rsidRPr="00177F98">
        <w:rPr>
          <w:rFonts w:ascii="Calibri Light" w:hAnsi="Calibri Light" w:cs="Arial"/>
          <w:snapToGrid w:val="0"/>
        </w:rPr>
        <w:t>;</w:t>
      </w:r>
    </w:p>
    <w:p w14:paraId="78348783"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 xml:space="preserve">the goods or services produced under the project are purely local or have a geographically limited attraction zone; </w:t>
      </w:r>
    </w:p>
    <w:p w14:paraId="123F93B2" w14:textId="77777777" w:rsidR="00177F98" w:rsidRDefault="00177F98" w:rsidP="00177F98">
      <w:pPr>
        <w:numPr>
          <w:ilvl w:val="0"/>
          <w:numId w:val="9"/>
        </w:numPr>
        <w:tabs>
          <w:tab w:val="left" w:pos="9498"/>
        </w:tabs>
        <w:spacing w:before="120" w:after="120"/>
        <w:ind w:right="148"/>
        <w:jc w:val="both"/>
        <w:rPr>
          <w:rFonts w:ascii="Calibri Light" w:hAnsi="Calibri Light" w:cs="Arial"/>
          <w:snapToGrid w:val="0"/>
        </w:rPr>
      </w:pPr>
      <w:proofErr w:type="gramStart"/>
      <w:r w:rsidRPr="00177F98">
        <w:rPr>
          <w:rFonts w:ascii="Calibri Light" w:hAnsi="Calibri Light" w:cs="Arial"/>
          <w:snapToGrid w:val="0"/>
        </w:rPr>
        <w:t>there</w:t>
      </w:r>
      <w:proofErr w:type="gramEnd"/>
      <w:r w:rsidRPr="00177F98">
        <w:rPr>
          <w:rFonts w:ascii="Calibri Light" w:hAnsi="Calibri Light" w:cs="Arial"/>
          <w:snapToGrid w:val="0"/>
        </w:rPr>
        <w:t xml:space="preserve"> is at most marginal effect on the markets and, in particular, on consumers in neighbouring Member States/ participating countries.</w:t>
      </w:r>
    </w:p>
    <w:p w14:paraId="2C11C4BE" w14:textId="77777777" w:rsidR="00364D30" w:rsidRPr="00177F98" w:rsidRDefault="00364D30" w:rsidP="00177F98">
      <w:pPr>
        <w:numPr>
          <w:ilvl w:val="0"/>
          <w:numId w:val="9"/>
        </w:numPr>
        <w:tabs>
          <w:tab w:val="left" w:pos="9498"/>
        </w:tabs>
        <w:spacing w:before="120" w:after="120"/>
        <w:ind w:right="148"/>
        <w:jc w:val="both"/>
        <w:rPr>
          <w:rFonts w:ascii="Calibri Light" w:hAnsi="Calibri Light" w:cs="Arial"/>
          <w:snapToGrid w:val="0"/>
        </w:rPr>
      </w:pPr>
      <w:r>
        <w:rPr>
          <w:rFonts w:ascii="Calibri Light" w:hAnsi="Calibri Light" w:cs="Arial"/>
          <w:snapToGrid w:val="0"/>
        </w:rPr>
        <w:t>The market share of the beneficiary is limited.</w:t>
      </w:r>
    </w:p>
    <w:p w14:paraId="40B585E4" w14:textId="77777777" w:rsidR="00534594" w:rsidRDefault="00534594" w:rsidP="00DD12F2">
      <w:pPr>
        <w:tabs>
          <w:tab w:val="left" w:pos="9498"/>
        </w:tabs>
        <w:spacing w:before="120" w:after="120"/>
        <w:ind w:left="90" w:right="148"/>
        <w:jc w:val="both"/>
        <w:rPr>
          <w:rFonts w:ascii="Calibri Light" w:hAnsi="Calibri Light" w:cs="Arial"/>
          <w:snapToGrid w:val="0"/>
        </w:rPr>
      </w:pPr>
    </w:p>
    <w:p w14:paraId="0EDE3FA4" w14:textId="77777777" w:rsidR="00DD12F2" w:rsidRPr="00425E00" w:rsidRDefault="00534594" w:rsidP="00DD12F2">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Th</w:t>
      </w:r>
      <w:r w:rsidR="00DD12F2" w:rsidRPr="00425E00">
        <w:rPr>
          <w:rFonts w:ascii="Calibri Light" w:hAnsi="Calibri Light" w:cs="Arial"/>
          <w:snapToGrid w:val="0"/>
        </w:rPr>
        <w:t xml:space="preserve">e Commission </w:t>
      </w:r>
      <w:r w:rsidR="00856A4C">
        <w:rPr>
          <w:rFonts w:ascii="Calibri Light" w:hAnsi="Calibri Light" w:cs="Arial"/>
          <w:snapToGrid w:val="0"/>
        </w:rPr>
        <w:t>considered, in a number of decisions</w:t>
      </w:r>
      <w:r>
        <w:rPr>
          <w:rStyle w:val="FootnoteReference"/>
          <w:rFonts w:ascii="Calibri Light" w:hAnsi="Calibri Light" w:cs="Arial"/>
          <w:snapToGrid w:val="0"/>
        </w:rPr>
        <w:footnoteReference w:id="5"/>
      </w:r>
      <w:r w:rsidR="00DD12F2" w:rsidRPr="00425E00">
        <w:rPr>
          <w:rFonts w:ascii="Calibri Light" w:hAnsi="Calibri Light" w:cs="Arial"/>
          <w:snapToGrid w:val="0"/>
        </w:rPr>
        <w:t xml:space="preserve">, in the light of the specific circumstances of </w:t>
      </w:r>
      <w:r w:rsidR="00856A4C">
        <w:rPr>
          <w:rFonts w:ascii="Calibri Light" w:hAnsi="Calibri Light" w:cs="Arial"/>
          <w:snapToGrid w:val="0"/>
        </w:rPr>
        <w:t xml:space="preserve">each </w:t>
      </w:r>
      <w:r w:rsidR="00DD12F2" w:rsidRPr="00A962E8">
        <w:rPr>
          <w:rFonts w:ascii="Calibri Light" w:hAnsi="Calibri Light" w:cs="Arial"/>
          <w:snapToGrid w:val="0"/>
        </w:rPr>
        <w:t xml:space="preserve">case, that public support was not liable to affect trade between Member States. </w:t>
      </w:r>
      <w:r w:rsidR="00856A4C">
        <w:rPr>
          <w:rFonts w:ascii="Calibri Light" w:hAnsi="Calibri Light" w:cs="Arial"/>
          <w:snapToGrid w:val="0"/>
        </w:rPr>
        <w:t>E</w:t>
      </w:r>
      <w:r w:rsidR="00DD12F2" w:rsidRPr="00A962E8">
        <w:rPr>
          <w:rFonts w:ascii="Calibri Light" w:hAnsi="Calibri Light" w:cs="Arial"/>
          <w:snapToGrid w:val="0"/>
        </w:rPr>
        <w:t>xamples of such cases</w:t>
      </w:r>
      <w:r w:rsidR="00856A4C">
        <w:rPr>
          <w:rFonts w:ascii="Calibri Light" w:hAnsi="Calibri Light" w:cs="Arial"/>
          <w:snapToGrid w:val="0"/>
        </w:rPr>
        <w:t>, that may be relevant for the Programme,</w:t>
      </w:r>
      <w:r w:rsidR="00DD12F2" w:rsidRPr="00425E00">
        <w:rPr>
          <w:rFonts w:ascii="Calibri Light" w:hAnsi="Calibri Light" w:cs="Arial"/>
          <w:snapToGrid w:val="0"/>
        </w:rPr>
        <w:t xml:space="preserve"> are:</w:t>
      </w:r>
    </w:p>
    <w:p w14:paraId="7F3C38D0" w14:textId="77777777" w:rsidR="00DD12F2" w:rsidRPr="00425E00"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a)</w:t>
      </w:r>
      <w:r w:rsidR="00534594">
        <w:rPr>
          <w:rFonts w:ascii="Calibri Light" w:hAnsi="Calibri Light" w:cs="Arial"/>
          <w:snapToGrid w:val="0"/>
        </w:rPr>
        <w:t xml:space="preserve"> </w:t>
      </w:r>
      <w:proofErr w:type="gramStart"/>
      <w:r w:rsidRPr="00425E00">
        <w:rPr>
          <w:rFonts w:ascii="Calibri Light" w:hAnsi="Calibri Light" w:cs="Arial"/>
          <w:snapToGrid w:val="0"/>
        </w:rPr>
        <w:t>sports</w:t>
      </w:r>
      <w:proofErr w:type="gramEnd"/>
      <w:r w:rsidRPr="00425E00">
        <w:rPr>
          <w:rFonts w:ascii="Calibri Light" w:hAnsi="Calibri Light" w:cs="Arial"/>
          <w:snapToGrid w:val="0"/>
        </w:rPr>
        <w:t xml:space="preserve"> and leisure facilities serving predominantly a local audience and unlikely to attract customers or investment from other Member States; </w:t>
      </w:r>
    </w:p>
    <w:p w14:paraId="445C7348" w14:textId="69F3778A" w:rsidR="00DD12F2" w:rsidRPr="00A962E8" w:rsidRDefault="00DD12F2" w:rsidP="00DD12F2">
      <w:pPr>
        <w:tabs>
          <w:tab w:val="left" w:pos="9498"/>
        </w:tabs>
        <w:spacing w:before="120" w:after="120"/>
        <w:ind w:left="90" w:right="148"/>
        <w:jc w:val="both"/>
        <w:rPr>
          <w:rFonts w:ascii="Calibri Light" w:hAnsi="Calibri Light" w:cs="Arial"/>
          <w:snapToGrid w:val="0"/>
        </w:rPr>
      </w:pPr>
      <w:proofErr w:type="gramStart"/>
      <w:r w:rsidRPr="00425E00">
        <w:rPr>
          <w:rFonts w:ascii="Calibri Light" w:hAnsi="Calibri Light" w:cs="Arial"/>
          <w:snapToGrid w:val="0"/>
        </w:rPr>
        <w:t>b)</w:t>
      </w:r>
      <w:r w:rsidR="00534594">
        <w:rPr>
          <w:rFonts w:ascii="Calibri Light" w:hAnsi="Calibri Light" w:cs="Arial"/>
          <w:snapToGrid w:val="0"/>
        </w:rPr>
        <w:t xml:space="preserve"> </w:t>
      </w:r>
      <w:r w:rsidRPr="00A962E8">
        <w:rPr>
          <w:rFonts w:ascii="Calibri Light" w:hAnsi="Calibri Light" w:cs="Arial"/>
          <w:snapToGrid w:val="0"/>
        </w:rPr>
        <w:t>cultural events and entities performing economic activities which however are unlikely to attract users or visitors away from similar offers in other Member States; the Commission considers that only funding granted to large and renowned cultural institutions and events in a Member State which are widely promoted outside their home region has the potential to affect trade between Member States;</w:t>
      </w:r>
      <w:proofErr w:type="gramEnd"/>
    </w:p>
    <w:p w14:paraId="29BF6467"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proofErr w:type="gramStart"/>
      <w:r w:rsidRPr="00A962E8">
        <w:rPr>
          <w:rFonts w:ascii="Calibri Light" w:hAnsi="Calibri Light" w:cs="Arial"/>
          <w:snapToGrid w:val="0"/>
        </w:rPr>
        <w:t>c)hospitals</w:t>
      </w:r>
      <w:proofErr w:type="gramEnd"/>
      <w:r w:rsidRPr="00A962E8">
        <w:rPr>
          <w:rFonts w:ascii="Calibri Light" w:hAnsi="Calibri Light" w:cs="Arial"/>
          <w:snapToGrid w:val="0"/>
        </w:rPr>
        <w:t xml:space="preserve"> and other health care facilities providing the usual range of medical services aimed at a local population and unlikely to attract customers or investment from other Member States; </w:t>
      </w:r>
    </w:p>
    <w:p w14:paraId="2E7B95B1"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d)</w:t>
      </w:r>
      <w:r w:rsidR="00534594">
        <w:rPr>
          <w:rFonts w:ascii="Calibri Light" w:hAnsi="Calibri Light" w:cs="Arial"/>
          <w:snapToGrid w:val="0"/>
        </w:rPr>
        <w:t xml:space="preserve"> </w:t>
      </w:r>
      <w:proofErr w:type="gramStart"/>
      <w:r w:rsidRPr="00A962E8">
        <w:rPr>
          <w:rFonts w:ascii="Calibri Light" w:hAnsi="Calibri Light" w:cs="Arial"/>
          <w:snapToGrid w:val="0"/>
        </w:rPr>
        <w:t>news</w:t>
      </w:r>
      <w:proofErr w:type="gramEnd"/>
      <w:r w:rsidRPr="00A962E8">
        <w:rPr>
          <w:rFonts w:ascii="Calibri Light" w:hAnsi="Calibri Light" w:cs="Arial"/>
          <w:snapToGrid w:val="0"/>
        </w:rPr>
        <w:t xml:space="preserve"> media and/or cultural products which, for linguistic and geographical reasons, have a locally restricted audience; </w:t>
      </w:r>
    </w:p>
    <w:p w14:paraId="562A6BB6"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e)</w:t>
      </w:r>
      <w:r w:rsidR="00534594">
        <w:rPr>
          <w:rFonts w:ascii="Calibri Light" w:hAnsi="Calibri Light" w:cs="Arial"/>
          <w:snapToGrid w:val="0"/>
        </w:rPr>
        <w:t xml:space="preserve"> </w:t>
      </w:r>
      <w:proofErr w:type="gramStart"/>
      <w:r w:rsidRPr="00A962E8">
        <w:rPr>
          <w:rFonts w:ascii="Calibri Light" w:hAnsi="Calibri Light" w:cs="Arial"/>
          <w:snapToGrid w:val="0"/>
        </w:rPr>
        <w:t>a</w:t>
      </w:r>
      <w:proofErr w:type="gramEnd"/>
      <w:r w:rsidRPr="00A962E8">
        <w:rPr>
          <w:rFonts w:ascii="Calibri Light" w:hAnsi="Calibri Light" w:cs="Arial"/>
          <w:snapToGrid w:val="0"/>
        </w:rPr>
        <w:t xml:space="preserve"> conference centre, where its location and the potential effect of the aid on prices is genuinely unlikely to divert users from other centres in other Member States; </w:t>
      </w:r>
    </w:p>
    <w:p w14:paraId="3472F8BD"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f)</w:t>
      </w:r>
      <w:r w:rsidR="00534594">
        <w:rPr>
          <w:rFonts w:ascii="Calibri Light" w:hAnsi="Calibri Light" w:cs="Arial"/>
          <w:snapToGrid w:val="0"/>
        </w:rPr>
        <w:t xml:space="preserve"> </w:t>
      </w:r>
      <w:proofErr w:type="gramStart"/>
      <w:r w:rsidRPr="00A962E8">
        <w:rPr>
          <w:rFonts w:ascii="Calibri Light" w:hAnsi="Calibri Light" w:cs="Arial"/>
          <w:snapToGrid w:val="0"/>
        </w:rPr>
        <w:t>an</w:t>
      </w:r>
      <w:proofErr w:type="gramEnd"/>
      <w:r w:rsidRPr="00A962E8">
        <w:rPr>
          <w:rFonts w:ascii="Calibri Light" w:hAnsi="Calibri Light" w:cs="Arial"/>
          <w:snapToGrid w:val="0"/>
        </w:rPr>
        <w:t xml:space="preserve"> information and networking platform to directly address problems of unemployment and social conflicts in a predefined and very small local area; </w:t>
      </w:r>
    </w:p>
    <w:p w14:paraId="39BD3969"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g)</w:t>
      </w:r>
      <w:r w:rsidR="00534594">
        <w:rPr>
          <w:rFonts w:ascii="Calibri Light" w:hAnsi="Calibri Light" w:cs="Arial"/>
          <w:snapToGrid w:val="0"/>
        </w:rPr>
        <w:t xml:space="preserve"> </w:t>
      </w:r>
      <w:proofErr w:type="gramStart"/>
      <w:r w:rsidRPr="00A962E8">
        <w:rPr>
          <w:rFonts w:ascii="Calibri Light" w:hAnsi="Calibri Light" w:cs="Arial"/>
          <w:snapToGrid w:val="0"/>
        </w:rPr>
        <w:t>small</w:t>
      </w:r>
      <w:proofErr w:type="gramEnd"/>
      <w:r w:rsidRPr="00A962E8">
        <w:rPr>
          <w:rFonts w:ascii="Calibri Light" w:hAnsi="Calibri Light" w:cs="Arial"/>
          <w:snapToGrid w:val="0"/>
        </w:rPr>
        <w:t xml:space="preserve"> ports </w:t>
      </w:r>
      <w:r w:rsidR="00534594">
        <w:rPr>
          <w:rFonts w:ascii="Calibri Light" w:hAnsi="Calibri Light" w:cs="Arial"/>
          <w:snapToGrid w:val="0"/>
        </w:rPr>
        <w:t>t</w:t>
      </w:r>
      <w:r w:rsidRPr="00A962E8">
        <w:rPr>
          <w:rFonts w:ascii="Calibri Light" w:hAnsi="Calibri Light" w:cs="Arial"/>
          <w:snapToGrid w:val="0"/>
        </w:rPr>
        <w:t>hat predominately serve local users, thereby limiting competition for the services offered to a local level, and for which the impact on cross-border investment is genuinely no more than marginal;</w:t>
      </w:r>
    </w:p>
    <w:p w14:paraId="2B504750" w14:textId="77777777" w:rsidR="00654988"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h)</w:t>
      </w:r>
      <w:r w:rsidR="00534594">
        <w:rPr>
          <w:rFonts w:ascii="Calibri Light" w:hAnsi="Calibri Light" w:cs="Arial"/>
          <w:snapToGrid w:val="0"/>
        </w:rPr>
        <w:t xml:space="preserve"> </w:t>
      </w:r>
      <w:proofErr w:type="gramStart"/>
      <w:r w:rsidRPr="00A962E8">
        <w:rPr>
          <w:rFonts w:ascii="Calibri Light" w:hAnsi="Calibri Light" w:cs="Arial"/>
          <w:snapToGrid w:val="0"/>
        </w:rPr>
        <w:t>the</w:t>
      </w:r>
      <w:proofErr w:type="gramEnd"/>
      <w:r w:rsidRPr="00A962E8">
        <w:rPr>
          <w:rFonts w:ascii="Calibri Light" w:hAnsi="Calibri Light" w:cs="Arial"/>
          <w:snapToGrid w:val="0"/>
        </w:rPr>
        <w:t xml:space="preserve"> financing of certain cable ways (and in particular ski lifts) in areas with few facilities and limited tourism capability. </w:t>
      </w:r>
      <w:proofErr w:type="gramStart"/>
      <w:r w:rsidRPr="00A962E8">
        <w:rPr>
          <w:rFonts w:ascii="Calibri Light" w:hAnsi="Calibri Light" w:cs="Arial"/>
          <w:snapToGrid w:val="0"/>
        </w:rPr>
        <w:t>The Commission has clarified that the following factors are typically taken into account to draw a distinction between installations supporting an activity capable of attracting non-local users, which are generally considered to have an effect on trade, and sport-related installations in areas with few facilities and limited tourism capability, where public support may not have an effect on trade between Member States: (294) a) the location of the installation (for example within cities or linking villages); b) operating time; c) predominantly local users (proportion of daily as opposed to weekly passes); d) the total number and capacity of installations relative to the number of resident users; e) other tourism-related facilities in the area.</w:t>
      </w:r>
      <w:proofErr w:type="gramEnd"/>
      <w:r w:rsidRPr="00A962E8">
        <w:rPr>
          <w:rFonts w:ascii="Calibri Light" w:hAnsi="Calibri Light" w:cs="Arial"/>
          <w:snapToGrid w:val="0"/>
        </w:rPr>
        <w:t xml:space="preserve"> Similar factors </w:t>
      </w:r>
      <w:proofErr w:type="gramStart"/>
      <w:r w:rsidRPr="00A962E8">
        <w:rPr>
          <w:rFonts w:ascii="Calibri Light" w:hAnsi="Calibri Light" w:cs="Arial"/>
          <w:snapToGrid w:val="0"/>
        </w:rPr>
        <w:t>could, with the necessary adjustments, also be</w:t>
      </w:r>
      <w:proofErr w:type="gramEnd"/>
      <w:r w:rsidRPr="00A962E8">
        <w:rPr>
          <w:rFonts w:ascii="Calibri Light" w:hAnsi="Calibri Light" w:cs="Arial"/>
          <w:snapToGrid w:val="0"/>
        </w:rPr>
        <w:t xml:space="preserve"> relevant for other types of facilities.</w:t>
      </w:r>
    </w:p>
    <w:p w14:paraId="41CC9D8E" w14:textId="77777777" w:rsidR="00654988" w:rsidRDefault="00654988" w:rsidP="00177F98">
      <w:pPr>
        <w:tabs>
          <w:tab w:val="left" w:pos="9498"/>
        </w:tabs>
        <w:spacing w:before="120" w:after="120"/>
        <w:ind w:left="90" w:right="148"/>
        <w:jc w:val="both"/>
        <w:rPr>
          <w:rFonts w:ascii="Calibri Light" w:hAnsi="Calibri Light" w:cs="Arial"/>
          <w:b/>
          <w:snapToGrid w:val="0"/>
        </w:rPr>
      </w:pPr>
      <w:r w:rsidRPr="00713197">
        <w:rPr>
          <w:rFonts w:ascii="Calibri Light" w:hAnsi="Calibri Light" w:cs="Arial"/>
          <w:i/>
          <w:snapToGrid w:val="0"/>
        </w:rPr>
        <w:t xml:space="preserve">If cannot be demonstrated that project does not distorts the competition and trade at the level of beneficiary (“undertaking”) or at the level of third parties(“undertaking”) , the answer to this question will be </w:t>
      </w:r>
      <w:r>
        <w:rPr>
          <w:rFonts w:ascii="Calibri Light" w:hAnsi="Calibri Light" w:cs="Arial"/>
          <w:b/>
          <w:snapToGrid w:val="0"/>
        </w:rPr>
        <w:t>YES</w:t>
      </w:r>
    </w:p>
    <w:p w14:paraId="61C53417" w14:textId="77777777" w:rsidR="00654988" w:rsidRDefault="00654988"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i/>
          <w:snapToGrid w:val="0"/>
        </w:rPr>
        <w:t xml:space="preserve">If the project can demonstrate that both at the </w:t>
      </w:r>
      <w:r w:rsidRPr="00654988">
        <w:rPr>
          <w:rFonts w:ascii="Calibri Light" w:hAnsi="Calibri Light" w:cs="Arial"/>
          <w:i/>
          <w:snapToGrid w:val="0"/>
        </w:rPr>
        <w:t xml:space="preserve">level of beneficiary (“undertaking”) </w:t>
      </w:r>
      <w:r>
        <w:rPr>
          <w:rFonts w:ascii="Calibri Light" w:hAnsi="Calibri Light" w:cs="Arial"/>
          <w:i/>
          <w:snapToGrid w:val="0"/>
        </w:rPr>
        <w:t>and/</w:t>
      </w:r>
      <w:r w:rsidRPr="00654988">
        <w:rPr>
          <w:rFonts w:ascii="Calibri Light" w:hAnsi="Calibri Light" w:cs="Arial"/>
          <w:i/>
          <w:snapToGrid w:val="0"/>
        </w:rPr>
        <w:t xml:space="preserve">or at the level of third </w:t>
      </w:r>
      <w:proofErr w:type="gramStart"/>
      <w:r w:rsidRPr="00654988">
        <w:rPr>
          <w:rFonts w:ascii="Calibri Light" w:hAnsi="Calibri Light" w:cs="Arial"/>
          <w:i/>
          <w:snapToGrid w:val="0"/>
        </w:rPr>
        <w:t>parties(</w:t>
      </w:r>
      <w:proofErr w:type="gramEnd"/>
      <w:r w:rsidRPr="00654988">
        <w:rPr>
          <w:rFonts w:ascii="Calibri Light" w:hAnsi="Calibri Light" w:cs="Arial"/>
          <w:i/>
          <w:snapToGrid w:val="0"/>
        </w:rPr>
        <w:t>“undertaking”),</w:t>
      </w:r>
      <w:r>
        <w:rPr>
          <w:rFonts w:ascii="Calibri Light" w:hAnsi="Calibri Light" w:cs="Arial"/>
          <w:i/>
          <w:snapToGrid w:val="0"/>
        </w:rPr>
        <w:t xml:space="preserve"> the competition is not going to be distorted,</w:t>
      </w:r>
      <w:r w:rsidRPr="00654988">
        <w:rPr>
          <w:rFonts w:ascii="Calibri Light" w:hAnsi="Calibri Light" w:cs="Arial"/>
          <w:i/>
          <w:snapToGrid w:val="0"/>
        </w:rPr>
        <w:t xml:space="preserve"> the answer to this question will be</w:t>
      </w:r>
      <w:r>
        <w:rPr>
          <w:rFonts w:ascii="Calibri Light" w:hAnsi="Calibri Light" w:cs="Arial"/>
          <w:i/>
          <w:snapToGrid w:val="0"/>
        </w:rPr>
        <w:t xml:space="preserve"> </w:t>
      </w:r>
      <w:r w:rsidRPr="00713197">
        <w:rPr>
          <w:rFonts w:ascii="Calibri Light" w:hAnsi="Calibri Light" w:cs="Arial"/>
          <w:b/>
          <w:i/>
          <w:snapToGrid w:val="0"/>
        </w:rPr>
        <w:t>NO</w:t>
      </w:r>
    </w:p>
    <w:p w14:paraId="656C3896" w14:textId="77777777" w:rsidR="00B5330A" w:rsidRDefault="00B5330A" w:rsidP="00491BB1">
      <w:pPr>
        <w:pStyle w:val="introtext"/>
        <w:jc w:val="both"/>
        <w:rPr>
          <w:rFonts w:ascii="Trebuchet MS" w:hAnsi="Trebuchet MS" w:cs="Times New Roman"/>
          <w:b/>
          <w:bCs/>
          <w:sz w:val="22"/>
          <w:szCs w:val="22"/>
        </w:rPr>
      </w:pPr>
    </w:p>
    <w:p w14:paraId="03C3B15B" w14:textId="77777777" w:rsidR="0038477E" w:rsidRDefault="0038477E" w:rsidP="00491BB1">
      <w:pPr>
        <w:pStyle w:val="introtext"/>
        <w:jc w:val="both"/>
        <w:rPr>
          <w:rFonts w:ascii="Trebuchet MS" w:hAnsi="Trebuchet MS" w:cs="Times New Roman"/>
          <w:b/>
          <w:bCs/>
          <w:sz w:val="22"/>
          <w:szCs w:val="22"/>
        </w:rPr>
      </w:pPr>
    </w:p>
    <w:p w14:paraId="0577A1E4" w14:textId="77777777" w:rsidR="0038477E" w:rsidRDefault="0038477E" w:rsidP="00491BB1">
      <w:pPr>
        <w:pStyle w:val="introtext"/>
        <w:jc w:val="both"/>
        <w:rPr>
          <w:rFonts w:ascii="Trebuchet MS" w:hAnsi="Trebuchet MS" w:cs="Times New Roman"/>
          <w:b/>
          <w:bCs/>
          <w:sz w:val="22"/>
          <w:szCs w:val="22"/>
        </w:rPr>
      </w:pPr>
    </w:p>
    <w:p w14:paraId="598A5349" w14:textId="77777777" w:rsidR="00296E8B" w:rsidRDefault="00296E8B" w:rsidP="00491BB1">
      <w:pPr>
        <w:pStyle w:val="introtext"/>
        <w:jc w:val="both"/>
        <w:rPr>
          <w:rFonts w:ascii="Trebuchet MS" w:hAnsi="Trebuchet MS" w:cs="Times New Roman"/>
          <w:b/>
          <w:bCs/>
          <w:sz w:val="22"/>
          <w:szCs w:val="22"/>
        </w:rPr>
      </w:pPr>
    </w:p>
    <w:p w14:paraId="2AA9FED9" w14:textId="77777777" w:rsidR="00296E8B" w:rsidRDefault="00296E8B" w:rsidP="00491BB1">
      <w:pPr>
        <w:pStyle w:val="introtext"/>
        <w:jc w:val="both"/>
        <w:rPr>
          <w:rFonts w:ascii="Trebuchet MS" w:hAnsi="Trebuchet MS" w:cs="Times New Roman"/>
          <w:b/>
          <w:bCs/>
          <w:sz w:val="22"/>
          <w:szCs w:val="22"/>
        </w:rPr>
      </w:pPr>
    </w:p>
    <w:p w14:paraId="56A290D0" w14:textId="77777777" w:rsidR="004D39AC" w:rsidRPr="0038477E" w:rsidRDefault="007A50CC" w:rsidP="0038477E">
      <w:pPr>
        <w:pStyle w:val="introtext"/>
        <w:pBdr>
          <w:bottom w:val="single" w:sz="4" w:space="1" w:color="auto"/>
        </w:pBdr>
        <w:jc w:val="center"/>
        <w:rPr>
          <w:rFonts w:ascii="Calibri Light" w:hAnsi="Calibri Light" w:cs="Times New Roman"/>
          <w:b/>
          <w:bCs/>
          <w:i/>
          <w:sz w:val="28"/>
          <w:szCs w:val="28"/>
        </w:rPr>
      </w:pPr>
      <w:r w:rsidRPr="0038477E">
        <w:rPr>
          <w:rFonts w:ascii="Calibri Light" w:hAnsi="Calibri Light" w:cs="Times New Roman"/>
          <w:b/>
          <w:bCs/>
          <w:sz w:val="28"/>
          <w:szCs w:val="28"/>
        </w:rPr>
        <w:t>SELF-ASSESSMENT GRID</w:t>
      </w:r>
    </w:p>
    <w:p w14:paraId="359A6E6E" w14:textId="77777777" w:rsidR="004866C7" w:rsidRPr="00B35F9C" w:rsidRDefault="004866C7" w:rsidP="00491BB1">
      <w:pPr>
        <w:pStyle w:val="introtext"/>
        <w:jc w:val="both"/>
        <w:rPr>
          <w:rFonts w:ascii="Trebuchet MS" w:hAnsi="Trebuchet MS" w:cs="Times New Roman"/>
          <w:b/>
          <w:bCs/>
          <w:i/>
          <w:color w:val="FF0000"/>
          <w:sz w:val="22"/>
          <w:szCs w:val="22"/>
        </w:rPr>
      </w:pP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674"/>
        <w:gridCol w:w="5438"/>
        <w:gridCol w:w="3057"/>
      </w:tblGrid>
      <w:tr w:rsidR="00843128" w:rsidRPr="006B1DA5" w14:paraId="29E98193" w14:textId="77777777" w:rsidTr="008F64DE">
        <w:trPr>
          <w:tblHeader/>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008B36E6" w14:textId="77777777" w:rsidR="00843128" w:rsidRPr="006B1DA5" w:rsidRDefault="00843128" w:rsidP="00667F6C">
            <w:pPr>
              <w:pStyle w:val="center1"/>
              <w:rPr>
                <w:rFonts w:ascii="Calibri Light" w:hAnsi="Calibri Light"/>
                <w:sz w:val="22"/>
                <w:szCs w:val="22"/>
              </w:rPr>
            </w:pPr>
          </w:p>
        </w:tc>
        <w:tc>
          <w:tcPr>
            <w:tcW w:w="5438" w:type="dxa"/>
            <w:tcBorders>
              <w:top w:val="single" w:sz="6" w:space="0" w:color="AAAAAA"/>
              <w:left w:val="single" w:sz="6" w:space="0" w:color="AAAAAA"/>
              <w:bottom w:val="single" w:sz="6" w:space="0" w:color="AAAAAA"/>
              <w:right w:val="single" w:sz="6" w:space="0" w:color="AAAAAA"/>
            </w:tcBorders>
          </w:tcPr>
          <w:p w14:paraId="77C5CD39" w14:textId="77777777" w:rsidR="00843128" w:rsidRPr="006B1DA5" w:rsidRDefault="00843128"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Key questions</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7A5F0255" w14:textId="77777777" w:rsidR="00843128" w:rsidRPr="006B1DA5" w:rsidRDefault="00EA621C"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Answers</w:t>
            </w:r>
          </w:p>
        </w:tc>
      </w:tr>
      <w:tr w:rsidR="00843128" w:rsidRPr="006B1DA5" w14:paraId="2CA771FA"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E1CA044" w14:textId="77777777" w:rsidR="00843128" w:rsidRPr="006B1DA5" w:rsidRDefault="00843128" w:rsidP="00667F6C">
            <w:pPr>
              <w:pStyle w:val="center1"/>
              <w:rPr>
                <w:rFonts w:ascii="Calibri Light" w:hAnsi="Calibri Light"/>
                <w:sz w:val="22"/>
                <w:szCs w:val="22"/>
              </w:rPr>
            </w:pPr>
            <w:r w:rsidRPr="006B1DA5">
              <w:rPr>
                <w:rFonts w:ascii="Calibri Light" w:hAnsi="Calibri Light"/>
                <w:sz w:val="22"/>
                <w:szCs w:val="22"/>
              </w:rPr>
              <w:t>1.</w:t>
            </w:r>
          </w:p>
        </w:tc>
        <w:tc>
          <w:tcPr>
            <w:tcW w:w="5438" w:type="dxa"/>
            <w:tcBorders>
              <w:top w:val="single" w:sz="6" w:space="0" w:color="AAAAAA"/>
              <w:left w:val="single" w:sz="6" w:space="0" w:color="AAAAAA"/>
              <w:bottom w:val="single" w:sz="6" w:space="0" w:color="AAAAAA"/>
              <w:right w:val="single" w:sz="6" w:space="0" w:color="AAAAAA"/>
            </w:tcBorders>
          </w:tcPr>
          <w:p w14:paraId="2B3D55ED"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involved?</w:t>
            </w:r>
          </w:p>
          <w:p w14:paraId="6B163D70" w14:textId="77777777" w:rsidR="00843128" w:rsidRPr="006B1DA5" w:rsidRDefault="00843128" w:rsidP="009243D6">
            <w:pPr>
              <w:spacing w:before="100" w:beforeAutospacing="1" w:after="240"/>
              <w:rPr>
                <w:rStyle w:val="Strong"/>
                <w:rFonts w:ascii="Calibri Light" w:hAnsi="Calibri Light"/>
                <w:b w:val="0"/>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F3FD172" w14:textId="77777777" w:rsidR="00843128" w:rsidRPr="006B1DA5" w:rsidRDefault="00843128" w:rsidP="00667F6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w:t>
            </w:r>
            <w:r w:rsidR="00EA621C" w:rsidRPr="006B1DA5">
              <w:rPr>
                <w:rStyle w:val="Strong"/>
                <w:rFonts w:ascii="Calibri Light" w:hAnsi="Calibri Light"/>
                <w:color w:val="000000"/>
                <w:sz w:val="22"/>
                <w:szCs w:val="22"/>
              </w:rPr>
              <w:t xml:space="preserve">es       </w:t>
            </w:r>
            <w:r w:rsidR="00F108BB" w:rsidRPr="006B1DA5">
              <w:rPr>
                <w:rStyle w:val="Strong"/>
                <w:rFonts w:ascii="Calibri Light" w:hAnsi="Calibri Light"/>
                <w:color w:val="000000"/>
                <w:sz w:val="22"/>
                <w:szCs w:val="22"/>
              </w:rPr>
              <w:t>X</w:t>
            </w:r>
          </w:p>
          <w:p w14:paraId="5E52E1A5" w14:textId="77777777" w:rsidR="00843128" w:rsidRPr="006B1DA5" w:rsidRDefault="00EA621C" w:rsidP="006B1DA5">
            <w:pPr>
              <w:spacing w:before="100" w:beforeAutospacing="1" w:after="240"/>
              <w:rPr>
                <w:rStyle w:val="Strong"/>
                <w:rFonts w:ascii="Calibri Light" w:hAnsi="Calibri Light"/>
                <w:b w:val="0"/>
                <w:i/>
                <w:color w:val="000000"/>
                <w:sz w:val="20"/>
                <w:szCs w:val="20"/>
              </w:rPr>
            </w:pPr>
            <w:r w:rsidRPr="006B1DA5">
              <w:rPr>
                <w:rStyle w:val="Strong"/>
                <w:rFonts w:ascii="Calibri Light" w:hAnsi="Calibri Light"/>
                <w:color w:val="000000"/>
                <w:sz w:val="22"/>
                <w:szCs w:val="22"/>
              </w:rPr>
              <w:t>No        □</w:t>
            </w:r>
          </w:p>
        </w:tc>
      </w:tr>
      <w:tr w:rsidR="00E53053" w:rsidRPr="006B1DA5" w14:paraId="3CE35A18"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ECC410A" w14:textId="77777777" w:rsidR="00E53053" w:rsidRPr="006B1DA5" w:rsidRDefault="00E53053" w:rsidP="00667F6C">
            <w:pPr>
              <w:pStyle w:val="center1"/>
              <w:rPr>
                <w:rFonts w:ascii="Calibri Light" w:hAnsi="Calibri Light"/>
                <w:sz w:val="22"/>
                <w:szCs w:val="22"/>
              </w:rPr>
            </w:pPr>
            <w:r w:rsidRPr="006B1DA5">
              <w:rPr>
                <w:rFonts w:ascii="Calibri Light" w:hAnsi="Calibri Light"/>
                <w:sz w:val="22"/>
                <w:szCs w:val="22"/>
              </w:rPr>
              <w:t>2.</w:t>
            </w:r>
          </w:p>
        </w:tc>
        <w:tc>
          <w:tcPr>
            <w:tcW w:w="5438" w:type="dxa"/>
            <w:tcBorders>
              <w:top w:val="single" w:sz="6" w:space="0" w:color="AAAAAA"/>
              <w:left w:val="single" w:sz="6" w:space="0" w:color="AAAAAA"/>
              <w:bottom w:val="single" w:sz="6" w:space="0" w:color="AAAAAA"/>
              <w:right w:val="single" w:sz="6" w:space="0" w:color="AAAAAA"/>
            </w:tcBorders>
          </w:tcPr>
          <w:p w14:paraId="6CE7DF77" w14:textId="77777777" w:rsidR="00E53053" w:rsidRPr="006B1DA5" w:rsidRDefault="00E53053" w:rsidP="00E53053">
            <w:pPr>
              <w:spacing w:before="100" w:beforeAutospacing="1" w:after="240"/>
              <w:rPr>
                <w:rFonts w:ascii="Calibri Light" w:hAnsi="Calibri Light"/>
                <w:b/>
                <w:bCs/>
                <w:color w:val="000000"/>
                <w:sz w:val="22"/>
                <w:szCs w:val="22"/>
              </w:rPr>
            </w:pPr>
            <w:proofErr w:type="gramStart"/>
            <w:r w:rsidRPr="006B1DA5">
              <w:rPr>
                <w:rFonts w:ascii="Calibri Light" w:hAnsi="Calibri Light"/>
                <w:b/>
                <w:bCs/>
                <w:color w:val="000000"/>
                <w:sz w:val="22"/>
                <w:szCs w:val="22"/>
              </w:rPr>
              <w:t>Are public resources granted</w:t>
            </w:r>
            <w:proofErr w:type="gramEnd"/>
            <w:r w:rsidRPr="006B1DA5">
              <w:rPr>
                <w:rFonts w:ascii="Calibri Light" w:hAnsi="Calibri Light"/>
                <w:b/>
                <w:bCs/>
                <w:color w:val="000000"/>
                <w:sz w:val="22"/>
                <w:szCs w:val="22"/>
              </w:rPr>
              <w:t xml:space="preserve"> selectively to the beneficiaries?</w:t>
            </w:r>
          </w:p>
          <w:p w14:paraId="1674D956" w14:textId="77777777" w:rsidR="00E53053" w:rsidRPr="006B1DA5" w:rsidRDefault="00E53053" w:rsidP="00667F6C">
            <w:pPr>
              <w:spacing w:before="100" w:beforeAutospacing="1" w:after="240"/>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BC26A86"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Yes       X</w:t>
            </w:r>
          </w:p>
          <w:p w14:paraId="0C7D4597" w14:textId="77777777" w:rsidR="00E53053" w:rsidRPr="006B1DA5" w:rsidRDefault="00E53053" w:rsidP="006B1DA5">
            <w:pPr>
              <w:spacing w:before="100" w:beforeAutospacing="1" w:after="240"/>
              <w:rPr>
                <w:rStyle w:val="Strong"/>
                <w:rFonts w:ascii="Calibri Light" w:hAnsi="Calibri Light"/>
                <w:color w:val="000000"/>
                <w:sz w:val="22"/>
                <w:szCs w:val="22"/>
              </w:rPr>
            </w:pPr>
            <w:r w:rsidRPr="006B1DA5">
              <w:rPr>
                <w:rFonts w:ascii="Calibri Light" w:hAnsi="Calibri Light"/>
                <w:b/>
                <w:bCs/>
                <w:color w:val="000000"/>
                <w:sz w:val="22"/>
                <w:szCs w:val="22"/>
              </w:rPr>
              <w:t>No        □</w:t>
            </w:r>
          </w:p>
        </w:tc>
      </w:tr>
      <w:tr w:rsidR="00843128" w:rsidRPr="006B1DA5" w14:paraId="57CE3D48"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90412F2" w14:textId="77777777" w:rsidR="00843128" w:rsidRPr="006B1DA5" w:rsidRDefault="00AF00FC" w:rsidP="00667F6C">
            <w:pPr>
              <w:pStyle w:val="center1"/>
              <w:rPr>
                <w:rFonts w:ascii="Calibri Light" w:hAnsi="Calibri Light"/>
                <w:sz w:val="22"/>
                <w:szCs w:val="22"/>
              </w:rPr>
            </w:pPr>
            <w:r w:rsidRPr="006B1DA5">
              <w:rPr>
                <w:rFonts w:ascii="Calibri Light" w:hAnsi="Calibri Light"/>
                <w:sz w:val="22"/>
                <w:szCs w:val="22"/>
              </w:rPr>
              <w:t>3</w:t>
            </w:r>
            <w:r w:rsidR="00843128"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2C57D204" w14:textId="77777777" w:rsidR="00843128" w:rsidRPr="006B1DA5" w:rsidRDefault="00843128" w:rsidP="00667F6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 xml:space="preserve">Is </w:t>
            </w:r>
            <w:r w:rsidR="009F0C95" w:rsidRPr="006B1DA5">
              <w:rPr>
                <w:rStyle w:val="Strong"/>
                <w:rFonts w:ascii="Calibri Light" w:hAnsi="Calibri Light"/>
                <w:color w:val="000000"/>
                <w:sz w:val="22"/>
                <w:szCs w:val="22"/>
              </w:rPr>
              <w:t xml:space="preserve">any </w:t>
            </w:r>
            <w:r w:rsidRPr="006B1DA5">
              <w:rPr>
                <w:rStyle w:val="Strong"/>
                <w:rFonts w:ascii="Calibri Light" w:hAnsi="Calibri Light"/>
                <w:color w:val="000000"/>
                <w:sz w:val="22"/>
                <w:szCs w:val="22"/>
              </w:rPr>
              <w:t xml:space="preserve">beneficiary </w:t>
            </w:r>
            <w:r w:rsidR="00E53053" w:rsidRPr="006B1DA5">
              <w:rPr>
                <w:rStyle w:val="Strong"/>
                <w:rFonts w:ascii="Calibri Light" w:hAnsi="Calibri Light"/>
                <w:color w:val="000000"/>
                <w:sz w:val="22"/>
                <w:szCs w:val="22"/>
              </w:rPr>
              <w:t xml:space="preserve">of the project </w:t>
            </w:r>
            <w:r w:rsidR="009F0C95" w:rsidRPr="006B1DA5">
              <w:rPr>
                <w:rStyle w:val="Strong"/>
                <w:rFonts w:ascii="Calibri Light" w:hAnsi="Calibri Light"/>
                <w:color w:val="000000"/>
                <w:sz w:val="22"/>
                <w:szCs w:val="22"/>
              </w:rPr>
              <w:t>an</w:t>
            </w:r>
            <w:r w:rsidRPr="006B1DA5">
              <w:rPr>
                <w:rStyle w:val="Strong"/>
                <w:rFonts w:ascii="Calibri Light" w:hAnsi="Calibri Light"/>
                <w:color w:val="000000"/>
                <w:sz w:val="22"/>
                <w:szCs w:val="22"/>
              </w:rPr>
              <w:t xml:space="preserve"> 'undertaking'? </w:t>
            </w:r>
          </w:p>
          <w:p w14:paraId="40209FEC" w14:textId="77777777" w:rsidR="005D14A1" w:rsidRPr="006B1DA5" w:rsidRDefault="005D14A1" w:rsidP="002B4784">
            <w:pPr>
              <w:spacing w:before="100" w:beforeAutospacing="1" w:after="240"/>
              <w:jc w:val="both"/>
              <w:rPr>
                <w:rStyle w:val="Strong"/>
                <w:rFonts w:ascii="Calibri Light" w:hAnsi="Calibri Light"/>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EA3EA9D" w14:textId="77777777" w:rsidR="00843128" w:rsidRPr="006B1DA5" w:rsidRDefault="00EA621C" w:rsidP="00EA621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Yes       □</w:t>
            </w:r>
          </w:p>
          <w:p w14:paraId="316C669F" w14:textId="77777777" w:rsidR="00EA621C" w:rsidRPr="006B1DA5" w:rsidRDefault="00EA621C" w:rsidP="00EA621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26A9B695" w14:textId="77777777" w:rsidR="00F2446D" w:rsidRPr="006B1DA5" w:rsidRDefault="00F2446D" w:rsidP="00AF00FC">
            <w:pPr>
              <w:spacing w:before="120"/>
              <w:jc w:val="both"/>
              <w:rPr>
                <w:rStyle w:val="Strong"/>
                <w:rFonts w:ascii="Calibri Light" w:hAnsi="Calibri Light"/>
                <w:bCs w:val="0"/>
                <w:i/>
                <w:sz w:val="22"/>
                <w:szCs w:val="22"/>
              </w:rPr>
            </w:pPr>
            <w:r w:rsidRPr="006B1DA5">
              <w:rPr>
                <w:rFonts w:ascii="Calibri Light" w:hAnsi="Calibri Light"/>
                <w:i/>
                <w:sz w:val="22"/>
                <w:szCs w:val="22"/>
              </w:rPr>
              <w:t>I</w:t>
            </w:r>
            <w:r w:rsidR="006D33DE" w:rsidRPr="006B1DA5">
              <w:rPr>
                <w:rFonts w:ascii="Calibri Light" w:hAnsi="Calibri Light"/>
                <w:i/>
                <w:sz w:val="22"/>
                <w:szCs w:val="22"/>
              </w:rPr>
              <w:t xml:space="preserve">n case of YES, </w:t>
            </w:r>
            <w:r w:rsidR="00D82292" w:rsidRPr="006B1DA5">
              <w:rPr>
                <w:rFonts w:ascii="Calibri Light" w:hAnsi="Calibri Light"/>
                <w:i/>
                <w:sz w:val="22"/>
                <w:szCs w:val="22"/>
              </w:rPr>
              <w:t>list the</w:t>
            </w:r>
            <w:r w:rsidR="006D33DE" w:rsidRPr="006B1DA5">
              <w:rPr>
                <w:rFonts w:ascii="Calibri Light" w:hAnsi="Calibri Light"/>
                <w:i/>
                <w:sz w:val="22"/>
                <w:szCs w:val="22"/>
              </w:rPr>
              <w:t xml:space="preserve"> </w:t>
            </w:r>
            <w:r w:rsidR="00E50B6D" w:rsidRPr="006B1DA5">
              <w:rPr>
                <w:rFonts w:ascii="Calibri Light" w:hAnsi="Calibri Light"/>
                <w:i/>
                <w:sz w:val="22"/>
                <w:szCs w:val="22"/>
              </w:rPr>
              <w:t>“</w:t>
            </w:r>
            <w:r w:rsidR="00D82292" w:rsidRPr="006B1DA5">
              <w:rPr>
                <w:rFonts w:ascii="Calibri Light" w:hAnsi="Calibri Light"/>
                <w:i/>
                <w:sz w:val="22"/>
                <w:szCs w:val="22"/>
              </w:rPr>
              <w:t xml:space="preserve">economic </w:t>
            </w:r>
            <w:r w:rsidR="006D33DE" w:rsidRPr="006B1DA5">
              <w:rPr>
                <w:rFonts w:ascii="Calibri Light" w:hAnsi="Calibri Light"/>
                <w:i/>
                <w:sz w:val="22"/>
                <w:szCs w:val="22"/>
              </w:rPr>
              <w:t>activities</w:t>
            </w:r>
            <w:r w:rsidR="00E50B6D" w:rsidRPr="006B1DA5">
              <w:rPr>
                <w:rFonts w:ascii="Calibri Light" w:hAnsi="Calibri Light"/>
                <w:i/>
                <w:sz w:val="22"/>
                <w:szCs w:val="22"/>
              </w:rPr>
              <w:t>”</w:t>
            </w:r>
            <w:r w:rsidR="00D82292" w:rsidRPr="006B1DA5">
              <w:rPr>
                <w:rFonts w:ascii="Calibri Light" w:hAnsi="Calibri Light"/>
                <w:i/>
                <w:sz w:val="22"/>
                <w:szCs w:val="22"/>
              </w:rPr>
              <w:t xml:space="preserve"> of the partner</w:t>
            </w:r>
            <w:r w:rsidR="00E50B6D" w:rsidRPr="006B1DA5">
              <w:rPr>
                <w:rFonts w:ascii="Calibri Light" w:hAnsi="Calibri Light"/>
                <w:i/>
                <w:sz w:val="22"/>
                <w:szCs w:val="22"/>
              </w:rPr>
              <w:t xml:space="preserve"> concerned</w:t>
            </w:r>
            <w:r w:rsidR="00D82292" w:rsidRPr="006B1DA5">
              <w:rPr>
                <w:rFonts w:ascii="Calibri Light" w:hAnsi="Calibri Light"/>
                <w:i/>
                <w:sz w:val="22"/>
                <w:szCs w:val="22"/>
              </w:rPr>
              <w:t xml:space="preserve">. </w:t>
            </w:r>
            <w:r w:rsidR="00AF00FC" w:rsidRPr="006B1DA5">
              <w:rPr>
                <w:rFonts w:ascii="Calibri Light" w:hAnsi="Calibri Light"/>
                <w:i/>
                <w:sz w:val="22"/>
                <w:szCs w:val="22"/>
              </w:rPr>
              <w:t>Analyse the possibility of excluding the</w:t>
            </w:r>
            <w:r w:rsidR="00E50B6D" w:rsidRPr="006B1DA5">
              <w:rPr>
                <w:rFonts w:ascii="Calibri Light" w:hAnsi="Calibri Light"/>
                <w:i/>
                <w:sz w:val="22"/>
                <w:szCs w:val="22"/>
              </w:rPr>
              <w:t>se</w:t>
            </w:r>
            <w:r w:rsidR="00AF00FC" w:rsidRPr="006B1DA5">
              <w:rPr>
                <w:rFonts w:ascii="Calibri Light" w:hAnsi="Calibri Light"/>
                <w:i/>
                <w:sz w:val="22"/>
                <w:szCs w:val="22"/>
              </w:rPr>
              <w:t xml:space="preserve"> “economic activities” from the project. </w:t>
            </w:r>
          </w:p>
        </w:tc>
      </w:tr>
      <w:tr w:rsidR="00EA621C" w:rsidRPr="006B1DA5" w14:paraId="728C951C" w14:textId="77777777" w:rsidTr="008F64DE">
        <w:trPr>
          <w:trHeight w:val="3105"/>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E11D41E" w14:textId="77777777" w:rsidR="00EA621C" w:rsidRPr="006B1DA5" w:rsidRDefault="00F7211F" w:rsidP="00667F6C">
            <w:pPr>
              <w:pStyle w:val="center1"/>
              <w:rPr>
                <w:rFonts w:ascii="Calibri Light" w:hAnsi="Calibri Light"/>
                <w:sz w:val="22"/>
                <w:szCs w:val="22"/>
              </w:rPr>
            </w:pPr>
            <w:r w:rsidRPr="006B1DA5">
              <w:rPr>
                <w:rFonts w:ascii="Calibri Light" w:hAnsi="Calibri Light"/>
                <w:sz w:val="22"/>
                <w:szCs w:val="22"/>
              </w:rPr>
              <w:t>4</w:t>
            </w:r>
            <w:r w:rsidR="00EA621C"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2D033806" w14:textId="77777777" w:rsidR="00EA621C" w:rsidRPr="006B1DA5" w:rsidRDefault="00F7211F" w:rsidP="006B1DA5">
            <w:pPr>
              <w:jc w:val="both"/>
              <w:rPr>
                <w:rStyle w:val="Strong"/>
                <w:rFonts w:ascii="Calibri Light" w:hAnsi="Calibri Light"/>
                <w:b w:val="0"/>
                <w:bCs w:val="0"/>
                <w:i/>
                <w:iCs/>
                <w:sz w:val="20"/>
                <w:szCs w:val="20"/>
              </w:rPr>
            </w:pPr>
            <w:r w:rsidRPr="006B1DA5">
              <w:rPr>
                <w:rFonts w:ascii="Calibri Light" w:hAnsi="Calibri Light"/>
                <w:b/>
                <w:sz w:val="22"/>
                <w:szCs w:val="22"/>
              </w:rPr>
              <w:t>Does any beneficiary (“undertaking”) and/or a third party (“undertaking”) get an “economic advantage” that it could not normally get from the market?</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F890FB3" w14:textId="77777777" w:rsidR="00EA621C" w:rsidRPr="006B1DA5" w:rsidRDefault="00EA621C" w:rsidP="00EA621C">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782C37D7" w14:textId="77777777" w:rsidR="00EA621C" w:rsidRPr="006B1DA5" w:rsidRDefault="00EA621C" w:rsidP="00EA621C">
            <w:pPr>
              <w:pStyle w:val="CommentText"/>
              <w:rPr>
                <w:rStyle w:val="Strong"/>
                <w:rFonts w:ascii="Calibri Light" w:hAnsi="Calibri Light"/>
                <w:color w:val="000000"/>
                <w:sz w:val="22"/>
                <w:szCs w:val="22"/>
              </w:rPr>
            </w:pPr>
          </w:p>
          <w:p w14:paraId="53673003" w14:textId="77777777" w:rsidR="00EA621C" w:rsidRPr="006B1DA5" w:rsidRDefault="00EA621C" w:rsidP="00EA621C">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38A9B523" w14:textId="77777777" w:rsidR="00ED65D1" w:rsidRPr="006B1DA5" w:rsidRDefault="00ED65D1" w:rsidP="00EA621C">
            <w:pPr>
              <w:pStyle w:val="CommentText"/>
              <w:rPr>
                <w:rStyle w:val="Strong"/>
                <w:rFonts w:ascii="Calibri Light" w:hAnsi="Calibri Light"/>
                <w:color w:val="000000"/>
                <w:sz w:val="22"/>
                <w:szCs w:val="22"/>
              </w:rPr>
            </w:pPr>
          </w:p>
          <w:p w14:paraId="6196D595" w14:textId="77777777" w:rsidR="00ED65D1" w:rsidRPr="006B1DA5" w:rsidRDefault="00F7211F" w:rsidP="006B1DA5">
            <w:pPr>
              <w:spacing w:before="120"/>
              <w:jc w:val="both"/>
              <w:rPr>
                <w:rFonts w:ascii="Calibri Light" w:hAnsi="Calibri Light"/>
                <w:b/>
                <w:color w:val="000000"/>
                <w:sz w:val="22"/>
                <w:szCs w:val="22"/>
              </w:rPr>
            </w:pPr>
            <w:r w:rsidRPr="006B1DA5">
              <w:rPr>
                <w:rFonts w:ascii="Calibri Light" w:hAnsi="Calibri Light"/>
                <w:i/>
                <w:sz w:val="22"/>
                <w:szCs w:val="22"/>
              </w:rPr>
              <w:t>In case of YES, identify the list of activities linked to the “economic advant</w:t>
            </w:r>
            <w:r w:rsidR="00E44F8C" w:rsidRPr="006B1DA5">
              <w:rPr>
                <w:rFonts w:ascii="Calibri Light" w:hAnsi="Calibri Light"/>
                <w:i/>
                <w:sz w:val="22"/>
                <w:szCs w:val="22"/>
              </w:rPr>
              <w:t>a</w:t>
            </w:r>
            <w:r w:rsidRPr="006B1DA5">
              <w:rPr>
                <w:rFonts w:ascii="Calibri Light" w:hAnsi="Calibri Light"/>
                <w:i/>
                <w:sz w:val="22"/>
                <w:szCs w:val="22"/>
              </w:rPr>
              <w:t>ges”. Analyse the possibility of excluding these activities from the project.</w:t>
            </w:r>
          </w:p>
        </w:tc>
      </w:tr>
      <w:tr w:rsidR="00EA621C" w:rsidRPr="006B1DA5" w14:paraId="12F94CA6"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641472A" w14:textId="77777777" w:rsidR="00EA621C" w:rsidRPr="006B1DA5" w:rsidRDefault="00B278BD" w:rsidP="00667F6C">
            <w:pPr>
              <w:pStyle w:val="center1"/>
              <w:rPr>
                <w:rFonts w:ascii="Calibri Light" w:hAnsi="Calibri Light"/>
                <w:sz w:val="22"/>
                <w:szCs w:val="22"/>
              </w:rPr>
            </w:pPr>
            <w:r w:rsidRPr="006B1DA5">
              <w:rPr>
                <w:rFonts w:ascii="Calibri Light" w:hAnsi="Calibri Light"/>
                <w:sz w:val="22"/>
                <w:szCs w:val="22"/>
              </w:rPr>
              <w:t>5</w:t>
            </w:r>
            <w:r w:rsidR="00F2446D" w:rsidRPr="006B1DA5">
              <w:rPr>
                <w:rFonts w:ascii="Calibri Light" w:hAnsi="Calibri Light"/>
                <w:sz w:val="22"/>
                <w:szCs w:val="22"/>
              </w:rPr>
              <w:t xml:space="preserve">. </w:t>
            </w:r>
          </w:p>
        </w:tc>
        <w:tc>
          <w:tcPr>
            <w:tcW w:w="5438" w:type="dxa"/>
            <w:tcBorders>
              <w:top w:val="single" w:sz="6" w:space="0" w:color="AAAAAA"/>
              <w:left w:val="single" w:sz="6" w:space="0" w:color="AAAAAA"/>
              <w:bottom w:val="single" w:sz="6" w:space="0" w:color="AAAAAA"/>
              <w:right w:val="single" w:sz="6" w:space="0" w:color="AAAAAA"/>
            </w:tcBorders>
          </w:tcPr>
          <w:p w14:paraId="6153D0A0" w14:textId="43281771" w:rsidR="00F7211F" w:rsidRPr="006B1DA5" w:rsidRDefault="00F7211F" w:rsidP="00F7211F">
            <w:pPr>
              <w:spacing w:before="120"/>
              <w:jc w:val="both"/>
              <w:rPr>
                <w:rFonts w:ascii="Calibri Light" w:hAnsi="Calibri Light"/>
                <w:b/>
                <w:sz w:val="22"/>
                <w:szCs w:val="22"/>
              </w:rPr>
            </w:pPr>
            <w:r w:rsidRPr="006B1DA5">
              <w:rPr>
                <w:rFonts w:ascii="Calibri Light" w:hAnsi="Calibri Light"/>
                <w:b/>
                <w:sz w:val="22"/>
                <w:szCs w:val="22"/>
              </w:rPr>
              <w:t>Does the aid (financing of project) distorts or threatens to distort competition and trade</w:t>
            </w:r>
            <w:r w:rsidR="00DA1E51" w:rsidRPr="006B1DA5">
              <w:rPr>
                <w:rFonts w:ascii="Calibri Light" w:hAnsi="Calibri Light"/>
                <w:b/>
                <w:sz w:val="22"/>
                <w:szCs w:val="22"/>
              </w:rPr>
              <w:t xml:space="preserve"> between Member States, and/or between Member States and </w:t>
            </w:r>
            <w:r w:rsidR="004B5023">
              <w:rPr>
                <w:rFonts w:ascii="Calibri Light" w:hAnsi="Calibri Light"/>
                <w:b/>
                <w:sz w:val="22"/>
                <w:szCs w:val="22"/>
              </w:rPr>
              <w:t>Republic of Moldova</w:t>
            </w:r>
            <w:r w:rsidRPr="006B1DA5">
              <w:rPr>
                <w:rFonts w:ascii="Calibri Light" w:hAnsi="Calibri Light"/>
                <w:b/>
                <w:sz w:val="22"/>
                <w:szCs w:val="22"/>
              </w:rPr>
              <w:t>?</w:t>
            </w:r>
          </w:p>
          <w:p w14:paraId="67777712" w14:textId="77777777" w:rsidR="00EA621C" w:rsidRPr="006B1DA5" w:rsidRDefault="00EA621C" w:rsidP="00ED65D1">
            <w:pPr>
              <w:jc w:val="both"/>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D1FCB6C" w14:textId="77777777" w:rsidR="00F2446D" w:rsidRPr="006B1DA5" w:rsidRDefault="00F2446D" w:rsidP="00F2446D">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77CBDEEC" w14:textId="77777777" w:rsidR="00F2446D" w:rsidRPr="006B1DA5" w:rsidRDefault="00F2446D" w:rsidP="00F2446D">
            <w:pPr>
              <w:pStyle w:val="CommentText"/>
              <w:rPr>
                <w:rStyle w:val="Strong"/>
                <w:rFonts w:ascii="Calibri Light" w:hAnsi="Calibri Light"/>
                <w:color w:val="000000"/>
                <w:sz w:val="22"/>
                <w:szCs w:val="22"/>
              </w:rPr>
            </w:pPr>
          </w:p>
          <w:p w14:paraId="63340B21" w14:textId="77777777" w:rsidR="00F2446D" w:rsidRPr="006B1DA5" w:rsidRDefault="00F2446D" w:rsidP="00F2446D">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5E9BD384" w14:textId="77777777" w:rsidR="00F2446D" w:rsidRPr="006B1DA5" w:rsidRDefault="00F2446D" w:rsidP="00F2446D">
            <w:pPr>
              <w:jc w:val="both"/>
              <w:rPr>
                <w:rFonts w:ascii="Calibri Light" w:hAnsi="Calibri Light"/>
                <w:sz w:val="22"/>
                <w:szCs w:val="22"/>
              </w:rPr>
            </w:pPr>
          </w:p>
          <w:p w14:paraId="1B0E69B0" w14:textId="77777777" w:rsidR="00B70FA5" w:rsidRPr="006B1DA5" w:rsidRDefault="00E44F8C" w:rsidP="006B1DA5">
            <w:pPr>
              <w:pStyle w:val="CommentText"/>
              <w:rPr>
                <w:rFonts w:ascii="Calibri Light" w:hAnsi="Calibri Light"/>
                <w:b/>
                <w:color w:val="000000"/>
                <w:sz w:val="22"/>
                <w:szCs w:val="22"/>
              </w:rPr>
            </w:pPr>
            <w:r w:rsidRPr="006B1DA5">
              <w:rPr>
                <w:rFonts w:ascii="Calibri Light" w:hAnsi="Calibri Light"/>
                <w:i/>
                <w:color w:val="000000"/>
                <w:sz w:val="22"/>
                <w:szCs w:val="22"/>
              </w:rPr>
              <w:t>In case of YES, identify the list of activities that may conduct to a distortion of competition and trade.  Analyse the possibility of excluding these activities from the project.</w:t>
            </w:r>
          </w:p>
        </w:tc>
      </w:tr>
    </w:tbl>
    <w:p w14:paraId="00FE2944" w14:textId="77777777" w:rsidR="00E50B6D" w:rsidRDefault="00E50B6D" w:rsidP="00491BB1">
      <w:pPr>
        <w:ind w:left="360"/>
        <w:jc w:val="both"/>
        <w:rPr>
          <w:rFonts w:ascii="Trebuchet MS" w:hAnsi="Trebuchet MS"/>
          <w:sz w:val="22"/>
          <w:szCs w:val="22"/>
        </w:rPr>
      </w:pPr>
    </w:p>
    <w:p w14:paraId="3181C895" w14:textId="77777777" w:rsidR="00E50B6D" w:rsidRPr="000D2BF6" w:rsidRDefault="00E50B6D" w:rsidP="00491BB1">
      <w:pPr>
        <w:ind w:left="360"/>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5"/>
      </w:tblGrid>
      <w:tr w:rsidR="00491BB1" w:rsidRPr="006B1DA5" w14:paraId="1BB83169" w14:textId="77777777" w:rsidTr="00144B41">
        <w:trPr>
          <w:trHeight w:val="841"/>
        </w:trPr>
        <w:tc>
          <w:tcPr>
            <w:tcW w:w="12724" w:type="dxa"/>
            <w:shd w:val="clear" w:color="auto" w:fill="auto"/>
          </w:tcPr>
          <w:p w14:paraId="5AF8BC6B" w14:textId="77777777" w:rsidR="00E44F8C" w:rsidRPr="006B1DA5" w:rsidRDefault="00F003EA" w:rsidP="004866C7">
            <w:pPr>
              <w:pStyle w:val="ListParagraph"/>
              <w:ind w:left="0"/>
              <w:rPr>
                <w:rFonts w:ascii="Calibri Light" w:hAnsi="Calibri Light"/>
                <w:szCs w:val="22"/>
                <w:lang w:val="en-GB"/>
              </w:rPr>
            </w:pPr>
            <w:proofErr w:type="gramStart"/>
            <w:r w:rsidRPr="006B1DA5">
              <w:rPr>
                <w:rFonts w:ascii="Calibri Light" w:hAnsi="Calibri Light"/>
                <w:szCs w:val="22"/>
                <w:lang w:val="en-GB"/>
              </w:rPr>
              <w:t>As a result</w:t>
            </w:r>
            <w:proofErr w:type="gramEnd"/>
            <w:r w:rsidRPr="006B1DA5">
              <w:rPr>
                <w:rFonts w:ascii="Calibri Light" w:hAnsi="Calibri Light"/>
                <w:szCs w:val="22"/>
                <w:lang w:val="en-GB"/>
              </w:rPr>
              <w:t xml:space="preserve"> of the self-assessment, </w:t>
            </w:r>
            <w:r w:rsidR="00E44F8C" w:rsidRPr="006B1DA5">
              <w:rPr>
                <w:rFonts w:ascii="Calibri Light" w:hAnsi="Calibri Light"/>
                <w:szCs w:val="22"/>
                <w:lang w:val="en-GB"/>
              </w:rPr>
              <w:t xml:space="preserve">please conclude if financing your project can be considered as State Aid. </w:t>
            </w:r>
          </w:p>
          <w:p w14:paraId="1361345F" w14:textId="77777777" w:rsidR="00F1558E" w:rsidRPr="006B1DA5" w:rsidRDefault="00F1558E" w:rsidP="004866C7">
            <w:pPr>
              <w:pStyle w:val="ListParagraph"/>
              <w:ind w:left="0"/>
              <w:rPr>
                <w:rFonts w:ascii="Calibri Light" w:hAnsi="Calibri Light"/>
                <w:szCs w:val="22"/>
                <w:lang w:val="en-GB"/>
              </w:rPr>
            </w:pPr>
            <w:r w:rsidRPr="006B1DA5">
              <w:rPr>
                <w:rFonts w:ascii="Calibri Light" w:hAnsi="Calibri Light"/>
                <w:szCs w:val="22"/>
                <w:lang w:val="en-GB"/>
              </w:rPr>
              <w:t>Please note that all beneficiaries must ensure that they comply with state aid rules towards end users.</w:t>
            </w:r>
          </w:p>
          <w:p w14:paraId="1322D411" w14:textId="77777777" w:rsidR="00E44F8C" w:rsidRPr="006B1DA5" w:rsidRDefault="00E44F8C" w:rsidP="004866C7">
            <w:pPr>
              <w:pStyle w:val="ListParagraph"/>
              <w:ind w:left="0"/>
              <w:rPr>
                <w:rFonts w:ascii="Calibri Light" w:hAnsi="Calibri Light"/>
                <w:szCs w:val="22"/>
                <w:lang w:val="en-GB"/>
              </w:rPr>
            </w:pPr>
            <w:r w:rsidRPr="006B1DA5">
              <w:rPr>
                <w:rFonts w:ascii="Calibri Light" w:hAnsi="Calibri Light"/>
                <w:szCs w:val="22"/>
                <w:lang w:val="en-GB"/>
              </w:rPr>
              <w:t xml:space="preserve">If possible, adjust the project by reconsidering those activities that put the </w:t>
            </w:r>
            <w:r w:rsidR="00B5330A" w:rsidRPr="006B1DA5">
              <w:rPr>
                <w:rFonts w:ascii="Calibri Light" w:hAnsi="Calibri Light"/>
                <w:szCs w:val="22"/>
                <w:lang w:val="en-GB"/>
              </w:rPr>
              <w:t xml:space="preserve">financing the </w:t>
            </w:r>
            <w:r w:rsidRPr="006B1DA5">
              <w:rPr>
                <w:rFonts w:ascii="Calibri Light" w:hAnsi="Calibri Light"/>
                <w:szCs w:val="22"/>
                <w:lang w:val="en-GB"/>
              </w:rPr>
              <w:t xml:space="preserve">project in the State Aid category. </w:t>
            </w:r>
          </w:p>
          <w:p w14:paraId="3A2E4274" w14:textId="77777777" w:rsidR="004866C7" w:rsidRPr="006B1DA5" w:rsidRDefault="007A50CC" w:rsidP="00CF732C">
            <w:pPr>
              <w:jc w:val="both"/>
              <w:rPr>
                <w:rFonts w:ascii="Calibri Light" w:hAnsi="Calibri Light"/>
                <w:b/>
                <w:sz w:val="22"/>
                <w:szCs w:val="22"/>
              </w:rPr>
            </w:pPr>
            <w:r w:rsidRPr="006B1DA5">
              <w:rPr>
                <w:rFonts w:ascii="Calibri Light" w:hAnsi="Calibri Light"/>
                <w:sz w:val="22"/>
                <w:szCs w:val="22"/>
                <w:lang w:val="en-US"/>
              </w:rPr>
              <w:t xml:space="preserve">We remind you that all answer </w:t>
            </w:r>
            <w:r w:rsidRPr="006B1DA5">
              <w:rPr>
                <w:rFonts w:ascii="Calibri Light" w:hAnsi="Calibri Light"/>
                <w:b/>
                <w:sz w:val="22"/>
                <w:szCs w:val="22"/>
                <w:lang w:val="en-US"/>
              </w:rPr>
              <w:t xml:space="preserve">YES </w:t>
            </w:r>
            <w:r w:rsidRPr="006B1DA5">
              <w:rPr>
                <w:rFonts w:ascii="Calibri Light" w:hAnsi="Calibri Light"/>
                <w:sz w:val="22"/>
                <w:szCs w:val="22"/>
                <w:lang w:val="en-US"/>
              </w:rPr>
              <w:t>indicates the existence of State Aid</w:t>
            </w:r>
            <w:r w:rsidR="00B0732E" w:rsidRPr="006B1DA5">
              <w:rPr>
                <w:rFonts w:ascii="Calibri Light" w:hAnsi="Calibri Light"/>
                <w:sz w:val="22"/>
                <w:szCs w:val="22"/>
                <w:lang w:val="en-US"/>
              </w:rPr>
              <w:t>.</w:t>
            </w:r>
          </w:p>
        </w:tc>
      </w:tr>
    </w:tbl>
    <w:p w14:paraId="044C57C0" w14:textId="77777777" w:rsidR="00491BB1" w:rsidRDefault="00491BB1" w:rsidP="006B1DA5">
      <w:pPr>
        <w:jc w:val="both"/>
        <w:rPr>
          <w:rFonts w:ascii="Trebuchet MS" w:hAnsi="Trebuchet MS"/>
          <w:sz w:val="22"/>
          <w:szCs w:val="22"/>
        </w:rPr>
      </w:pPr>
    </w:p>
    <w:sectPr w:rsidR="00491BB1" w:rsidSect="00296E8B">
      <w:headerReference w:type="default" r:id="rId8"/>
      <w:footerReference w:type="default" r:id="rId9"/>
      <w:pgSz w:w="11906" w:h="16838" w:code="9"/>
      <w:pgMar w:top="1418" w:right="924" w:bottom="1361" w:left="1797" w:header="450"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8BB" w16cex:dateUtc="2023-06-22T14:43:00Z"/>
  <w16cex:commentExtensible w16cex:durableId="283EF908" w16cex:dateUtc="2023-06-22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C02CB0" w16cid:durableId="283EF8BB"/>
  <w16cid:commentId w16cid:paraId="565F4B7B" w16cid:durableId="283EF9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474DA" w14:textId="77777777" w:rsidR="009A5DD9" w:rsidRDefault="009A5DD9">
      <w:r>
        <w:separator/>
      </w:r>
    </w:p>
  </w:endnote>
  <w:endnote w:type="continuationSeparator" w:id="0">
    <w:p w14:paraId="379B8AC5" w14:textId="77777777" w:rsidR="009A5DD9" w:rsidRDefault="009A5DD9">
      <w:r>
        <w:continuationSeparator/>
      </w:r>
    </w:p>
  </w:endnote>
  <w:endnote w:type="continuationNotice" w:id="1">
    <w:p w14:paraId="35DBD8A1" w14:textId="77777777" w:rsidR="009A5DD9" w:rsidRDefault="009A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E3566" w14:textId="1B0C1645" w:rsidR="00777EF6" w:rsidRDefault="00777EF6">
    <w:pPr>
      <w:pStyle w:val="Footer"/>
      <w:jc w:val="right"/>
    </w:pPr>
    <w:r>
      <w:fldChar w:fldCharType="begin"/>
    </w:r>
    <w:r>
      <w:instrText xml:space="preserve"> PAGE   \* MERGEFORMAT </w:instrText>
    </w:r>
    <w:r>
      <w:fldChar w:fldCharType="separate"/>
    </w:r>
    <w:r w:rsidR="00AF023E">
      <w:rPr>
        <w:noProof/>
      </w:rPr>
      <w:t>8</w:t>
    </w:r>
    <w:r>
      <w:rPr>
        <w:noProof/>
      </w:rPr>
      <w:fldChar w:fldCharType="end"/>
    </w:r>
  </w:p>
  <w:p w14:paraId="5AA35342" w14:textId="77777777" w:rsidR="00777EF6" w:rsidRPr="00FE1A7B" w:rsidRDefault="00777EF6" w:rsidP="00667F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F029D" w14:textId="77777777" w:rsidR="009A5DD9" w:rsidRDefault="009A5DD9">
      <w:r>
        <w:separator/>
      </w:r>
    </w:p>
  </w:footnote>
  <w:footnote w:type="continuationSeparator" w:id="0">
    <w:p w14:paraId="0FFD0C2F" w14:textId="77777777" w:rsidR="009A5DD9" w:rsidRDefault="009A5DD9">
      <w:r>
        <w:continuationSeparator/>
      </w:r>
    </w:p>
  </w:footnote>
  <w:footnote w:type="continuationNotice" w:id="1">
    <w:p w14:paraId="3667DE3A" w14:textId="77777777" w:rsidR="009A5DD9" w:rsidRDefault="009A5DD9"/>
  </w:footnote>
  <w:footnote w:id="2">
    <w:p w14:paraId="11970806" w14:textId="77777777" w:rsidR="00777EF6" w:rsidRPr="006B1DA5" w:rsidRDefault="00777EF6" w:rsidP="000050F7">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footnote>
  <w:footnote w:id="3">
    <w:p w14:paraId="6A1B76CA" w14:textId="77777777" w:rsidR="00777EF6" w:rsidRPr="006B1DA5" w:rsidRDefault="00777EF6">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footnote>
  <w:footnote w:id="4">
    <w:p w14:paraId="3AA90E75" w14:textId="77777777" w:rsidR="00777EF6" w:rsidRPr="006B1DA5" w:rsidRDefault="00777EF6" w:rsidP="009268E2">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029C67A3" w14:textId="77777777" w:rsidR="00777EF6" w:rsidRPr="00A962E8" w:rsidRDefault="00777EF6">
      <w:pPr>
        <w:pStyle w:val="FootnoteText"/>
        <w:rPr>
          <w:lang w:val="en-US"/>
        </w:rPr>
      </w:pPr>
    </w:p>
  </w:footnote>
  <w:footnote w:id="5">
    <w:p w14:paraId="4540967B" w14:textId="77777777" w:rsidR="00777EF6" w:rsidRPr="006B1DA5" w:rsidRDefault="00777EF6" w:rsidP="00534594">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59D9C45A" w14:textId="77777777" w:rsidR="00777EF6" w:rsidRPr="00A962E8" w:rsidRDefault="00777EF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65CE2" w14:textId="77777777" w:rsidR="00296E8B" w:rsidRDefault="002A3A08" w:rsidP="00A962E8">
    <w:pPr>
      <w:pStyle w:val="Header"/>
      <w:rPr>
        <w:rFonts w:asciiTheme="majorHAnsi" w:hAnsiTheme="majorHAnsi"/>
      </w:rPr>
    </w:pPr>
    <w:r w:rsidRPr="002A3A08">
      <w:rPr>
        <w:rFonts w:ascii="Calibri" w:eastAsia="Calibri" w:hAnsi="Calibri"/>
        <w:noProof/>
        <w:sz w:val="22"/>
        <w:szCs w:val="22"/>
        <w:lang w:val="en-US"/>
      </w:rPr>
      <w:drawing>
        <wp:anchor distT="0" distB="0" distL="114300" distR="114300" simplePos="0" relativeHeight="251659264" behindDoc="0" locked="0" layoutInCell="1" allowOverlap="1" wp14:anchorId="01B53252" wp14:editId="1F5817D5">
          <wp:simplePos x="0" y="0"/>
          <wp:positionH relativeFrom="margin">
            <wp:posOffset>0</wp:posOffset>
          </wp:positionH>
          <wp:positionV relativeFrom="page">
            <wp:posOffset>476250</wp:posOffset>
          </wp:positionV>
          <wp:extent cx="2743200" cy="885825"/>
          <wp:effectExtent l="0" t="0" r="0" b="9525"/>
          <wp:wrapTopAndBottom/>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anchor>
      </w:drawing>
    </w:r>
    <w:r w:rsidR="00296E8B">
      <w:rPr>
        <w:rFonts w:asciiTheme="majorHAnsi" w:hAnsiTheme="majorHAnsi"/>
      </w:rPr>
      <w:t xml:space="preserve">                                                                                                        </w:t>
    </w:r>
  </w:p>
  <w:p w14:paraId="4036134F" w14:textId="77777777" w:rsidR="00296E8B" w:rsidRDefault="00296E8B" w:rsidP="00A962E8">
    <w:pPr>
      <w:pStyle w:val="Header"/>
      <w:rPr>
        <w:rFonts w:asciiTheme="majorHAnsi" w:hAnsiTheme="majorHAnsi"/>
      </w:rPr>
    </w:pPr>
  </w:p>
  <w:p w14:paraId="758F82EE" w14:textId="77777777" w:rsidR="00A962E8" w:rsidRDefault="00A962E8" w:rsidP="00A962E8">
    <w:pPr>
      <w:pStyle w:val="Header"/>
      <w:rPr>
        <w:rFonts w:asciiTheme="majorHAnsi" w:hAnsiTheme="majorHAnsi"/>
      </w:rPr>
    </w:pPr>
    <w:r w:rsidRPr="00E77E36">
      <w:rPr>
        <w:rFonts w:asciiTheme="majorHAnsi" w:hAnsiTheme="majorHAnsi"/>
      </w:rPr>
      <w:t>Call for proposals</w:t>
    </w:r>
  </w:p>
  <w:p w14:paraId="1D9EDE5F" w14:textId="5221EC98" w:rsidR="00A962E8" w:rsidRPr="00E77E36" w:rsidRDefault="00A962E8" w:rsidP="00A962E8">
    <w:pPr>
      <w:pStyle w:val="Header"/>
      <w:rPr>
        <w:rFonts w:asciiTheme="majorHAnsi" w:hAnsiTheme="majorHAnsi"/>
        <w:b/>
      </w:rPr>
    </w:pPr>
    <w:r>
      <w:rPr>
        <w:rFonts w:asciiTheme="majorHAnsi" w:hAnsiTheme="majorHAnsi"/>
      </w:rPr>
      <w:t>Gu</w:t>
    </w:r>
    <w:r w:rsidR="00AF023E">
      <w:rPr>
        <w:rFonts w:asciiTheme="majorHAnsi" w:hAnsiTheme="majorHAnsi"/>
      </w:rPr>
      <w:t xml:space="preserve">idelines for grant applicants                                         </w:t>
    </w:r>
    <w:r>
      <w:rPr>
        <w:rFonts w:asciiTheme="majorHAnsi" w:hAnsiTheme="majorHAnsi"/>
      </w:rPr>
      <w:tab/>
    </w:r>
    <w:r>
      <w:rPr>
        <w:rFonts w:asciiTheme="majorHAnsi" w:hAnsiTheme="majorHAnsi"/>
        <w:b/>
      </w:rPr>
      <w:t xml:space="preserve">ANNEX </w:t>
    </w:r>
    <w:r w:rsidR="00B872C7">
      <w:rPr>
        <w:rFonts w:asciiTheme="majorHAnsi" w:hAnsiTheme="majorHAnsi"/>
        <w:b/>
      </w:rPr>
      <w:t xml:space="preserve">  G</w:t>
    </w:r>
  </w:p>
  <w:p w14:paraId="72C5AA5D" w14:textId="77777777" w:rsidR="00A962E8" w:rsidRDefault="00A96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3E76"/>
    <w:multiLevelType w:val="hybridMultilevel"/>
    <w:tmpl w:val="71EE1092"/>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CE95F78"/>
    <w:multiLevelType w:val="multilevel"/>
    <w:tmpl w:val="70FE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5087B"/>
    <w:multiLevelType w:val="hybridMultilevel"/>
    <w:tmpl w:val="10F6201E"/>
    <w:lvl w:ilvl="0" w:tplc="E8E8BAB4">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AA07C2"/>
    <w:multiLevelType w:val="hybridMultilevel"/>
    <w:tmpl w:val="A506432E"/>
    <w:lvl w:ilvl="0" w:tplc="25DEFB3A">
      <w:start w:val="3"/>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474AB"/>
    <w:multiLevelType w:val="hybridMultilevel"/>
    <w:tmpl w:val="42EA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CD0456"/>
    <w:multiLevelType w:val="hybridMultilevel"/>
    <w:tmpl w:val="28409A0A"/>
    <w:lvl w:ilvl="0" w:tplc="931ADA7E">
      <w:start w:val="1"/>
      <w:numFmt w:val="bullet"/>
      <w:lvlText w:val=""/>
      <w:lvlJc w:val="left"/>
      <w:pPr>
        <w:tabs>
          <w:tab w:val="num" w:pos="720"/>
        </w:tabs>
        <w:ind w:left="720" w:hanging="360"/>
      </w:pPr>
      <w:rPr>
        <w:rFonts w:ascii="Wingdings" w:hAnsi="Wingding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C26BB2"/>
    <w:multiLevelType w:val="hybridMultilevel"/>
    <w:tmpl w:val="1DFCB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61709"/>
    <w:multiLevelType w:val="hybridMultilevel"/>
    <w:tmpl w:val="43B26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A1E39"/>
    <w:multiLevelType w:val="hybridMultilevel"/>
    <w:tmpl w:val="03402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6"/>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B1"/>
    <w:rsid w:val="000050F7"/>
    <w:rsid w:val="000218A9"/>
    <w:rsid w:val="0002476C"/>
    <w:rsid w:val="00030A5E"/>
    <w:rsid w:val="00041122"/>
    <w:rsid w:val="0004303E"/>
    <w:rsid w:val="00043926"/>
    <w:rsid w:val="00051B3E"/>
    <w:rsid w:val="000559E5"/>
    <w:rsid w:val="0005704C"/>
    <w:rsid w:val="000701CD"/>
    <w:rsid w:val="00086863"/>
    <w:rsid w:val="000977BC"/>
    <w:rsid w:val="000B1424"/>
    <w:rsid w:val="000B3E9D"/>
    <w:rsid w:val="000C2693"/>
    <w:rsid w:val="000C2CD6"/>
    <w:rsid w:val="000D2BF6"/>
    <w:rsid w:val="001065D6"/>
    <w:rsid w:val="00144B41"/>
    <w:rsid w:val="00150D5B"/>
    <w:rsid w:val="00170398"/>
    <w:rsid w:val="00177F98"/>
    <w:rsid w:val="001809F9"/>
    <w:rsid w:val="00183540"/>
    <w:rsid w:val="001957DF"/>
    <w:rsid w:val="001A662C"/>
    <w:rsid w:val="001B2E01"/>
    <w:rsid w:val="001B6224"/>
    <w:rsid w:val="001D295F"/>
    <w:rsid w:val="001D479E"/>
    <w:rsid w:val="001D737B"/>
    <w:rsid w:val="001E5840"/>
    <w:rsid w:val="001E7A33"/>
    <w:rsid w:val="001F5716"/>
    <w:rsid w:val="002036FF"/>
    <w:rsid w:val="0020736D"/>
    <w:rsid w:val="00222EFD"/>
    <w:rsid w:val="00236744"/>
    <w:rsid w:val="00250663"/>
    <w:rsid w:val="00256492"/>
    <w:rsid w:val="00275C0E"/>
    <w:rsid w:val="00283F40"/>
    <w:rsid w:val="00296E8B"/>
    <w:rsid w:val="002A3A08"/>
    <w:rsid w:val="002A50B4"/>
    <w:rsid w:val="002B1B5A"/>
    <w:rsid w:val="002B4784"/>
    <w:rsid w:val="002C46A4"/>
    <w:rsid w:val="002E6B6F"/>
    <w:rsid w:val="002F72CC"/>
    <w:rsid w:val="0030616D"/>
    <w:rsid w:val="00314507"/>
    <w:rsid w:val="003150C0"/>
    <w:rsid w:val="00321329"/>
    <w:rsid w:val="00364D30"/>
    <w:rsid w:val="00364D7D"/>
    <w:rsid w:val="00366890"/>
    <w:rsid w:val="003727AF"/>
    <w:rsid w:val="003735CA"/>
    <w:rsid w:val="00383255"/>
    <w:rsid w:val="0038477E"/>
    <w:rsid w:val="00395B30"/>
    <w:rsid w:val="003A61F7"/>
    <w:rsid w:val="003B12FC"/>
    <w:rsid w:val="003C0E21"/>
    <w:rsid w:val="003C792E"/>
    <w:rsid w:val="003D7FCE"/>
    <w:rsid w:val="003E4C44"/>
    <w:rsid w:val="00413E7E"/>
    <w:rsid w:val="00414480"/>
    <w:rsid w:val="004151C0"/>
    <w:rsid w:val="004200A6"/>
    <w:rsid w:val="00425E00"/>
    <w:rsid w:val="0042677F"/>
    <w:rsid w:val="0043527F"/>
    <w:rsid w:val="0044235B"/>
    <w:rsid w:val="00456B40"/>
    <w:rsid w:val="004668DA"/>
    <w:rsid w:val="00475ABC"/>
    <w:rsid w:val="004778FE"/>
    <w:rsid w:val="004866C7"/>
    <w:rsid w:val="00491BB1"/>
    <w:rsid w:val="00495975"/>
    <w:rsid w:val="004B241C"/>
    <w:rsid w:val="004B5023"/>
    <w:rsid w:val="004B7C4F"/>
    <w:rsid w:val="004D1287"/>
    <w:rsid w:val="004D39AC"/>
    <w:rsid w:val="004F12FB"/>
    <w:rsid w:val="004F1800"/>
    <w:rsid w:val="00506E9C"/>
    <w:rsid w:val="00534594"/>
    <w:rsid w:val="0056228C"/>
    <w:rsid w:val="005651D0"/>
    <w:rsid w:val="005747FA"/>
    <w:rsid w:val="005755DA"/>
    <w:rsid w:val="005846ED"/>
    <w:rsid w:val="0059452A"/>
    <w:rsid w:val="005A3868"/>
    <w:rsid w:val="005B7934"/>
    <w:rsid w:val="005D14A1"/>
    <w:rsid w:val="005E5DFC"/>
    <w:rsid w:val="00603013"/>
    <w:rsid w:val="00604A35"/>
    <w:rsid w:val="00606B95"/>
    <w:rsid w:val="0061023A"/>
    <w:rsid w:val="00634D5D"/>
    <w:rsid w:val="0064769F"/>
    <w:rsid w:val="006520EC"/>
    <w:rsid w:val="00652872"/>
    <w:rsid w:val="00654988"/>
    <w:rsid w:val="0066164C"/>
    <w:rsid w:val="00667F6C"/>
    <w:rsid w:val="00670093"/>
    <w:rsid w:val="00696933"/>
    <w:rsid w:val="006B0520"/>
    <w:rsid w:val="006B1DA5"/>
    <w:rsid w:val="006C281C"/>
    <w:rsid w:val="006C46ED"/>
    <w:rsid w:val="006C5BF4"/>
    <w:rsid w:val="006D33DE"/>
    <w:rsid w:val="006D5B70"/>
    <w:rsid w:val="006E1DF8"/>
    <w:rsid w:val="006E5814"/>
    <w:rsid w:val="006F4A21"/>
    <w:rsid w:val="0070141C"/>
    <w:rsid w:val="00703BBA"/>
    <w:rsid w:val="00704D72"/>
    <w:rsid w:val="00713197"/>
    <w:rsid w:val="00716312"/>
    <w:rsid w:val="00716FF8"/>
    <w:rsid w:val="0072203E"/>
    <w:rsid w:val="00735561"/>
    <w:rsid w:val="00740572"/>
    <w:rsid w:val="00740627"/>
    <w:rsid w:val="00742CC4"/>
    <w:rsid w:val="007561F2"/>
    <w:rsid w:val="007773D9"/>
    <w:rsid w:val="00777EF6"/>
    <w:rsid w:val="00783785"/>
    <w:rsid w:val="007844BE"/>
    <w:rsid w:val="007A50CC"/>
    <w:rsid w:val="007A7CC4"/>
    <w:rsid w:val="007C7F95"/>
    <w:rsid w:val="007F1B65"/>
    <w:rsid w:val="0080064A"/>
    <w:rsid w:val="00826B54"/>
    <w:rsid w:val="00834C6E"/>
    <w:rsid w:val="00843128"/>
    <w:rsid w:val="00845D0C"/>
    <w:rsid w:val="00852F7B"/>
    <w:rsid w:val="0085370F"/>
    <w:rsid w:val="00856A4C"/>
    <w:rsid w:val="0086520A"/>
    <w:rsid w:val="00884A22"/>
    <w:rsid w:val="008A22F2"/>
    <w:rsid w:val="008A70DA"/>
    <w:rsid w:val="008B1944"/>
    <w:rsid w:val="008D13C7"/>
    <w:rsid w:val="008D36DD"/>
    <w:rsid w:val="008D371A"/>
    <w:rsid w:val="008D60AB"/>
    <w:rsid w:val="008F64DE"/>
    <w:rsid w:val="009243D6"/>
    <w:rsid w:val="009268E2"/>
    <w:rsid w:val="009414F6"/>
    <w:rsid w:val="00945E14"/>
    <w:rsid w:val="009555CB"/>
    <w:rsid w:val="009619FD"/>
    <w:rsid w:val="00966A09"/>
    <w:rsid w:val="009702D7"/>
    <w:rsid w:val="009A5DD9"/>
    <w:rsid w:val="009B1A77"/>
    <w:rsid w:val="009C7074"/>
    <w:rsid w:val="009F0C95"/>
    <w:rsid w:val="009F7F8F"/>
    <w:rsid w:val="00A031A9"/>
    <w:rsid w:val="00A259BA"/>
    <w:rsid w:val="00A33A13"/>
    <w:rsid w:val="00A45B48"/>
    <w:rsid w:val="00A51E14"/>
    <w:rsid w:val="00A67BD2"/>
    <w:rsid w:val="00A7027F"/>
    <w:rsid w:val="00A83E61"/>
    <w:rsid w:val="00A95E6A"/>
    <w:rsid w:val="00A962E8"/>
    <w:rsid w:val="00A97EA0"/>
    <w:rsid w:val="00AA271B"/>
    <w:rsid w:val="00AC63C0"/>
    <w:rsid w:val="00AD6514"/>
    <w:rsid w:val="00AD6AA5"/>
    <w:rsid w:val="00AF00FC"/>
    <w:rsid w:val="00AF023E"/>
    <w:rsid w:val="00AF0DD9"/>
    <w:rsid w:val="00B0732E"/>
    <w:rsid w:val="00B12E26"/>
    <w:rsid w:val="00B278BD"/>
    <w:rsid w:val="00B35F9C"/>
    <w:rsid w:val="00B5330A"/>
    <w:rsid w:val="00B54B4A"/>
    <w:rsid w:val="00B64ED4"/>
    <w:rsid w:val="00B70FA5"/>
    <w:rsid w:val="00B76FFE"/>
    <w:rsid w:val="00B872C7"/>
    <w:rsid w:val="00B9390F"/>
    <w:rsid w:val="00B943BF"/>
    <w:rsid w:val="00BA4F3A"/>
    <w:rsid w:val="00BB3591"/>
    <w:rsid w:val="00BF728A"/>
    <w:rsid w:val="00C04092"/>
    <w:rsid w:val="00C12384"/>
    <w:rsid w:val="00C15274"/>
    <w:rsid w:val="00C478CD"/>
    <w:rsid w:val="00C82405"/>
    <w:rsid w:val="00C83F4C"/>
    <w:rsid w:val="00CA7BA1"/>
    <w:rsid w:val="00CC146E"/>
    <w:rsid w:val="00CF732C"/>
    <w:rsid w:val="00CF7414"/>
    <w:rsid w:val="00D15311"/>
    <w:rsid w:val="00D163CE"/>
    <w:rsid w:val="00D16847"/>
    <w:rsid w:val="00D35432"/>
    <w:rsid w:val="00D43125"/>
    <w:rsid w:val="00D5186F"/>
    <w:rsid w:val="00D60BD4"/>
    <w:rsid w:val="00D6785C"/>
    <w:rsid w:val="00D678B9"/>
    <w:rsid w:val="00D82292"/>
    <w:rsid w:val="00D94B3D"/>
    <w:rsid w:val="00DA1E51"/>
    <w:rsid w:val="00DA22E7"/>
    <w:rsid w:val="00DC07C3"/>
    <w:rsid w:val="00DD12F2"/>
    <w:rsid w:val="00DD19CF"/>
    <w:rsid w:val="00DD5109"/>
    <w:rsid w:val="00DF0978"/>
    <w:rsid w:val="00E0113C"/>
    <w:rsid w:val="00E13323"/>
    <w:rsid w:val="00E13E77"/>
    <w:rsid w:val="00E22073"/>
    <w:rsid w:val="00E335FA"/>
    <w:rsid w:val="00E37681"/>
    <w:rsid w:val="00E44F8C"/>
    <w:rsid w:val="00E50B6D"/>
    <w:rsid w:val="00E53053"/>
    <w:rsid w:val="00E56BBC"/>
    <w:rsid w:val="00E62C35"/>
    <w:rsid w:val="00E920A8"/>
    <w:rsid w:val="00E97FBB"/>
    <w:rsid w:val="00EA420B"/>
    <w:rsid w:val="00EA621C"/>
    <w:rsid w:val="00EA7EE3"/>
    <w:rsid w:val="00EB3EC2"/>
    <w:rsid w:val="00EB507C"/>
    <w:rsid w:val="00ED036A"/>
    <w:rsid w:val="00ED65D1"/>
    <w:rsid w:val="00EE0251"/>
    <w:rsid w:val="00EF5F51"/>
    <w:rsid w:val="00F003EA"/>
    <w:rsid w:val="00F0266A"/>
    <w:rsid w:val="00F0541E"/>
    <w:rsid w:val="00F0572E"/>
    <w:rsid w:val="00F06D01"/>
    <w:rsid w:val="00F108BB"/>
    <w:rsid w:val="00F1558E"/>
    <w:rsid w:val="00F2446D"/>
    <w:rsid w:val="00F25E1D"/>
    <w:rsid w:val="00F26100"/>
    <w:rsid w:val="00F302F7"/>
    <w:rsid w:val="00F32728"/>
    <w:rsid w:val="00F50BFF"/>
    <w:rsid w:val="00F55FA1"/>
    <w:rsid w:val="00F7211F"/>
    <w:rsid w:val="00F92F6E"/>
    <w:rsid w:val="00F94A22"/>
    <w:rsid w:val="00FA0BD9"/>
    <w:rsid w:val="00FB713B"/>
    <w:rsid w:val="00FC0B15"/>
    <w:rsid w:val="00FC1C56"/>
    <w:rsid w:val="00FC4AD7"/>
    <w:rsid w:val="00FC7B27"/>
    <w:rsid w:val="00FE72DB"/>
    <w:rsid w:val="00FF4BA5"/>
    <w:rsid w:val="00FF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C4B2C6"/>
  <w15:docId w15:val="{F7DC8A73-66B8-40D9-BDF3-46CCB5B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53"/>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30616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1B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1B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1BB1"/>
    <w:pPr>
      <w:tabs>
        <w:tab w:val="center" w:pos="4153"/>
        <w:tab w:val="right" w:pos="8306"/>
      </w:tabs>
    </w:pPr>
  </w:style>
  <w:style w:type="character" w:customStyle="1" w:styleId="FooterChar">
    <w:name w:val="Footer Char"/>
    <w:link w:val="Footer"/>
    <w:uiPriority w:val="99"/>
    <w:rsid w:val="00491BB1"/>
    <w:rPr>
      <w:rFonts w:ascii="Times New Roman" w:eastAsia="Times New Roman" w:hAnsi="Times New Roman" w:cs="Times New Roman"/>
      <w:sz w:val="24"/>
      <w:szCs w:val="24"/>
    </w:rPr>
  </w:style>
  <w:style w:type="character" w:styleId="PageNumber">
    <w:name w:val="page number"/>
    <w:rsid w:val="00491BB1"/>
  </w:style>
  <w:style w:type="character" w:styleId="Hyperlink">
    <w:name w:val="Hyperlink"/>
    <w:rsid w:val="00491BB1"/>
    <w:rPr>
      <w:color w:val="0000FF"/>
      <w:u w:val="single"/>
    </w:rPr>
  </w:style>
  <w:style w:type="paragraph" w:customStyle="1" w:styleId="EndpageText">
    <w:name w:val="End page Text"/>
    <w:basedOn w:val="Normal"/>
    <w:rsid w:val="00491BB1"/>
    <w:pPr>
      <w:spacing w:line="260" w:lineRule="exact"/>
      <w:ind w:left="142"/>
    </w:pPr>
    <w:rPr>
      <w:rFonts w:ascii="Arial" w:hAnsi="Arial"/>
      <w:sz w:val="20"/>
    </w:rPr>
  </w:style>
  <w:style w:type="character" w:customStyle="1" w:styleId="Heading2Char">
    <w:name w:val="Heading 2 Char"/>
    <w:link w:val="Heading2"/>
    <w:rsid w:val="00491BB1"/>
    <w:rPr>
      <w:rFonts w:ascii="Arial" w:eastAsia="Times New Roman" w:hAnsi="Arial" w:cs="Arial"/>
      <w:b/>
      <w:bCs/>
      <w:i/>
      <w:iCs/>
      <w:sz w:val="28"/>
      <w:szCs w:val="28"/>
    </w:rPr>
  </w:style>
  <w:style w:type="character" w:customStyle="1" w:styleId="Heading3Char">
    <w:name w:val="Heading 3 Char"/>
    <w:link w:val="Heading3"/>
    <w:rsid w:val="00491BB1"/>
    <w:rPr>
      <w:rFonts w:ascii="Arial" w:eastAsia="Times New Roman" w:hAnsi="Arial" w:cs="Arial"/>
      <w:b/>
      <w:bCs/>
      <w:sz w:val="26"/>
      <w:szCs w:val="26"/>
    </w:rPr>
  </w:style>
  <w:style w:type="paragraph" w:customStyle="1" w:styleId="BISTextheading1">
    <w:name w:val="BIS Text heading 1"/>
    <w:basedOn w:val="Normal"/>
    <w:rsid w:val="00491BB1"/>
    <w:pPr>
      <w:outlineLvl w:val="0"/>
    </w:pPr>
    <w:rPr>
      <w:rFonts w:ascii="Arial" w:hAnsi="Arial" w:cs="Arial"/>
      <w:b/>
      <w:sz w:val="28"/>
      <w:szCs w:val="28"/>
    </w:rPr>
  </w:style>
  <w:style w:type="paragraph" w:customStyle="1" w:styleId="introtext">
    <w:name w:val="intro text"/>
    <w:basedOn w:val="Normal"/>
    <w:rsid w:val="00491BB1"/>
    <w:rPr>
      <w:rFonts w:ascii="Arial" w:hAnsi="Arial" w:cs="Arial"/>
    </w:rPr>
  </w:style>
  <w:style w:type="paragraph" w:styleId="NormalWeb">
    <w:name w:val="Normal (Web)"/>
    <w:basedOn w:val="Normal"/>
    <w:uiPriority w:val="99"/>
    <w:unhideWhenUsed/>
    <w:rsid w:val="00491BB1"/>
    <w:pPr>
      <w:spacing w:before="100" w:beforeAutospacing="1" w:after="100" w:afterAutospacing="1"/>
    </w:pPr>
    <w:rPr>
      <w:lang w:eastAsia="en-GB"/>
    </w:rPr>
  </w:style>
  <w:style w:type="character" w:styleId="Strong">
    <w:name w:val="Strong"/>
    <w:uiPriority w:val="22"/>
    <w:qFormat/>
    <w:rsid w:val="00491BB1"/>
    <w:rPr>
      <w:b/>
      <w:bCs/>
    </w:rPr>
  </w:style>
  <w:style w:type="paragraph" w:customStyle="1" w:styleId="center1">
    <w:name w:val="center1"/>
    <w:basedOn w:val="Normal"/>
    <w:rsid w:val="00491BB1"/>
    <w:pPr>
      <w:spacing w:before="100" w:beforeAutospacing="1" w:after="240"/>
      <w:jc w:val="center"/>
    </w:pPr>
    <w:rPr>
      <w:color w:val="000000"/>
      <w:lang w:eastAsia="en-GB"/>
    </w:rPr>
  </w:style>
  <w:style w:type="character" w:styleId="FollowedHyperlink">
    <w:name w:val="FollowedHyperlink"/>
    <w:uiPriority w:val="99"/>
    <w:semiHidden/>
    <w:unhideWhenUsed/>
    <w:rsid w:val="001957DF"/>
    <w:rPr>
      <w:color w:val="954F72"/>
      <w:u w:val="single"/>
    </w:rPr>
  </w:style>
  <w:style w:type="character" w:styleId="CommentReference">
    <w:name w:val="annotation reference"/>
    <w:uiPriority w:val="99"/>
    <w:semiHidden/>
    <w:unhideWhenUsed/>
    <w:rsid w:val="00FF6704"/>
    <w:rPr>
      <w:sz w:val="16"/>
      <w:szCs w:val="16"/>
    </w:rPr>
  </w:style>
  <w:style w:type="paragraph" w:styleId="CommentText">
    <w:name w:val="annotation text"/>
    <w:basedOn w:val="Normal"/>
    <w:link w:val="CommentTextChar"/>
    <w:uiPriority w:val="99"/>
    <w:unhideWhenUsed/>
    <w:rsid w:val="00FF6704"/>
    <w:rPr>
      <w:sz w:val="20"/>
      <w:szCs w:val="20"/>
    </w:rPr>
  </w:style>
  <w:style w:type="character" w:customStyle="1" w:styleId="CommentTextChar">
    <w:name w:val="Comment Text Char"/>
    <w:link w:val="CommentText"/>
    <w:uiPriority w:val="99"/>
    <w:rsid w:val="00FF6704"/>
    <w:rPr>
      <w:rFonts w:ascii="Times New Roman" w:eastAsia="Times New Roman" w:hAnsi="Times New Roman"/>
      <w:lang w:val="en-GB" w:bidi="ar-SA"/>
    </w:rPr>
  </w:style>
  <w:style w:type="paragraph" w:styleId="CommentSubject">
    <w:name w:val="annotation subject"/>
    <w:basedOn w:val="CommentText"/>
    <w:next w:val="CommentText"/>
    <w:link w:val="CommentSubjectChar"/>
    <w:uiPriority w:val="99"/>
    <w:semiHidden/>
    <w:unhideWhenUsed/>
    <w:rsid w:val="00FF6704"/>
    <w:rPr>
      <w:b/>
      <w:bCs/>
    </w:rPr>
  </w:style>
  <w:style w:type="character" w:customStyle="1" w:styleId="CommentSubjectChar">
    <w:name w:val="Comment Subject Char"/>
    <w:link w:val="CommentSubject"/>
    <w:uiPriority w:val="99"/>
    <w:semiHidden/>
    <w:rsid w:val="00FF6704"/>
    <w:rPr>
      <w:rFonts w:ascii="Times New Roman" w:eastAsia="Times New Roman" w:hAnsi="Times New Roman"/>
      <w:b/>
      <w:bCs/>
      <w:lang w:val="en-GB" w:bidi="ar-SA"/>
    </w:rPr>
  </w:style>
  <w:style w:type="paragraph" w:styleId="BalloonText">
    <w:name w:val="Balloon Text"/>
    <w:basedOn w:val="Normal"/>
    <w:link w:val="BalloonTextChar"/>
    <w:uiPriority w:val="99"/>
    <w:semiHidden/>
    <w:unhideWhenUsed/>
    <w:rsid w:val="00FF6704"/>
    <w:rPr>
      <w:rFonts w:ascii="Tahoma" w:hAnsi="Tahoma" w:cs="Tahoma"/>
      <w:sz w:val="16"/>
      <w:szCs w:val="16"/>
    </w:rPr>
  </w:style>
  <w:style w:type="character" w:customStyle="1" w:styleId="BalloonTextChar">
    <w:name w:val="Balloon Text Char"/>
    <w:link w:val="BalloonText"/>
    <w:uiPriority w:val="99"/>
    <w:semiHidden/>
    <w:rsid w:val="00FF6704"/>
    <w:rPr>
      <w:rFonts w:ascii="Tahoma" w:eastAsia="Times New Roman" w:hAnsi="Tahoma" w:cs="Tahoma"/>
      <w:sz w:val="16"/>
      <w:szCs w:val="16"/>
      <w:lang w:val="en-GB" w:bidi="ar-SA"/>
    </w:rPr>
  </w:style>
  <w:style w:type="character" w:customStyle="1" w:styleId="Heading1Char">
    <w:name w:val="Heading 1 Char"/>
    <w:link w:val="Heading1"/>
    <w:uiPriority w:val="9"/>
    <w:rsid w:val="0030616D"/>
    <w:rPr>
      <w:rFonts w:ascii="Cambria" w:eastAsia="Times New Roman" w:hAnsi="Cambria" w:cs="Times New Roman"/>
      <w:b/>
      <w:bCs/>
      <w:kern w:val="32"/>
      <w:sz w:val="32"/>
      <w:szCs w:val="32"/>
      <w:lang w:val="en-GB"/>
    </w:rPr>
  </w:style>
  <w:style w:type="paragraph" w:styleId="Header">
    <w:name w:val="header"/>
    <w:basedOn w:val="Normal"/>
    <w:link w:val="HeaderChar"/>
    <w:uiPriority w:val="99"/>
    <w:unhideWhenUsed/>
    <w:rsid w:val="00B35F9C"/>
    <w:pPr>
      <w:tabs>
        <w:tab w:val="center" w:pos="4513"/>
        <w:tab w:val="right" w:pos="9026"/>
      </w:tabs>
    </w:pPr>
  </w:style>
  <w:style w:type="character" w:customStyle="1" w:styleId="HeaderChar">
    <w:name w:val="Header Char"/>
    <w:link w:val="Header"/>
    <w:uiPriority w:val="99"/>
    <w:rsid w:val="00B35F9C"/>
    <w:rPr>
      <w:rFonts w:ascii="Times New Roman" w:eastAsia="Times New Roman" w:hAnsi="Times New Roman"/>
      <w:sz w:val="24"/>
      <w:szCs w:val="24"/>
      <w:lang w:eastAsia="en-US"/>
    </w:rPr>
  </w:style>
  <w:style w:type="paragraph" w:styleId="ListParagraph">
    <w:name w:val="List Paragraph"/>
    <w:basedOn w:val="Normal"/>
    <w:link w:val="ListParagraphChar"/>
    <w:uiPriority w:val="99"/>
    <w:qFormat/>
    <w:rsid w:val="00F003EA"/>
    <w:pPr>
      <w:spacing w:before="120" w:after="120"/>
      <w:ind w:left="720"/>
      <w:jc w:val="both"/>
    </w:pPr>
    <w:rPr>
      <w:rFonts w:ascii="Calibri" w:hAnsi="Calibri"/>
      <w:sz w:val="22"/>
      <w:szCs w:val="20"/>
      <w:lang w:val="en-US"/>
    </w:rPr>
  </w:style>
  <w:style w:type="character" w:customStyle="1" w:styleId="ListParagraphChar">
    <w:name w:val="List Paragraph Char"/>
    <w:link w:val="ListParagraph"/>
    <w:uiPriority w:val="99"/>
    <w:locked/>
    <w:rsid w:val="00F003EA"/>
    <w:rPr>
      <w:rFonts w:eastAsia="Times New Roman"/>
      <w:sz w:val="22"/>
      <w:lang w:val="en-US" w:eastAsia="en-US"/>
    </w:rPr>
  </w:style>
  <w:style w:type="paragraph" w:styleId="Revision">
    <w:name w:val="Revision"/>
    <w:hidden/>
    <w:uiPriority w:val="99"/>
    <w:semiHidden/>
    <w:rsid w:val="005B7934"/>
    <w:rPr>
      <w:rFonts w:ascii="Times New Roman" w:eastAsia="Times New Roman" w:hAnsi="Times New Roman"/>
      <w:sz w:val="24"/>
      <w:szCs w:val="24"/>
      <w:lang w:eastAsia="en-US"/>
    </w:rPr>
  </w:style>
  <w:style w:type="paragraph" w:styleId="FootnoteText">
    <w:name w:val="footnote text"/>
    <w:basedOn w:val="Normal"/>
    <w:link w:val="FootnoteTextChar"/>
    <w:uiPriority w:val="99"/>
    <w:semiHidden/>
    <w:unhideWhenUsed/>
    <w:rsid w:val="000050F7"/>
    <w:rPr>
      <w:sz w:val="20"/>
      <w:szCs w:val="20"/>
    </w:rPr>
  </w:style>
  <w:style w:type="character" w:customStyle="1" w:styleId="FootnoteTextChar">
    <w:name w:val="Footnote Text Char"/>
    <w:basedOn w:val="DefaultParagraphFont"/>
    <w:link w:val="FootnoteText"/>
    <w:uiPriority w:val="99"/>
    <w:semiHidden/>
    <w:rsid w:val="000050F7"/>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005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7789">
      <w:bodyDiv w:val="1"/>
      <w:marLeft w:val="0"/>
      <w:marRight w:val="0"/>
      <w:marTop w:val="0"/>
      <w:marBottom w:val="0"/>
      <w:divBdr>
        <w:top w:val="none" w:sz="0" w:space="0" w:color="auto"/>
        <w:left w:val="none" w:sz="0" w:space="0" w:color="auto"/>
        <w:bottom w:val="none" w:sz="0" w:space="0" w:color="auto"/>
        <w:right w:val="none" w:sz="0" w:space="0" w:color="auto"/>
      </w:divBdr>
    </w:div>
    <w:div w:id="1159464125">
      <w:bodyDiv w:val="1"/>
      <w:marLeft w:val="0"/>
      <w:marRight w:val="0"/>
      <w:marTop w:val="0"/>
      <w:marBottom w:val="0"/>
      <w:divBdr>
        <w:top w:val="none" w:sz="0" w:space="0" w:color="auto"/>
        <w:left w:val="none" w:sz="0" w:space="0" w:color="auto"/>
        <w:bottom w:val="none" w:sz="0" w:space="0" w:color="auto"/>
        <w:right w:val="none" w:sz="0" w:space="0" w:color="auto"/>
      </w:divBdr>
    </w:div>
    <w:div w:id="1730306291">
      <w:bodyDiv w:val="1"/>
      <w:marLeft w:val="0"/>
      <w:marRight w:val="0"/>
      <w:marTop w:val="0"/>
      <w:marBottom w:val="0"/>
      <w:divBdr>
        <w:top w:val="none" w:sz="0" w:space="0" w:color="auto"/>
        <w:left w:val="none" w:sz="0" w:space="0" w:color="auto"/>
        <w:bottom w:val="none" w:sz="0" w:space="0" w:color="auto"/>
        <w:right w:val="none" w:sz="0" w:space="0" w:color="auto"/>
      </w:divBdr>
    </w:div>
    <w:div w:id="20865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B6F0E-FC2E-4B2E-BB2E-9755E3E3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2747</Words>
  <Characters>15662</Characters>
  <Application>Microsoft Office Word</Application>
  <DocSecurity>0</DocSecurity>
  <Lines>130</Lines>
  <Paragraphs>36</Paragraphs>
  <ScaleCrop>false</ScaleCrop>
  <HeadingPairs>
    <vt:vector size="6" baseType="variant">
      <vt:variant>
        <vt:lpstr>Title</vt:lpstr>
      </vt:variant>
      <vt:variant>
        <vt:i4>1</vt:i4>
      </vt:variant>
      <vt:variant>
        <vt:lpstr>Títol</vt:lpstr>
      </vt:variant>
      <vt:variant>
        <vt:i4>1</vt:i4>
      </vt:variant>
      <vt:variant>
        <vt:lpstr>Cím</vt:lpstr>
      </vt:variant>
      <vt:variant>
        <vt:i4>1</vt:i4>
      </vt:variant>
    </vt:vector>
  </HeadingPairs>
  <TitlesOfParts>
    <vt:vector size="3" baseType="lpstr">
      <vt:lpstr/>
      <vt:lpstr/>
      <vt:lpstr/>
    </vt:vector>
  </TitlesOfParts>
  <Company>Hewlett-Packard Company</Company>
  <LinksUpToDate>false</LinksUpToDate>
  <CharactersWithSpaces>18373</CharactersWithSpaces>
  <SharedDoc>false</SharedDoc>
  <HLinks>
    <vt:vector size="6" baseType="variant">
      <vt:variant>
        <vt:i4>6946886</vt:i4>
      </vt:variant>
      <vt:variant>
        <vt:i4>0</vt:i4>
      </vt:variant>
      <vt:variant>
        <vt:i4>0</vt:i4>
      </vt:variant>
      <vt:variant>
        <vt:i4>5</vt:i4>
      </vt:variant>
      <vt:variant>
        <vt:lpwstr>https://www.gov.uk/government/uploads/system/uploads/attachment_data/file/32273/10-1295-state-aid-assessment-form.doc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Doina Lupascu</cp:lastModifiedBy>
  <cp:revision>4</cp:revision>
  <cp:lastPrinted>2017-05-18T12:56:00Z</cp:lastPrinted>
  <dcterms:created xsi:type="dcterms:W3CDTF">2023-07-18T07:50:00Z</dcterms:created>
  <dcterms:modified xsi:type="dcterms:W3CDTF">2023-07-27T13:55:00Z</dcterms:modified>
</cp:coreProperties>
</file>