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D27" w:rsidRPr="00236CF1" w:rsidRDefault="00301D27" w:rsidP="00B713AD">
      <w:pPr>
        <w:spacing w:after="0" w:line="240" w:lineRule="auto"/>
        <w:rPr>
          <w:rFonts w:ascii="Calibri Light" w:hAnsi="Calibri Light"/>
          <w:b/>
          <w:lang w:val="en-US"/>
        </w:rPr>
      </w:pPr>
    </w:p>
    <w:p w:rsidR="00301D27" w:rsidRPr="00236CF1" w:rsidRDefault="0010572D" w:rsidP="00236CF1">
      <w:pPr>
        <w:spacing w:after="0" w:line="240" w:lineRule="auto"/>
        <w:jc w:val="center"/>
        <w:rPr>
          <w:rFonts w:ascii="Calibri Light" w:hAnsi="Calibri Light"/>
          <w:b/>
          <w:sz w:val="28"/>
          <w:szCs w:val="28"/>
          <w:lang w:val="en-US"/>
        </w:rPr>
      </w:pPr>
      <w:r w:rsidRPr="00236CF1">
        <w:rPr>
          <w:rFonts w:ascii="Calibri Light" w:hAnsi="Calibri Light"/>
          <w:b/>
          <w:sz w:val="28"/>
          <w:szCs w:val="28"/>
          <w:lang w:val="en-US"/>
        </w:rPr>
        <w:t>Setting up the</w:t>
      </w:r>
      <w:r w:rsidR="00301BAE" w:rsidRPr="00236CF1">
        <w:rPr>
          <w:rFonts w:ascii="Calibri Light" w:hAnsi="Calibri Light"/>
          <w:b/>
          <w:sz w:val="28"/>
          <w:szCs w:val="28"/>
          <w:lang w:val="en-US"/>
        </w:rPr>
        <w:t xml:space="preserve"> </w:t>
      </w:r>
      <w:r w:rsidR="00115CC8" w:rsidRPr="00236CF1">
        <w:rPr>
          <w:rFonts w:ascii="Calibri Light" w:hAnsi="Calibri Light"/>
          <w:b/>
          <w:sz w:val="28"/>
          <w:szCs w:val="28"/>
          <w:lang w:val="en-US"/>
        </w:rPr>
        <w:t>necessary</w:t>
      </w:r>
      <w:r w:rsidR="00692004" w:rsidRPr="00236CF1">
        <w:rPr>
          <w:rFonts w:ascii="Calibri Light" w:hAnsi="Calibri Light"/>
          <w:b/>
          <w:sz w:val="28"/>
          <w:szCs w:val="28"/>
          <w:lang w:val="en-US"/>
        </w:rPr>
        <w:t xml:space="preserve"> </w:t>
      </w:r>
      <w:r w:rsidR="00115CC8" w:rsidRPr="00236CF1">
        <w:rPr>
          <w:rFonts w:ascii="Calibri Light" w:hAnsi="Calibri Light"/>
          <w:b/>
          <w:sz w:val="28"/>
          <w:szCs w:val="28"/>
          <w:lang w:val="en-US"/>
        </w:rPr>
        <w:t xml:space="preserve">stages for the </w:t>
      </w:r>
      <w:proofErr w:type="spellStart"/>
      <w:r w:rsidR="005321E3" w:rsidRPr="00236CF1">
        <w:rPr>
          <w:rFonts w:ascii="Calibri Light" w:hAnsi="Calibri Light"/>
          <w:b/>
          <w:sz w:val="28"/>
          <w:szCs w:val="28"/>
          <w:lang w:val="en-US"/>
        </w:rPr>
        <w:t>assessement</w:t>
      </w:r>
      <w:proofErr w:type="spellEnd"/>
      <w:r w:rsidR="00692004" w:rsidRPr="00236CF1">
        <w:rPr>
          <w:rFonts w:ascii="Calibri Light" w:hAnsi="Calibri Light"/>
          <w:b/>
          <w:sz w:val="28"/>
          <w:szCs w:val="28"/>
          <w:lang w:val="en-US"/>
        </w:rPr>
        <w:t xml:space="preserve"> </w:t>
      </w:r>
      <w:r w:rsidR="00115CC8" w:rsidRPr="00236CF1">
        <w:rPr>
          <w:rFonts w:ascii="Calibri Light" w:hAnsi="Calibri Light"/>
          <w:b/>
          <w:sz w:val="28"/>
          <w:szCs w:val="28"/>
          <w:lang w:val="en-US"/>
        </w:rPr>
        <w:t xml:space="preserve">procedure of </w:t>
      </w:r>
      <w:r w:rsidR="00336FB0" w:rsidRPr="00236CF1">
        <w:rPr>
          <w:rFonts w:ascii="Calibri Light" w:hAnsi="Calibri Light"/>
          <w:b/>
          <w:sz w:val="28"/>
          <w:szCs w:val="28"/>
          <w:lang w:val="en-US"/>
        </w:rPr>
        <w:t xml:space="preserve">the environmental </w:t>
      </w:r>
      <w:r w:rsidR="00115CC8" w:rsidRPr="00236CF1">
        <w:rPr>
          <w:rFonts w:ascii="Calibri Light" w:hAnsi="Calibri Light"/>
          <w:b/>
          <w:sz w:val="28"/>
          <w:szCs w:val="28"/>
          <w:lang w:val="en-US"/>
        </w:rPr>
        <w:t xml:space="preserve">impact on </w:t>
      </w:r>
      <w:r w:rsidR="00336FB0" w:rsidRPr="00236CF1">
        <w:rPr>
          <w:rFonts w:ascii="Calibri Light" w:hAnsi="Calibri Light"/>
          <w:b/>
          <w:sz w:val="28"/>
          <w:szCs w:val="28"/>
          <w:lang w:val="en-US"/>
        </w:rPr>
        <w:t xml:space="preserve">the </w:t>
      </w:r>
      <w:r w:rsidR="00115CC8" w:rsidRPr="00236CF1">
        <w:rPr>
          <w:rFonts w:ascii="Calibri Light" w:hAnsi="Calibri Light"/>
          <w:b/>
          <w:sz w:val="28"/>
          <w:szCs w:val="28"/>
          <w:lang w:val="en-US"/>
        </w:rPr>
        <w:t xml:space="preserve">public and private projects </w:t>
      </w:r>
      <w:r w:rsidR="00707BB6" w:rsidRPr="00236CF1">
        <w:rPr>
          <w:rFonts w:ascii="Calibri Light" w:hAnsi="Calibri Light"/>
          <w:b/>
          <w:sz w:val="28"/>
          <w:szCs w:val="28"/>
          <w:lang w:val="en-US"/>
        </w:rPr>
        <w:t>(EIA)</w:t>
      </w:r>
      <w:bookmarkStart w:id="0" w:name="_GoBack"/>
      <w:bookmarkEnd w:id="0"/>
    </w:p>
    <w:p w:rsidR="002F1CE2" w:rsidRPr="00236CF1" w:rsidRDefault="002F1CE2" w:rsidP="00B713AD">
      <w:pPr>
        <w:spacing w:after="0" w:line="240" w:lineRule="auto"/>
        <w:rPr>
          <w:rFonts w:ascii="Calibri Light" w:hAnsi="Calibri Light"/>
          <w:lang w:val="en-US"/>
        </w:rPr>
      </w:pPr>
    </w:p>
    <w:p w:rsidR="002F1CE2" w:rsidRPr="00236CF1" w:rsidRDefault="002F1CE2" w:rsidP="002F1CE2">
      <w:pPr>
        <w:spacing w:after="0" w:line="240" w:lineRule="auto"/>
        <w:jc w:val="both"/>
        <w:rPr>
          <w:rFonts w:ascii="Calibri Light" w:hAnsi="Calibri Light"/>
          <w:i/>
          <w:lang w:val="en-US"/>
        </w:rPr>
      </w:pPr>
      <w:r w:rsidRPr="00236CF1">
        <w:rPr>
          <w:rFonts w:ascii="Calibri Light" w:hAnsi="Calibri Light"/>
          <w:i/>
          <w:lang w:val="en-US"/>
        </w:rPr>
        <w:t>At</w:t>
      </w:r>
      <w:r w:rsidR="009F7928" w:rsidRPr="00236CF1">
        <w:rPr>
          <w:rFonts w:ascii="Calibri Light" w:hAnsi="Calibri Light"/>
          <w:i/>
          <w:lang w:val="en-US"/>
        </w:rPr>
        <w:t>tention</w:t>
      </w:r>
      <w:r w:rsidRPr="00236CF1">
        <w:rPr>
          <w:rFonts w:ascii="Calibri Light" w:hAnsi="Calibri Light"/>
          <w:i/>
          <w:lang w:val="en-US"/>
        </w:rPr>
        <w:t xml:space="preserve">! </w:t>
      </w:r>
      <w:r w:rsidR="009F7928" w:rsidRPr="00236CF1">
        <w:rPr>
          <w:rFonts w:ascii="Calibri Light" w:hAnsi="Calibri Light"/>
          <w:i/>
          <w:lang w:val="en-US"/>
        </w:rPr>
        <w:t xml:space="preserve">This annex was drawn up as </w:t>
      </w:r>
      <w:r w:rsidR="00336FB0" w:rsidRPr="00236CF1">
        <w:rPr>
          <w:rFonts w:ascii="Calibri Light" w:hAnsi="Calibri Light"/>
          <w:i/>
          <w:lang w:val="en-US"/>
        </w:rPr>
        <w:t xml:space="preserve">an indicative </w:t>
      </w:r>
      <w:r w:rsidR="009F7928" w:rsidRPr="00236CF1">
        <w:rPr>
          <w:rFonts w:ascii="Calibri Light" w:hAnsi="Calibri Light"/>
          <w:i/>
          <w:lang w:val="en-US"/>
        </w:rPr>
        <w:t>guidelines</w:t>
      </w:r>
      <w:r w:rsidR="00692004" w:rsidRPr="00236CF1">
        <w:rPr>
          <w:rFonts w:ascii="Calibri Light" w:hAnsi="Calibri Light"/>
          <w:i/>
          <w:lang w:val="en-US"/>
        </w:rPr>
        <w:t xml:space="preserve"> </w:t>
      </w:r>
      <w:r w:rsidR="009F7928" w:rsidRPr="00236CF1">
        <w:rPr>
          <w:rFonts w:ascii="Calibri Light" w:hAnsi="Calibri Light"/>
          <w:i/>
          <w:lang w:val="en-US"/>
        </w:rPr>
        <w:t>based on EIA legislation in force at the date of launching the call for project proposals. Therefore,</w:t>
      </w:r>
      <w:r w:rsidR="004E0B5A" w:rsidRPr="00236CF1">
        <w:rPr>
          <w:rFonts w:ascii="Calibri Light" w:hAnsi="Calibri Light"/>
          <w:i/>
          <w:lang w:val="en-US"/>
        </w:rPr>
        <w:t xml:space="preserve"> </w:t>
      </w:r>
      <w:r w:rsidR="009F7928" w:rsidRPr="00236CF1">
        <w:rPr>
          <w:rFonts w:ascii="Calibri Light" w:hAnsi="Calibri Light"/>
          <w:i/>
          <w:lang w:val="en-US"/>
        </w:rPr>
        <w:t xml:space="preserve">the </w:t>
      </w:r>
      <w:r w:rsidR="00336FB0" w:rsidRPr="00236CF1">
        <w:rPr>
          <w:rFonts w:ascii="Calibri Light" w:hAnsi="Calibri Light"/>
          <w:i/>
          <w:lang w:val="en-US"/>
        </w:rPr>
        <w:t xml:space="preserve">below </w:t>
      </w:r>
      <w:r w:rsidR="009F7928" w:rsidRPr="00236CF1">
        <w:rPr>
          <w:rFonts w:ascii="Calibri Light" w:hAnsi="Calibri Light"/>
          <w:i/>
          <w:lang w:val="en-US"/>
        </w:rPr>
        <w:t xml:space="preserve">information can </w:t>
      </w:r>
      <w:r w:rsidR="00B16057" w:rsidRPr="00236CF1">
        <w:rPr>
          <w:rFonts w:ascii="Calibri Light" w:hAnsi="Calibri Light"/>
          <w:i/>
          <w:lang w:val="en-US"/>
        </w:rPr>
        <w:t xml:space="preserve">be modified </w:t>
      </w:r>
      <w:r w:rsidR="009F7928" w:rsidRPr="00236CF1">
        <w:rPr>
          <w:rFonts w:ascii="Calibri Light" w:hAnsi="Calibri Light"/>
          <w:i/>
          <w:lang w:val="en-US"/>
        </w:rPr>
        <w:t xml:space="preserve">following possible legislative changes. </w:t>
      </w:r>
      <w:r w:rsidR="00B16057" w:rsidRPr="00236CF1">
        <w:rPr>
          <w:rFonts w:ascii="Calibri Light" w:hAnsi="Calibri Light"/>
          <w:i/>
          <w:lang w:val="en-US"/>
        </w:rPr>
        <w:t>Consequently</w:t>
      </w:r>
      <w:r w:rsidR="009F7928" w:rsidRPr="00236CF1">
        <w:rPr>
          <w:rFonts w:ascii="Calibri Light" w:hAnsi="Calibri Light"/>
          <w:i/>
          <w:lang w:val="en-US"/>
        </w:rPr>
        <w:t xml:space="preserve">, we ask you to check the applicable laws in the field before starting this </w:t>
      </w:r>
      <w:r w:rsidRPr="00236CF1">
        <w:rPr>
          <w:rFonts w:ascii="Calibri Light" w:hAnsi="Calibri Light"/>
          <w:i/>
          <w:lang w:val="en-US"/>
        </w:rPr>
        <w:t>procedur</w:t>
      </w:r>
      <w:r w:rsidR="009F7928" w:rsidRPr="00236CF1">
        <w:rPr>
          <w:rFonts w:ascii="Calibri Light" w:hAnsi="Calibri Light"/>
          <w:i/>
          <w:lang w:val="en-US"/>
        </w:rPr>
        <w:t>e</w:t>
      </w:r>
      <w:r w:rsidRPr="00236CF1">
        <w:rPr>
          <w:rFonts w:ascii="Calibri Light" w:hAnsi="Calibri Light"/>
          <w:i/>
          <w:lang w:val="en-US"/>
        </w:rPr>
        <w:t>.</w:t>
      </w:r>
    </w:p>
    <w:p w:rsidR="00707BB6" w:rsidRPr="00236CF1" w:rsidRDefault="00707BB6" w:rsidP="00B713AD">
      <w:pPr>
        <w:spacing w:after="0" w:line="240" w:lineRule="auto"/>
        <w:rPr>
          <w:rFonts w:ascii="Calibri Light" w:hAnsi="Calibri Light"/>
          <w:b/>
          <w:lang w:val="en-US"/>
        </w:rPr>
      </w:pPr>
    </w:p>
    <w:p w:rsidR="001E338E" w:rsidRPr="00236CF1" w:rsidRDefault="001E338E" w:rsidP="00C407E2">
      <w:pPr>
        <w:pStyle w:val="ListParagraph"/>
        <w:numPr>
          <w:ilvl w:val="0"/>
          <w:numId w:val="1"/>
        </w:numPr>
        <w:spacing w:after="0" w:line="240" w:lineRule="auto"/>
        <w:rPr>
          <w:rFonts w:ascii="Calibri Light" w:hAnsi="Calibri Light"/>
          <w:b/>
          <w:lang w:val="en-US"/>
        </w:rPr>
      </w:pPr>
      <w:r w:rsidRPr="00236CF1">
        <w:rPr>
          <w:rFonts w:ascii="Calibri Light" w:hAnsi="Calibri Light"/>
          <w:b/>
          <w:lang w:val="en-US"/>
        </w:rPr>
        <w:t>Generalit</w:t>
      </w:r>
      <w:r w:rsidR="009F7928" w:rsidRPr="00236CF1">
        <w:rPr>
          <w:rFonts w:ascii="Calibri Light" w:hAnsi="Calibri Light"/>
          <w:b/>
          <w:lang w:val="en-US"/>
        </w:rPr>
        <w:t>ies</w:t>
      </w:r>
    </w:p>
    <w:p w:rsidR="00D670E6" w:rsidRPr="00236CF1" w:rsidRDefault="00D670E6" w:rsidP="00B713AD">
      <w:pPr>
        <w:spacing w:after="0" w:line="240" w:lineRule="auto"/>
        <w:rPr>
          <w:rFonts w:ascii="Calibri Light" w:hAnsi="Calibri Light"/>
          <w:b/>
          <w:lang w:val="en-US"/>
        </w:rPr>
      </w:pPr>
    </w:p>
    <w:p w:rsidR="00245EEC" w:rsidRPr="00236CF1" w:rsidRDefault="009F7928" w:rsidP="00B713AD">
      <w:pPr>
        <w:autoSpaceDE w:val="0"/>
        <w:autoSpaceDN w:val="0"/>
        <w:adjustRightInd w:val="0"/>
        <w:spacing w:after="0" w:line="240" w:lineRule="auto"/>
        <w:jc w:val="both"/>
        <w:rPr>
          <w:rFonts w:ascii="Calibri Light" w:hAnsi="Calibri Light"/>
          <w:lang w:val="en-US"/>
        </w:rPr>
      </w:pPr>
      <w:r w:rsidRPr="00236CF1">
        <w:rPr>
          <w:rFonts w:ascii="Calibri Light" w:hAnsi="Calibri Light"/>
          <w:lang w:val="en-US"/>
        </w:rPr>
        <w:t xml:space="preserve">Nowadays, the </w:t>
      </w:r>
      <w:proofErr w:type="spellStart"/>
      <w:r w:rsidR="005321E3" w:rsidRPr="00236CF1">
        <w:rPr>
          <w:rFonts w:ascii="Calibri Light" w:hAnsi="Calibri Light"/>
          <w:lang w:val="en-US"/>
        </w:rPr>
        <w:t>assessement</w:t>
      </w:r>
      <w:proofErr w:type="spellEnd"/>
      <w:r w:rsidRPr="00236CF1">
        <w:rPr>
          <w:rFonts w:ascii="Calibri Light" w:hAnsi="Calibri Light"/>
          <w:lang w:val="en-US"/>
        </w:rPr>
        <w:t xml:space="preserve"> of </w:t>
      </w:r>
      <w:r w:rsidR="00A3460A" w:rsidRPr="00236CF1">
        <w:rPr>
          <w:rFonts w:ascii="Calibri Light" w:hAnsi="Calibri Light"/>
          <w:lang w:val="en-US"/>
        </w:rPr>
        <w:t xml:space="preserve">the environmental </w:t>
      </w:r>
      <w:r w:rsidRPr="00236CF1">
        <w:rPr>
          <w:rFonts w:ascii="Calibri Light" w:hAnsi="Calibri Light"/>
          <w:lang w:val="en-US"/>
        </w:rPr>
        <w:t>impact for public and private projects is regulated</w:t>
      </w:r>
      <w:r w:rsidR="00B16057" w:rsidRPr="00236CF1">
        <w:rPr>
          <w:rFonts w:ascii="Calibri Light" w:hAnsi="Calibri Light"/>
          <w:lang w:val="en-US"/>
        </w:rPr>
        <w:t xml:space="preserve"> in Romania, </w:t>
      </w:r>
      <w:r w:rsidRPr="00236CF1">
        <w:rPr>
          <w:rFonts w:ascii="Calibri Light" w:hAnsi="Calibri Light"/>
          <w:lang w:val="en-US"/>
        </w:rPr>
        <w:t xml:space="preserve">by </w:t>
      </w:r>
      <w:r w:rsidR="00963C85" w:rsidRPr="00236CF1">
        <w:rPr>
          <w:rFonts w:ascii="Calibri Light" w:hAnsi="Calibri Light"/>
          <w:lang w:val="en-US"/>
        </w:rPr>
        <w:t xml:space="preserve">the </w:t>
      </w:r>
      <w:proofErr w:type="spellStart"/>
      <w:r w:rsidR="00963C85" w:rsidRPr="00236CF1">
        <w:rPr>
          <w:rFonts w:ascii="Calibri Light" w:hAnsi="Calibri Light"/>
          <w:lang w:val="en-US"/>
        </w:rPr>
        <w:t>Governmantal</w:t>
      </w:r>
      <w:proofErr w:type="spellEnd"/>
      <w:r w:rsidR="00B16057" w:rsidRPr="00236CF1">
        <w:rPr>
          <w:rFonts w:ascii="Calibri Light" w:hAnsi="Calibri Light"/>
          <w:lang w:val="en-US"/>
        </w:rPr>
        <w:t xml:space="preserve"> </w:t>
      </w:r>
      <w:r w:rsidRPr="00236CF1">
        <w:rPr>
          <w:rFonts w:ascii="Calibri Light" w:hAnsi="Calibri Light"/>
          <w:b/>
          <w:lang w:val="en-US"/>
        </w:rPr>
        <w:t>Decision no</w:t>
      </w:r>
      <w:r w:rsidR="00245EEC" w:rsidRPr="00236CF1">
        <w:rPr>
          <w:rFonts w:ascii="Calibri Light" w:hAnsi="Calibri Light"/>
          <w:b/>
          <w:lang w:val="en-US"/>
        </w:rPr>
        <w:t>. 445/2009</w:t>
      </w:r>
      <w:r w:rsidR="00B16057" w:rsidRPr="00236CF1">
        <w:rPr>
          <w:rFonts w:ascii="Calibri Light" w:hAnsi="Calibri Light"/>
          <w:b/>
          <w:lang w:val="en-US"/>
        </w:rPr>
        <w:t xml:space="preserve"> </w:t>
      </w:r>
      <w:r w:rsidRPr="00236CF1">
        <w:rPr>
          <w:rFonts w:ascii="Calibri Light" w:hAnsi="Calibri Light"/>
          <w:lang w:val="en-US"/>
        </w:rPr>
        <w:t xml:space="preserve">for </w:t>
      </w:r>
      <w:proofErr w:type="spellStart"/>
      <w:r w:rsidR="005321E3" w:rsidRPr="00236CF1">
        <w:rPr>
          <w:rFonts w:ascii="Calibri Light" w:hAnsi="Calibri Light"/>
          <w:lang w:val="en-US"/>
        </w:rPr>
        <w:t>assessement</w:t>
      </w:r>
      <w:proofErr w:type="spellEnd"/>
      <w:r w:rsidR="00B16057" w:rsidRPr="00236CF1">
        <w:rPr>
          <w:rFonts w:ascii="Calibri Light" w:hAnsi="Calibri Light"/>
          <w:lang w:val="en-US"/>
        </w:rPr>
        <w:t xml:space="preserve"> </w:t>
      </w:r>
      <w:r w:rsidRPr="00236CF1">
        <w:rPr>
          <w:rFonts w:ascii="Calibri Light" w:hAnsi="Calibri Light"/>
          <w:lang w:val="en-US"/>
        </w:rPr>
        <w:t xml:space="preserve">of </w:t>
      </w:r>
      <w:r w:rsidR="00963C85" w:rsidRPr="00236CF1">
        <w:rPr>
          <w:rFonts w:ascii="Calibri Light" w:hAnsi="Calibri Light"/>
          <w:lang w:val="en-US"/>
        </w:rPr>
        <w:t xml:space="preserve">the environmental </w:t>
      </w:r>
      <w:r w:rsidRPr="00236CF1">
        <w:rPr>
          <w:rFonts w:ascii="Calibri Light" w:hAnsi="Calibri Light"/>
          <w:lang w:val="en-US"/>
        </w:rPr>
        <w:t xml:space="preserve">impact of certain public and private projects and </w:t>
      </w:r>
      <w:r w:rsidR="00963C85" w:rsidRPr="00236CF1">
        <w:rPr>
          <w:rFonts w:ascii="Calibri Light" w:hAnsi="Calibri Light"/>
          <w:lang w:val="en-US"/>
        </w:rPr>
        <w:t xml:space="preserve">the </w:t>
      </w:r>
      <w:r w:rsidR="00245EEC" w:rsidRPr="00236CF1">
        <w:rPr>
          <w:rFonts w:ascii="Calibri Light" w:hAnsi="Calibri Light"/>
          <w:b/>
          <w:lang w:val="en-US"/>
        </w:rPr>
        <w:t>Ord</w:t>
      </w:r>
      <w:r w:rsidRPr="00236CF1">
        <w:rPr>
          <w:rFonts w:ascii="Calibri Light" w:hAnsi="Calibri Light"/>
          <w:b/>
          <w:lang w:val="en-US"/>
        </w:rPr>
        <w:t>er</w:t>
      </w:r>
      <w:r w:rsidR="00245EEC" w:rsidRPr="00236CF1">
        <w:rPr>
          <w:rFonts w:ascii="Calibri Light" w:hAnsi="Calibri Light"/>
          <w:b/>
          <w:lang w:val="en-US"/>
        </w:rPr>
        <w:t xml:space="preserve"> n</w:t>
      </w:r>
      <w:r w:rsidRPr="00236CF1">
        <w:rPr>
          <w:rFonts w:ascii="Calibri Light" w:hAnsi="Calibri Light"/>
          <w:b/>
          <w:lang w:val="en-US"/>
        </w:rPr>
        <w:t>o</w:t>
      </w:r>
      <w:r w:rsidR="00245EEC" w:rsidRPr="00236CF1">
        <w:rPr>
          <w:rFonts w:ascii="Calibri Light" w:hAnsi="Calibri Light"/>
          <w:b/>
          <w:lang w:val="en-US"/>
        </w:rPr>
        <w:t xml:space="preserve">. 135/76/84/1284 </w:t>
      </w:r>
      <w:r w:rsidRPr="00236CF1">
        <w:rPr>
          <w:rFonts w:ascii="Calibri Light" w:hAnsi="Calibri Light"/>
          <w:b/>
          <w:lang w:val="en-US"/>
        </w:rPr>
        <w:t>of</w:t>
      </w:r>
      <w:r w:rsidR="00245EEC" w:rsidRPr="00236CF1">
        <w:rPr>
          <w:rFonts w:ascii="Calibri Light" w:hAnsi="Calibri Light"/>
          <w:b/>
          <w:lang w:val="en-US"/>
        </w:rPr>
        <w:t xml:space="preserve"> 10 </w:t>
      </w:r>
      <w:r w:rsidRPr="00236CF1">
        <w:rPr>
          <w:rFonts w:ascii="Calibri Light" w:hAnsi="Calibri Light"/>
          <w:b/>
          <w:lang w:val="en-US"/>
        </w:rPr>
        <w:t>February</w:t>
      </w:r>
      <w:r w:rsidR="00245EEC" w:rsidRPr="00236CF1">
        <w:rPr>
          <w:rFonts w:ascii="Calibri Light" w:hAnsi="Calibri Light"/>
          <w:b/>
          <w:lang w:val="en-US"/>
        </w:rPr>
        <w:t xml:space="preserve"> 2010</w:t>
      </w:r>
      <w:r w:rsidR="00B16057" w:rsidRPr="00236CF1">
        <w:rPr>
          <w:rFonts w:ascii="Calibri Light" w:hAnsi="Calibri Light"/>
          <w:b/>
          <w:lang w:val="en-US"/>
        </w:rPr>
        <w:t xml:space="preserve"> </w:t>
      </w:r>
      <w:r w:rsidRPr="00236CF1">
        <w:rPr>
          <w:rFonts w:ascii="Calibri Light" w:hAnsi="Calibri Light"/>
          <w:lang w:val="en-US"/>
        </w:rPr>
        <w:t xml:space="preserve">for approval of </w:t>
      </w:r>
      <w:r w:rsidR="00963C85" w:rsidRPr="00236CF1">
        <w:rPr>
          <w:rFonts w:ascii="Calibri Light" w:hAnsi="Calibri Light"/>
          <w:lang w:val="en-US"/>
        </w:rPr>
        <w:t xml:space="preserve">the </w:t>
      </w:r>
      <w:r w:rsidRPr="00236CF1">
        <w:rPr>
          <w:rFonts w:ascii="Calibri Light" w:hAnsi="Calibri Light"/>
          <w:lang w:val="en-US"/>
        </w:rPr>
        <w:t xml:space="preserve">Methodology for </w:t>
      </w:r>
      <w:r w:rsidR="00B16057" w:rsidRPr="00236CF1">
        <w:rPr>
          <w:rFonts w:ascii="Calibri Light" w:hAnsi="Calibri Light"/>
          <w:lang w:val="en-US"/>
        </w:rPr>
        <w:t xml:space="preserve">applying the </w:t>
      </w:r>
      <w:r w:rsidR="00963C85" w:rsidRPr="00236CF1">
        <w:rPr>
          <w:rFonts w:ascii="Calibri Light" w:hAnsi="Calibri Light"/>
          <w:lang w:val="en-US"/>
        </w:rPr>
        <w:t xml:space="preserve">environmental </w:t>
      </w:r>
      <w:r w:rsidRPr="00236CF1">
        <w:rPr>
          <w:rFonts w:ascii="Calibri Light" w:hAnsi="Calibri Light"/>
          <w:lang w:val="en-US"/>
        </w:rPr>
        <w:t xml:space="preserve">impact </w:t>
      </w:r>
      <w:proofErr w:type="spellStart"/>
      <w:r w:rsidR="005321E3" w:rsidRPr="00236CF1">
        <w:rPr>
          <w:rFonts w:ascii="Calibri Light" w:hAnsi="Calibri Light"/>
          <w:lang w:val="en-US"/>
        </w:rPr>
        <w:t>assessement</w:t>
      </w:r>
      <w:r w:rsidRPr="00236CF1">
        <w:rPr>
          <w:rFonts w:ascii="Calibri Light" w:hAnsi="Calibri Light"/>
          <w:lang w:val="en-US"/>
        </w:rPr>
        <w:t>for</w:t>
      </w:r>
      <w:proofErr w:type="spellEnd"/>
      <w:r w:rsidRPr="00236CF1">
        <w:rPr>
          <w:rFonts w:ascii="Calibri Light" w:hAnsi="Calibri Light"/>
          <w:lang w:val="en-US"/>
        </w:rPr>
        <w:t xml:space="preserve"> public and private projects. </w:t>
      </w:r>
    </w:p>
    <w:p w:rsidR="005C26E6" w:rsidRPr="00236CF1" w:rsidRDefault="005C26E6" w:rsidP="00B713AD">
      <w:pPr>
        <w:autoSpaceDE w:val="0"/>
        <w:autoSpaceDN w:val="0"/>
        <w:adjustRightInd w:val="0"/>
        <w:spacing w:after="0" w:line="240" w:lineRule="auto"/>
        <w:jc w:val="both"/>
        <w:rPr>
          <w:rFonts w:ascii="Calibri Light" w:hAnsi="Calibri Light"/>
          <w:lang w:val="en-US"/>
        </w:rPr>
      </w:pPr>
    </w:p>
    <w:p w:rsidR="000B4E36" w:rsidRPr="00236CF1" w:rsidRDefault="009F7928" w:rsidP="00B713AD">
      <w:pPr>
        <w:autoSpaceDE w:val="0"/>
        <w:autoSpaceDN w:val="0"/>
        <w:adjustRightInd w:val="0"/>
        <w:spacing w:after="0" w:line="240" w:lineRule="auto"/>
        <w:jc w:val="both"/>
        <w:rPr>
          <w:rFonts w:ascii="Calibri Light" w:hAnsi="Calibri Light"/>
          <w:lang w:val="en-US"/>
        </w:rPr>
      </w:pPr>
      <w:r w:rsidRPr="00236CF1">
        <w:rPr>
          <w:rFonts w:ascii="Calibri Light" w:hAnsi="Calibri Light"/>
          <w:lang w:val="en-US"/>
        </w:rPr>
        <w:t>The p</w:t>
      </w:r>
      <w:r w:rsidR="00245EEC" w:rsidRPr="00236CF1">
        <w:rPr>
          <w:rFonts w:ascii="Calibri Light" w:hAnsi="Calibri Light"/>
          <w:lang w:val="en-US"/>
        </w:rPr>
        <w:t>rocedur</w:t>
      </w:r>
      <w:r w:rsidRPr="00236CF1">
        <w:rPr>
          <w:rFonts w:ascii="Calibri Light" w:hAnsi="Calibri Light"/>
          <w:lang w:val="en-US"/>
        </w:rPr>
        <w:t>e</w:t>
      </w:r>
      <w:r w:rsidR="00A07E6B" w:rsidRPr="00236CF1">
        <w:rPr>
          <w:rFonts w:ascii="Calibri Light" w:hAnsi="Calibri Light"/>
          <w:lang w:val="en-US"/>
        </w:rPr>
        <w:t xml:space="preserve"> </w:t>
      </w:r>
      <w:r w:rsidR="00681855" w:rsidRPr="00236CF1">
        <w:rPr>
          <w:rFonts w:ascii="Calibri Light" w:hAnsi="Calibri Light"/>
          <w:lang w:val="en-US"/>
        </w:rPr>
        <w:t>for</w:t>
      </w:r>
      <w:r w:rsidR="00A07E6B" w:rsidRPr="00236CF1">
        <w:rPr>
          <w:rFonts w:ascii="Calibri Light" w:hAnsi="Calibri Light"/>
          <w:lang w:val="en-US"/>
        </w:rPr>
        <w:t xml:space="preserve"> </w:t>
      </w:r>
      <w:r w:rsidR="00681855" w:rsidRPr="00236CF1">
        <w:rPr>
          <w:rFonts w:ascii="Calibri Light" w:hAnsi="Calibri Light"/>
          <w:lang w:val="en-US"/>
        </w:rPr>
        <w:t xml:space="preserve">the environmental </w:t>
      </w:r>
      <w:r w:rsidRPr="00236CF1">
        <w:rPr>
          <w:rFonts w:ascii="Calibri Light" w:hAnsi="Calibri Light"/>
          <w:lang w:val="en-US"/>
        </w:rPr>
        <w:t xml:space="preserve">impact </w:t>
      </w:r>
      <w:proofErr w:type="spellStart"/>
      <w:r w:rsidR="005321E3" w:rsidRPr="00236CF1">
        <w:rPr>
          <w:rFonts w:ascii="Calibri Light" w:hAnsi="Calibri Light"/>
          <w:lang w:val="en-US"/>
        </w:rPr>
        <w:t>assessement</w:t>
      </w:r>
      <w:r w:rsidRPr="00236CF1">
        <w:rPr>
          <w:rFonts w:ascii="Calibri Light" w:hAnsi="Calibri Light"/>
          <w:lang w:val="en-US"/>
        </w:rPr>
        <w:t>for</w:t>
      </w:r>
      <w:proofErr w:type="spellEnd"/>
      <w:r w:rsidRPr="00236CF1">
        <w:rPr>
          <w:rFonts w:ascii="Calibri Light" w:hAnsi="Calibri Light"/>
          <w:lang w:val="en-US"/>
        </w:rPr>
        <w:t xml:space="preserve"> public and private projects is carried out </w:t>
      </w:r>
      <w:r w:rsidR="00681855" w:rsidRPr="00236CF1">
        <w:rPr>
          <w:rFonts w:ascii="Calibri Light" w:hAnsi="Calibri Light"/>
          <w:lang w:val="en-US"/>
        </w:rPr>
        <w:t>in compliance with the</w:t>
      </w:r>
      <w:r w:rsidR="00B33DB6" w:rsidRPr="00236CF1">
        <w:rPr>
          <w:rFonts w:ascii="Calibri Light" w:hAnsi="Calibri Light"/>
          <w:lang w:val="en-US"/>
        </w:rPr>
        <w:t xml:space="preserve"> </w:t>
      </w:r>
      <w:r w:rsidRPr="00236CF1">
        <w:rPr>
          <w:rFonts w:ascii="Calibri Light" w:hAnsi="Calibri Light"/>
          <w:lang w:val="en-US"/>
        </w:rPr>
        <w:t xml:space="preserve">provisions of </w:t>
      </w:r>
      <w:r w:rsidR="00681855" w:rsidRPr="00236CF1">
        <w:rPr>
          <w:rFonts w:ascii="Calibri Light" w:hAnsi="Calibri Light"/>
          <w:lang w:val="en-US"/>
        </w:rPr>
        <w:t xml:space="preserve">the </w:t>
      </w:r>
      <w:r w:rsidRPr="00236CF1">
        <w:rPr>
          <w:rFonts w:ascii="Calibri Light" w:hAnsi="Calibri Light"/>
          <w:lang w:val="en-US"/>
        </w:rPr>
        <w:t>methodological guidelines applicable to the environment</w:t>
      </w:r>
      <w:r w:rsidR="005321E3" w:rsidRPr="00236CF1">
        <w:rPr>
          <w:rFonts w:ascii="Calibri Light" w:hAnsi="Calibri Light"/>
          <w:lang w:val="en-US"/>
        </w:rPr>
        <w:t xml:space="preserve">al impact </w:t>
      </w:r>
      <w:proofErr w:type="spellStart"/>
      <w:r w:rsidR="005321E3" w:rsidRPr="00236CF1">
        <w:rPr>
          <w:rFonts w:ascii="Calibri Light" w:hAnsi="Calibri Light"/>
          <w:lang w:val="en-US"/>
        </w:rPr>
        <w:t>assessement</w:t>
      </w:r>
      <w:proofErr w:type="spellEnd"/>
      <w:r w:rsidRPr="00236CF1">
        <w:rPr>
          <w:rFonts w:ascii="Calibri Light" w:hAnsi="Calibri Light"/>
          <w:lang w:val="en-US"/>
        </w:rPr>
        <w:t xml:space="preserve">, and as applicable, </w:t>
      </w:r>
      <w:r w:rsidR="005321E3" w:rsidRPr="00236CF1">
        <w:rPr>
          <w:rFonts w:ascii="Calibri Light" w:hAnsi="Calibri Light"/>
          <w:lang w:val="en-US"/>
        </w:rPr>
        <w:t xml:space="preserve">with the provisions of </w:t>
      </w:r>
      <w:r w:rsidRPr="00236CF1">
        <w:rPr>
          <w:rFonts w:ascii="Calibri Light" w:hAnsi="Calibri Light"/>
          <w:lang w:val="en-US"/>
        </w:rPr>
        <w:t xml:space="preserve">the methodological guidelines for </w:t>
      </w:r>
      <w:r w:rsidR="005321E3" w:rsidRPr="00236CF1">
        <w:rPr>
          <w:rFonts w:ascii="Calibri Light" w:hAnsi="Calibri Light"/>
          <w:lang w:val="en-US"/>
        </w:rPr>
        <w:t xml:space="preserve">the </w:t>
      </w:r>
      <w:r w:rsidRPr="00236CF1">
        <w:rPr>
          <w:rFonts w:ascii="Calibri Light" w:hAnsi="Calibri Light"/>
          <w:lang w:val="en-US"/>
        </w:rPr>
        <w:t xml:space="preserve">adequate </w:t>
      </w:r>
      <w:proofErr w:type="spellStart"/>
      <w:r w:rsidR="005321E3" w:rsidRPr="00236CF1">
        <w:rPr>
          <w:rFonts w:ascii="Calibri Light" w:hAnsi="Calibri Light"/>
          <w:lang w:val="en-US"/>
        </w:rPr>
        <w:t>assessement</w:t>
      </w:r>
      <w:r w:rsidRPr="00236CF1">
        <w:rPr>
          <w:rFonts w:ascii="Calibri Light" w:hAnsi="Calibri Light"/>
          <w:lang w:val="en-US"/>
        </w:rPr>
        <w:t>of</w:t>
      </w:r>
      <w:proofErr w:type="spellEnd"/>
      <w:r w:rsidRPr="00236CF1">
        <w:rPr>
          <w:rFonts w:ascii="Calibri Light" w:hAnsi="Calibri Light"/>
          <w:lang w:val="en-US"/>
        </w:rPr>
        <w:t xml:space="preserve"> </w:t>
      </w:r>
      <w:r w:rsidR="005321E3" w:rsidRPr="00236CF1">
        <w:rPr>
          <w:rFonts w:ascii="Calibri Light" w:hAnsi="Calibri Light"/>
          <w:lang w:val="en-US"/>
        </w:rPr>
        <w:t xml:space="preserve">the </w:t>
      </w:r>
      <w:r w:rsidRPr="00236CF1">
        <w:rPr>
          <w:rFonts w:ascii="Calibri Light" w:hAnsi="Calibri Light"/>
          <w:lang w:val="en-US"/>
        </w:rPr>
        <w:t xml:space="preserve">potential effects of plans or projects on the protected natural areas of community interest. </w:t>
      </w:r>
      <w:r w:rsidR="00E320E0" w:rsidRPr="00236CF1">
        <w:rPr>
          <w:rFonts w:ascii="Calibri Light" w:hAnsi="Calibri Light"/>
          <w:lang w:val="en-US"/>
        </w:rPr>
        <w:t>The</w:t>
      </w:r>
      <w:r w:rsidR="00F864A5" w:rsidRPr="00236CF1">
        <w:rPr>
          <w:rFonts w:ascii="Calibri Light" w:hAnsi="Calibri Light"/>
          <w:lang w:val="en-US"/>
        </w:rPr>
        <w:t xml:space="preserve"> </w:t>
      </w:r>
      <w:r w:rsidR="00E320E0" w:rsidRPr="00236CF1">
        <w:rPr>
          <w:rFonts w:ascii="Calibri Light" w:hAnsi="Calibri Light"/>
          <w:lang w:val="en-US"/>
        </w:rPr>
        <w:t>procedure for the environment</w:t>
      </w:r>
      <w:r w:rsidR="00A07E6B" w:rsidRPr="00236CF1">
        <w:rPr>
          <w:rFonts w:ascii="Calibri Light" w:hAnsi="Calibri Light"/>
          <w:lang w:val="en-US"/>
        </w:rPr>
        <w:t xml:space="preserve">al impact </w:t>
      </w:r>
      <w:proofErr w:type="spellStart"/>
      <w:r w:rsidR="00A07E6B" w:rsidRPr="00236CF1">
        <w:rPr>
          <w:rFonts w:ascii="Calibri Light" w:hAnsi="Calibri Light"/>
          <w:lang w:val="en-US"/>
        </w:rPr>
        <w:t>assessement</w:t>
      </w:r>
      <w:proofErr w:type="spellEnd"/>
      <w:r w:rsidR="00E320E0" w:rsidRPr="00236CF1">
        <w:rPr>
          <w:rFonts w:ascii="Calibri Light" w:hAnsi="Calibri Light"/>
          <w:lang w:val="en-US"/>
        </w:rPr>
        <w:t xml:space="preserve"> and the adequate evaluation procedure are managed by competent authorities for environmental protection</w:t>
      </w:r>
      <w:r w:rsidRPr="00236CF1">
        <w:rPr>
          <w:rFonts w:ascii="Calibri Light" w:hAnsi="Calibri Light"/>
          <w:lang w:val="en-US"/>
        </w:rPr>
        <w:t xml:space="preserve">.  </w:t>
      </w:r>
    </w:p>
    <w:p w:rsidR="00875F84" w:rsidRPr="00236CF1" w:rsidRDefault="004C6F2C" w:rsidP="00B713AD">
      <w:pPr>
        <w:spacing w:after="0" w:line="240" w:lineRule="auto"/>
        <w:jc w:val="both"/>
        <w:rPr>
          <w:rFonts w:ascii="Calibri Light" w:hAnsi="Calibri Light"/>
          <w:lang w:val="en-US"/>
        </w:rPr>
      </w:pPr>
      <w:r w:rsidRPr="00236CF1">
        <w:rPr>
          <w:rFonts w:ascii="Calibri Light" w:hAnsi="Calibri Light"/>
          <w:lang w:val="en-US"/>
        </w:rPr>
        <w:t>T</w:t>
      </w:r>
      <w:r w:rsidR="008B36F5" w:rsidRPr="00236CF1">
        <w:rPr>
          <w:rFonts w:ascii="Calibri Light" w:hAnsi="Calibri Light"/>
          <w:lang w:val="en-US"/>
        </w:rPr>
        <w:t xml:space="preserve">he fees for carrying out the framework procedure </w:t>
      </w:r>
      <w:r w:rsidR="0053636A" w:rsidRPr="00236CF1">
        <w:rPr>
          <w:rFonts w:ascii="Calibri Light" w:hAnsi="Calibri Light"/>
          <w:lang w:val="en-US"/>
        </w:rPr>
        <w:t>for the</w:t>
      </w:r>
      <w:r w:rsidR="008B36F5" w:rsidRPr="00236CF1">
        <w:rPr>
          <w:rFonts w:ascii="Calibri Light" w:hAnsi="Calibri Light"/>
          <w:lang w:val="en-US"/>
        </w:rPr>
        <w:t xml:space="preserve"> environment</w:t>
      </w:r>
      <w:r w:rsidR="0053636A" w:rsidRPr="00236CF1">
        <w:rPr>
          <w:rFonts w:ascii="Calibri Light" w:hAnsi="Calibri Light"/>
          <w:lang w:val="en-US"/>
        </w:rPr>
        <w:t xml:space="preserve">al impact </w:t>
      </w:r>
      <w:proofErr w:type="spellStart"/>
      <w:r w:rsidR="0053636A" w:rsidRPr="00236CF1">
        <w:rPr>
          <w:rFonts w:ascii="Calibri Light" w:hAnsi="Calibri Light"/>
          <w:lang w:val="en-US"/>
        </w:rPr>
        <w:t>assessement</w:t>
      </w:r>
      <w:proofErr w:type="spellEnd"/>
      <w:r w:rsidR="008B36F5" w:rsidRPr="00236CF1">
        <w:rPr>
          <w:rFonts w:ascii="Calibri Light" w:hAnsi="Calibri Light"/>
          <w:lang w:val="en-US"/>
        </w:rPr>
        <w:t xml:space="preserve"> are established by </w:t>
      </w:r>
      <w:r w:rsidR="00930702" w:rsidRPr="00236CF1">
        <w:rPr>
          <w:rFonts w:ascii="Calibri Light" w:hAnsi="Calibri Light"/>
          <w:lang w:val="en-US"/>
        </w:rPr>
        <w:t xml:space="preserve">the </w:t>
      </w:r>
      <w:r w:rsidR="008B36F5" w:rsidRPr="00236CF1">
        <w:rPr>
          <w:rFonts w:ascii="Calibri Light" w:hAnsi="Calibri Light"/>
          <w:lang w:val="en-US"/>
        </w:rPr>
        <w:t xml:space="preserve">Order of </w:t>
      </w:r>
      <w:r w:rsidR="00930702" w:rsidRPr="00236CF1">
        <w:rPr>
          <w:rFonts w:ascii="Calibri Light" w:hAnsi="Calibri Light"/>
          <w:lang w:val="en-US"/>
        </w:rPr>
        <w:t xml:space="preserve">the </w:t>
      </w:r>
      <w:r w:rsidR="008B36F5" w:rsidRPr="00236CF1">
        <w:rPr>
          <w:rFonts w:ascii="Calibri Light" w:hAnsi="Calibri Light"/>
          <w:lang w:val="en-US"/>
        </w:rPr>
        <w:t>Minister of environment and sustainable development no.</w:t>
      </w:r>
      <w:r w:rsidRPr="00236CF1">
        <w:rPr>
          <w:rFonts w:ascii="Calibri Light" w:hAnsi="Calibri Light"/>
          <w:lang w:val="en-US"/>
        </w:rPr>
        <w:t xml:space="preserve">1.108/2007 </w:t>
      </w:r>
      <w:r w:rsidR="008B36F5" w:rsidRPr="00236CF1">
        <w:rPr>
          <w:rFonts w:ascii="Calibri Light" w:hAnsi="Calibri Light"/>
          <w:lang w:val="en-US"/>
        </w:rPr>
        <w:t xml:space="preserve">for </w:t>
      </w:r>
      <w:r w:rsidR="00930702" w:rsidRPr="00236CF1">
        <w:rPr>
          <w:rFonts w:ascii="Calibri Light" w:hAnsi="Calibri Light"/>
          <w:lang w:val="en-US"/>
        </w:rPr>
        <w:t xml:space="preserve">the </w:t>
      </w:r>
      <w:r w:rsidR="008B36F5" w:rsidRPr="00236CF1">
        <w:rPr>
          <w:rFonts w:ascii="Calibri Light" w:hAnsi="Calibri Light"/>
          <w:lang w:val="en-US"/>
        </w:rPr>
        <w:t xml:space="preserve">approval of </w:t>
      </w:r>
      <w:r w:rsidR="00930702" w:rsidRPr="00236CF1">
        <w:rPr>
          <w:rFonts w:ascii="Calibri Light" w:hAnsi="Calibri Light"/>
          <w:lang w:val="en-US"/>
        </w:rPr>
        <w:t xml:space="preserve">the </w:t>
      </w:r>
      <w:r w:rsidR="008B36F5" w:rsidRPr="00236CF1">
        <w:rPr>
          <w:rFonts w:ascii="Calibri Light" w:hAnsi="Calibri Light"/>
          <w:lang w:val="en-US"/>
        </w:rPr>
        <w:t xml:space="preserve">Nomenclature </w:t>
      </w:r>
      <w:r w:rsidR="00930702" w:rsidRPr="00236CF1">
        <w:rPr>
          <w:rFonts w:ascii="Calibri Light" w:hAnsi="Calibri Light"/>
          <w:lang w:val="en-US"/>
        </w:rPr>
        <w:t xml:space="preserve">for </w:t>
      </w:r>
      <w:r w:rsidR="008B36F5" w:rsidRPr="00236CF1">
        <w:rPr>
          <w:rFonts w:ascii="Calibri Light" w:hAnsi="Calibri Light"/>
          <w:lang w:val="en-US"/>
        </w:rPr>
        <w:t xml:space="preserve">works and services which are provided by the public authorities for environmental protection </w:t>
      </w:r>
      <w:r w:rsidR="00B22F1B" w:rsidRPr="00236CF1">
        <w:rPr>
          <w:rFonts w:ascii="Calibri Light" w:hAnsi="Calibri Light"/>
          <w:lang w:val="en-US"/>
        </w:rPr>
        <w:t>within the tariff system</w:t>
      </w:r>
      <w:r w:rsidR="008B36F5" w:rsidRPr="00236CF1">
        <w:rPr>
          <w:rFonts w:ascii="Calibri Light" w:hAnsi="Calibri Light"/>
          <w:lang w:val="en-US"/>
        </w:rPr>
        <w:t xml:space="preserve"> and </w:t>
      </w:r>
      <w:r w:rsidR="00F864A5" w:rsidRPr="00236CF1">
        <w:rPr>
          <w:rFonts w:ascii="Calibri Light" w:hAnsi="Calibri Light"/>
          <w:lang w:val="en-US"/>
        </w:rPr>
        <w:t xml:space="preserve">the </w:t>
      </w:r>
      <w:r w:rsidR="008B36F5" w:rsidRPr="00236CF1">
        <w:rPr>
          <w:rFonts w:ascii="Calibri Light" w:hAnsi="Calibri Light"/>
          <w:lang w:val="en-US"/>
        </w:rPr>
        <w:t>amount of</w:t>
      </w:r>
      <w:r w:rsidR="00F864A5" w:rsidRPr="00236CF1">
        <w:rPr>
          <w:rFonts w:ascii="Calibri Light" w:hAnsi="Calibri Light"/>
          <w:lang w:val="en-US"/>
        </w:rPr>
        <w:t xml:space="preserve"> the</w:t>
      </w:r>
      <w:r w:rsidR="008B36F5" w:rsidRPr="00236CF1">
        <w:rPr>
          <w:rFonts w:ascii="Calibri Light" w:hAnsi="Calibri Light"/>
          <w:lang w:val="en-US"/>
        </w:rPr>
        <w:t xml:space="preserve"> related fees,</w:t>
      </w:r>
      <w:r w:rsidR="00A07E6B" w:rsidRPr="00236CF1">
        <w:rPr>
          <w:rFonts w:ascii="Calibri Light" w:hAnsi="Calibri Light"/>
        </w:rPr>
        <w:t xml:space="preserve"> </w:t>
      </w:r>
      <w:r w:rsidR="00A07E6B" w:rsidRPr="00236CF1">
        <w:rPr>
          <w:rFonts w:ascii="Calibri Light" w:hAnsi="Calibri Light"/>
          <w:lang w:val="en-US"/>
        </w:rPr>
        <w:t>including subsequent amendments and additions</w:t>
      </w:r>
      <w:r w:rsidR="008B36F5" w:rsidRPr="00236CF1">
        <w:rPr>
          <w:rFonts w:ascii="Calibri Light" w:hAnsi="Calibri Light"/>
          <w:lang w:val="en-US"/>
        </w:rPr>
        <w:t>. The fees are paid in advance, by procedural stages</w:t>
      </w:r>
      <w:r w:rsidRPr="00236CF1">
        <w:rPr>
          <w:rFonts w:ascii="Calibri Light" w:hAnsi="Calibri Light"/>
          <w:lang w:val="en-US"/>
        </w:rPr>
        <w:t xml:space="preserve">, </w:t>
      </w:r>
      <w:r w:rsidR="00B22F1B" w:rsidRPr="00236CF1">
        <w:rPr>
          <w:rFonts w:ascii="Calibri Light" w:hAnsi="Calibri Light"/>
          <w:lang w:val="en-US"/>
        </w:rPr>
        <w:t>through</w:t>
      </w:r>
      <w:r w:rsidR="008B36F5" w:rsidRPr="00236CF1">
        <w:rPr>
          <w:rFonts w:ascii="Calibri Light" w:hAnsi="Calibri Light"/>
          <w:lang w:val="en-US"/>
        </w:rPr>
        <w:t xml:space="preserve"> bank transfer or at the office of </w:t>
      </w:r>
      <w:r w:rsidR="00B81F48" w:rsidRPr="00236CF1">
        <w:rPr>
          <w:rFonts w:ascii="Calibri Light" w:hAnsi="Calibri Light"/>
          <w:lang w:val="en-US"/>
        </w:rPr>
        <w:t xml:space="preserve">the </w:t>
      </w:r>
      <w:r w:rsidR="008B36F5" w:rsidRPr="00236CF1">
        <w:rPr>
          <w:rFonts w:ascii="Calibri Light" w:hAnsi="Calibri Light"/>
          <w:lang w:val="en-US"/>
        </w:rPr>
        <w:t xml:space="preserve">authority for </w:t>
      </w:r>
      <w:r w:rsidR="00B22F1B" w:rsidRPr="00236CF1">
        <w:rPr>
          <w:rFonts w:ascii="Calibri Light" w:hAnsi="Calibri Light"/>
          <w:lang w:val="en-US"/>
        </w:rPr>
        <w:t xml:space="preserve">the </w:t>
      </w:r>
      <w:r w:rsidR="008B36F5" w:rsidRPr="00236CF1">
        <w:rPr>
          <w:rFonts w:ascii="Calibri Light" w:hAnsi="Calibri Light"/>
          <w:lang w:val="en-US"/>
        </w:rPr>
        <w:t xml:space="preserve">environmental protection, which has </w:t>
      </w:r>
      <w:r w:rsidR="008C136C" w:rsidRPr="00236CF1">
        <w:rPr>
          <w:rFonts w:ascii="Calibri Light" w:hAnsi="Calibri Light"/>
          <w:lang w:val="en-US"/>
        </w:rPr>
        <w:t xml:space="preserve">the </w:t>
      </w:r>
      <w:r w:rsidR="008B36F5" w:rsidRPr="00236CF1">
        <w:rPr>
          <w:rFonts w:ascii="Calibri Light" w:hAnsi="Calibri Light"/>
          <w:lang w:val="en-US"/>
        </w:rPr>
        <w:t xml:space="preserve">responsibilities </w:t>
      </w:r>
      <w:r w:rsidR="00B22F1B" w:rsidRPr="00236CF1">
        <w:rPr>
          <w:rFonts w:ascii="Calibri Light" w:hAnsi="Calibri Light"/>
          <w:lang w:val="en-US"/>
        </w:rPr>
        <w:t xml:space="preserve">for applying this </w:t>
      </w:r>
      <w:r w:rsidR="008B36F5" w:rsidRPr="00236CF1">
        <w:rPr>
          <w:rFonts w:ascii="Calibri Light" w:hAnsi="Calibri Light"/>
          <w:lang w:val="en-US"/>
        </w:rPr>
        <w:t xml:space="preserve">procedure. </w:t>
      </w:r>
    </w:p>
    <w:p w:rsidR="00B713AD" w:rsidRPr="00236CF1" w:rsidRDefault="00B713AD" w:rsidP="00B713AD">
      <w:pPr>
        <w:spacing w:after="0" w:line="240" w:lineRule="auto"/>
        <w:jc w:val="both"/>
        <w:rPr>
          <w:rFonts w:ascii="Calibri Light" w:hAnsi="Calibri Light"/>
          <w:lang w:val="en-US"/>
        </w:rPr>
      </w:pPr>
    </w:p>
    <w:p w:rsidR="004C6F2C" w:rsidRPr="00236CF1" w:rsidRDefault="00707BB6" w:rsidP="00B713AD">
      <w:pPr>
        <w:spacing w:after="0" w:line="240" w:lineRule="auto"/>
        <w:jc w:val="both"/>
        <w:rPr>
          <w:rFonts w:ascii="Calibri Light" w:hAnsi="Calibri Light"/>
          <w:i/>
          <w:lang w:val="en-US"/>
        </w:rPr>
      </w:pPr>
      <w:r w:rsidRPr="00236CF1">
        <w:rPr>
          <w:rFonts w:ascii="Calibri Light" w:hAnsi="Calibri Light"/>
          <w:i/>
          <w:lang w:val="en-US"/>
        </w:rPr>
        <w:t>At</w:t>
      </w:r>
      <w:r w:rsidR="008B36F5" w:rsidRPr="00236CF1">
        <w:rPr>
          <w:rFonts w:ascii="Calibri Light" w:hAnsi="Calibri Light"/>
          <w:i/>
          <w:lang w:val="en-US"/>
        </w:rPr>
        <w:t>tention</w:t>
      </w:r>
      <w:r w:rsidRPr="00236CF1">
        <w:rPr>
          <w:rFonts w:ascii="Calibri Light" w:hAnsi="Calibri Light"/>
          <w:i/>
          <w:lang w:val="en-US"/>
        </w:rPr>
        <w:t xml:space="preserve">! </w:t>
      </w:r>
      <w:r w:rsidR="008B36F5" w:rsidRPr="00236CF1">
        <w:rPr>
          <w:rFonts w:ascii="Calibri Light" w:hAnsi="Calibri Light"/>
          <w:i/>
          <w:lang w:val="en-US"/>
        </w:rPr>
        <w:t>The environment</w:t>
      </w:r>
      <w:r w:rsidR="008C136C" w:rsidRPr="00236CF1">
        <w:rPr>
          <w:rFonts w:ascii="Calibri Light" w:hAnsi="Calibri Light"/>
          <w:i/>
          <w:lang w:val="en-US"/>
        </w:rPr>
        <w:t xml:space="preserve">al impact </w:t>
      </w:r>
      <w:proofErr w:type="spellStart"/>
      <w:r w:rsidR="008C136C" w:rsidRPr="00236CF1">
        <w:rPr>
          <w:rFonts w:ascii="Calibri Light" w:hAnsi="Calibri Light"/>
          <w:i/>
          <w:lang w:val="en-US"/>
        </w:rPr>
        <w:t>asessement</w:t>
      </w:r>
      <w:proofErr w:type="spellEnd"/>
      <w:r w:rsidR="008B36F5" w:rsidRPr="00236CF1">
        <w:rPr>
          <w:rFonts w:ascii="Calibri Light" w:hAnsi="Calibri Light"/>
          <w:i/>
          <w:lang w:val="en-US"/>
        </w:rPr>
        <w:t xml:space="preserve"> cannot be </w:t>
      </w:r>
      <w:r w:rsidR="008C136C" w:rsidRPr="00236CF1">
        <w:rPr>
          <w:rFonts w:ascii="Calibri Light" w:hAnsi="Calibri Light"/>
          <w:i/>
          <w:lang w:val="en-US"/>
        </w:rPr>
        <w:t>carried out</w:t>
      </w:r>
      <w:r w:rsidR="00B81F48" w:rsidRPr="00236CF1">
        <w:rPr>
          <w:rFonts w:ascii="Calibri Light" w:hAnsi="Calibri Light"/>
          <w:i/>
          <w:lang w:val="en-US"/>
        </w:rPr>
        <w:t xml:space="preserve"> </w:t>
      </w:r>
      <w:r w:rsidR="008B36F5" w:rsidRPr="00236CF1">
        <w:rPr>
          <w:rFonts w:ascii="Calibri Light" w:hAnsi="Calibri Light"/>
          <w:i/>
          <w:lang w:val="en-US"/>
        </w:rPr>
        <w:t xml:space="preserve">after </w:t>
      </w:r>
      <w:r w:rsidR="008C136C" w:rsidRPr="00236CF1">
        <w:rPr>
          <w:rFonts w:ascii="Calibri Light" w:hAnsi="Calibri Light"/>
          <w:i/>
          <w:lang w:val="en-US"/>
        </w:rPr>
        <w:t>starting the</w:t>
      </w:r>
      <w:r w:rsidR="008B36F5" w:rsidRPr="00236CF1">
        <w:rPr>
          <w:rFonts w:ascii="Calibri Light" w:hAnsi="Calibri Light"/>
          <w:i/>
          <w:lang w:val="en-US"/>
        </w:rPr>
        <w:t xml:space="preserve"> works or </w:t>
      </w:r>
      <w:r w:rsidR="008C136C" w:rsidRPr="00236CF1">
        <w:rPr>
          <w:rFonts w:ascii="Calibri Light" w:hAnsi="Calibri Light"/>
          <w:i/>
          <w:lang w:val="en-US"/>
        </w:rPr>
        <w:t xml:space="preserve">after </w:t>
      </w:r>
      <w:r w:rsidR="008B36F5" w:rsidRPr="00236CF1">
        <w:rPr>
          <w:rFonts w:ascii="Calibri Light" w:hAnsi="Calibri Light"/>
          <w:i/>
          <w:lang w:val="en-US"/>
        </w:rPr>
        <w:t xml:space="preserve">the </w:t>
      </w:r>
      <w:proofErr w:type="spellStart"/>
      <w:r w:rsidR="008B36F5" w:rsidRPr="00236CF1">
        <w:rPr>
          <w:rFonts w:ascii="Calibri Light" w:hAnsi="Calibri Light"/>
          <w:i/>
          <w:lang w:val="en-US"/>
        </w:rPr>
        <w:t>projects</w:t>
      </w:r>
      <w:r w:rsidR="008C136C" w:rsidRPr="00236CF1">
        <w:rPr>
          <w:rFonts w:ascii="Calibri Light" w:hAnsi="Calibri Light"/>
          <w:i/>
          <w:lang w:val="en-US"/>
        </w:rPr>
        <w:t>completion</w:t>
      </w:r>
      <w:proofErr w:type="spellEnd"/>
      <w:r w:rsidR="008B36F5" w:rsidRPr="00236CF1">
        <w:rPr>
          <w:rFonts w:ascii="Calibri Light" w:hAnsi="Calibri Light"/>
          <w:i/>
          <w:lang w:val="en-US"/>
        </w:rPr>
        <w:t>.</w:t>
      </w:r>
    </w:p>
    <w:p w:rsidR="00B713AD" w:rsidRPr="00236CF1" w:rsidRDefault="00B713AD" w:rsidP="00B713AD">
      <w:pPr>
        <w:spacing w:after="0" w:line="240" w:lineRule="auto"/>
        <w:jc w:val="both"/>
        <w:rPr>
          <w:rFonts w:ascii="Calibri Light" w:hAnsi="Calibri Light"/>
          <w:i/>
          <w:lang w:val="en-US"/>
        </w:rPr>
      </w:pPr>
    </w:p>
    <w:p w:rsidR="009B5682" w:rsidRPr="00236CF1" w:rsidRDefault="001E338E" w:rsidP="00C407E2">
      <w:pPr>
        <w:pStyle w:val="ListParagraph"/>
        <w:numPr>
          <w:ilvl w:val="0"/>
          <w:numId w:val="1"/>
        </w:numPr>
        <w:spacing w:after="0" w:line="240" w:lineRule="auto"/>
        <w:jc w:val="both"/>
        <w:rPr>
          <w:rFonts w:ascii="Calibri Light" w:hAnsi="Calibri Light"/>
          <w:b/>
          <w:lang w:val="en-US"/>
        </w:rPr>
      </w:pPr>
      <w:r w:rsidRPr="00236CF1">
        <w:rPr>
          <w:rFonts w:ascii="Calibri Light" w:hAnsi="Calibri Light"/>
          <w:b/>
          <w:lang w:val="en-US"/>
        </w:rPr>
        <w:t>Competen</w:t>
      </w:r>
      <w:r w:rsidR="008B36F5" w:rsidRPr="00236CF1">
        <w:rPr>
          <w:rFonts w:ascii="Calibri Light" w:hAnsi="Calibri Light"/>
          <w:b/>
          <w:lang w:val="en-US"/>
        </w:rPr>
        <w:t xml:space="preserve">ces for going </w:t>
      </w:r>
      <w:r w:rsidR="005517CB" w:rsidRPr="00236CF1">
        <w:rPr>
          <w:rFonts w:ascii="Calibri Light" w:hAnsi="Calibri Light"/>
          <w:b/>
          <w:lang w:val="en-US"/>
        </w:rPr>
        <w:t>through</w:t>
      </w:r>
      <w:r w:rsidR="008B36F5" w:rsidRPr="00236CF1">
        <w:rPr>
          <w:rFonts w:ascii="Calibri Light" w:hAnsi="Calibri Light"/>
          <w:b/>
          <w:lang w:val="en-US"/>
        </w:rPr>
        <w:t xml:space="preserve"> the stages of </w:t>
      </w:r>
      <w:r w:rsidR="00400B07" w:rsidRPr="00236CF1">
        <w:rPr>
          <w:rFonts w:ascii="Calibri Light" w:hAnsi="Calibri Light"/>
          <w:b/>
          <w:lang w:val="en-US"/>
        </w:rPr>
        <w:t xml:space="preserve">the </w:t>
      </w:r>
      <w:r w:rsidR="008B36F5" w:rsidRPr="00236CF1">
        <w:rPr>
          <w:rFonts w:ascii="Calibri Light" w:hAnsi="Calibri Light"/>
          <w:b/>
          <w:lang w:val="en-US"/>
        </w:rPr>
        <w:t>environment</w:t>
      </w:r>
      <w:r w:rsidR="00400B07" w:rsidRPr="00236CF1">
        <w:rPr>
          <w:rFonts w:ascii="Calibri Light" w:hAnsi="Calibri Light"/>
          <w:b/>
          <w:lang w:val="en-US"/>
        </w:rPr>
        <w:t xml:space="preserve">al impact </w:t>
      </w:r>
      <w:proofErr w:type="spellStart"/>
      <w:r w:rsidR="00400B07" w:rsidRPr="00236CF1">
        <w:rPr>
          <w:rFonts w:ascii="Calibri Light" w:hAnsi="Calibri Light"/>
          <w:b/>
          <w:lang w:val="en-US"/>
        </w:rPr>
        <w:t>assessement</w:t>
      </w:r>
      <w:proofErr w:type="spellEnd"/>
    </w:p>
    <w:p w:rsidR="00B713AD" w:rsidRPr="00236CF1" w:rsidRDefault="00B713AD" w:rsidP="00B713AD">
      <w:pPr>
        <w:spacing w:after="0" w:line="240" w:lineRule="auto"/>
        <w:jc w:val="both"/>
        <w:rPr>
          <w:rFonts w:ascii="Calibri Light" w:hAnsi="Calibri Light"/>
          <w:b/>
          <w:lang w:val="en-US"/>
        </w:rPr>
      </w:pPr>
    </w:p>
    <w:p w:rsidR="00C245E6" w:rsidRPr="00236CF1" w:rsidRDefault="008B36F5" w:rsidP="00B713AD">
      <w:pPr>
        <w:spacing w:after="0" w:line="240" w:lineRule="auto"/>
        <w:jc w:val="both"/>
        <w:rPr>
          <w:rFonts w:ascii="Calibri Light" w:hAnsi="Calibri Light"/>
          <w:lang w:val="en-US"/>
        </w:rPr>
      </w:pPr>
      <w:r w:rsidRPr="00236CF1">
        <w:rPr>
          <w:rFonts w:ascii="Calibri Light" w:hAnsi="Calibri Light"/>
          <w:lang w:val="en-US"/>
        </w:rPr>
        <w:t xml:space="preserve">The County Agencies for </w:t>
      </w:r>
      <w:r w:rsidR="006428FC" w:rsidRPr="00236CF1">
        <w:rPr>
          <w:rFonts w:ascii="Calibri Light" w:hAnsi="Calibri Light"/>
          <w:lang w:val="en-US"/>
        </w:rPr>
        <w:t xml:space="preserve">the </w:t>
      </w:r>
      <w:r w:rsidRPr="00236CF1">
        <w:rPr>
          <w:rFonts w:ascii="Calibri Light" w:hAnsi="Calibri Light"/>
          <w:lang w:val="en-US"/>
        </w:rPr>
        <w:t xml:space="preserve">environmental protection are responsible for going through the stages of </w:t>
      </w:r>
      <w:r w:rsidR="004F4E2E" w:rsidRPr="00236CF1">
        <w:rPr>
          <w:rFonts w:ascii="Calibri Light" w:hAnsi="Calibri Light"/>
          <w:lang w:val="en-US"/>
        </w:rPr>
        <w:t xml:space="preserve">the </w:t>
      </w:r>
      <w:proofErr w:type="spellStart"/>
      <w:r w:rsidR="004F4E2E" w:rsidRPr="00236CF1">
        <w:rPr>
          <w:rFonts w:ascii="Calibri Light" w:hAnsi="Calibri Light"/>
          <w:lang w:val="en-US"/>
        </w:rPr>
        <w:t>assessement</w:t>
      </w:r>
      <w:proofErr w:type="spellEnd"/>
      <w:r w:rsidR="00B81F48" w:rsidRPr="00236CF1">
        <w:rPr>
          <w:rFonts w:ascii="Calibri Light" w:hAnsi="Calibri Light"/>
          <w:lang w:val="en-US"/>
        </w:rPr>
        <w:t xml:space="preserve"> </w:t>
      </w:r>
      <w:r w:rsidRPr="00236CF1">
        <w:rPr>
          <w:rFonts w:ascii="Calibri Light" w:hAnsi="Calibri Light"/>
          <w:lang w:val="en-US"/>
        </w:rPr>
        <w:t xml:space="preserve">procedure </w:t>
      </w:r>
      <w:proofErr w:type="spellStart"/>
      <w:r w:rsidR="00041694" w:rsidRPr="00236CF1">
        <w:rPr>
          <w:rFonts w:ascii="Calibri Light" w:hAnsi="Calibri Light"/>
          <w:lang w:val="en-US"/>
        </w:rPr>
        <w:t>for</w:t>
      </w:r>
      <w:r w:rsidR="004F4E2E" w:rsidRPr="00236CF1">
        <w:rPr>
          <w:rFonts w:ascii="Calibri Light" w:hAnsi="Calibri Light"/>
          <w:lang w:val="en-US"/>
        </w:rPr>
        <w:t>the</w:t>
      </w:r>
      <w:proofErr w:type="spellEnd"/>
      <w:r w:rsidR="00B81F48" w:rsidRPr="00236CF1">
        <w:rPr>
          <w:rFonts w:ascii="Calibri Light" w:hAnsi="Calibri Light"/>
          <w:lang w:val="en-US"/>
        </w:rPr>
        <w:t xml:space="preserve"> </w:t>
      </w:r>
      <w:r w:rsidRPr="00236CF1">
        <w:rPr>
          <w:rFonts w:ascii="Calibri Light" w:hAnsi="Calibri Light"/>
          <w:lang w:val="en-US"/>
        </w:rPr>
        <w:t>environment</w:t>
      </w:r>
      <w:r w:rsidR="004F4E2E" w:rsidRPr="00236CF1">
        <w:rPr>
          <w:rFonts w:ascii="Calibri Light" w:hAnsi="Calibri Light"/>
          <w:lang w:val="en-US"/>
        </w:rPr>
        <w:t>al im</w:t>
      </w:r>
      <w:r w:rsidR="00041694" w:rsidRPr="00236CF1">
        <w:rPr>
          <w:rFonts w:ascii="Calibri Light" w:hAnsi="Calibri Light"/>
          <w:lang w:val="en-US"/>
        </w:rPr>
        <w:t>p</w:t>
      </w:r>
      <w:r w:rsidR="004F4E2E" w:rsidRPr="00236CF1">
        <w:rPr>
          <w:rFonts w:ascii="Calibri Light" w:hAnsi="Calibri Light"/>
          <w:lang w:val="en-US"/>
        </w:rPr>
        <w:t>act</w:t>
      </w:r>
      <w:r w:rsidRPr="00236CF1">
        <w:rPr>
          <w:rFonts w:ascii="Calibri Light" w:hAnsi="Calibri Light"/>
          <w:lang w:val="en-US"/>
        </w:rPr>
        <w:t xml:space="preserve"> and for the issue of </w:t>
      </w:r>
      <w:r w:rsidR="004F4E2E" w:rsidRPr="00236CF1">
        <w:rPr>
          <w:rFonts w:ascii="Calibri Light" w:hAnsi="Calibri Light"/>
          <w:lang w:val="en-US"/>
        </w:rPr>
        <w:t xml:space="preserve">the </w:t>
      </w:r>
      <w:r w:rsidRPr="00236CF1">
        <w:rPr>
          <w:rFonts w:ascii="Calibri Light" w:hAnsi="Calibri Light"/>
          <w:lang w:val="en-US"/>
        </w:rPr>
        <w:t xml:space="preserve">environmental </w:t>
      </w:r>
      <w:r w:rsidR="00301BAE" w:rsidRPr="00236CF1">
        <w:rPr>
          <w:rFonts w:ascii="Calibri Light" w:hAnsi="Calibri Light"/>
          <w:lang w:val="en-US"/>
        </w:rPr>
        <w:t>agreement</w:t>
      </w:r>
      <w:r w:rsidRPr="00236CF1">
        <w:rPr>
          <w:rFonts w:ascii="Calibri Light" w:hAnsi="Calibri Light"/>
          <w:lang w:val="en-US"/>
        </w:rPr>
        <w:t xml:space="preserve"> and for going through the stages of adequate evaluation procedure, for the projects whose sites are </w:t>
      </w:r>
      <w:r w:rsidR="00041694" w:rsidRPr="00236CF1">
        <w:rPr>
          <w:rFonts w:ascii="Calibri Light" w:hAnsi="Calibri Light"/>
          <w:lang w:val="en-US"/>
        </w:rPr>
        <w:t xml:space="preserve">within </w:t>
      </w:r>
      <w:r w:rsidRPr="00236CF1">
        <w:rPr>
          <w:rFonts w:ascii="Calibri Light" w:hAnsi="Calibri Light"/>
          <w:lang w:val="en-US"/>
        </w:rPr>
        <w:t xml:space="preserve">the </w:t>
      </w:r>
      <w:r w:rsidR="00BE258F" w:rsidRPr="00236CF1">
        <w:rPr>
          <w:rFonts w:ascii="Calibri Light" w:hAnsi="Calibri Light"/>
          <w:lang w:val="en-US"/>
        </w:rPr>
        <w:t xml:space="preserve">respective </w:t>
      </w:r>
      <w:r w:rsidRPr="00236CF1">
        <w:rPr>
          <w:rFonts w:ascii="Calibri Light" w:hAnsi="Calibri Light"/>
          <w:lang w:val="en-US"/>
        </w:rPr>
        <w:t>county</w:t>
      </w:r>
      <w:r w:rsidR="00041694" w:rsidRPr="00236CF1">
        <w:rPr>
          <w:rFonts w:ascii="Calibri Light" w:hAnsi="Calibri Light"/>
          <w:lang w:val="en-US"/>
        </w:rPr>
        <w:t xml:space="preserve"> territory</w:t>
      </w:r>
      <w:r w:rsidRPr="00236CF1">
        <w:rPr>
          <w:rFonts w:ascii="Calibri Light" w:hAnsi="Calibri Light"/>
          <w:lang w:val="en-US"/>
        </w:rPr>
        <w:t xml:space="preserve">, except for </w:t>
      </w:r>
      <w:r w:rsidR="00041694" w:rsidRPr="00236CF1">
        <w:rPr>
          <w:rFonts w:ascii="Calibri Light" w:hAnsi="Calibri Light"/>
          <w:lang w:val="en-US"/>
        </w:rPr>
        <w:t xml:space="preserve">the </w:t>
      </w:r>
      <w:r w:rsidRPr="00236CF1">
        <w:rPr>
          <w:rFonts w:ascii="Calibri Light" w:hAnsi="Calibri Light"/>
          <w:lang w:val="en-US"/>
        </w:rPr>
        <w:t xml:space="preserve">projects </w:t>
      </w:r>
      <w:r w:rsidR="00B81F48" w:rsidRPr="00236CF1">
        <w:rPr>
          <w:rFonts w:ascii="Calibri Light" w:hAnsi="Calibri Light"/>
          <w:lang w:val="en-US"/>
        </w:rPr>
        <w:t xml:space="preserve">falling </w:t>
      </w:r>
      <w:r w:rsidRPr="00236CF1">
        <w:rPr>
          <w:rFonts w:ascii="Calibri Light" w:hAnsi="Calibri Light"/>
          <w:lang w:val="en-US"/>
        </w:rPr>
        <w:t xml:space="preserve">under the incidence of laws on prevention and integrated control of pollution. </w:t>
      </w:r>
    </w:p>
    <w:p w:rsidR="00B713AD" w:rsidRPr="00236CF1" w:rsidRDefault="00B713AD" w:rsidP="00B713AD">
      <w:pPr>
        <w:spacing w:after="0" w:line="240" w:lineRule="auto"/>
        <w:jc w:val="both"/>
        <w:rPr>
          <w:rFonts w:ascii="Calibri Light" w:hAnsi="Calibri Light"/>
          <w:lang w:val="en-US"/>
        </w:rPr>
      </w:pPr>
    </w:p>
    <w:p w:rsidR="00C245E6" w:rsidRPr="00236CF1" w:rsidRDefault="008B36F5" w:rsidP="00B713AD">
      <w:pPr>
        <w:spacing w:after="0" w:line="240" w:lineRule="auto"/>
        <w:jc w:val="both"/>
        <w:rPr>
          <w:rFonts w:ascii="Calibri Light" w:hAnsi="Calibri Light"/>
          <w:lang w:val="en-US"/>
        </w:rPr>
      </w:pPr>
      <w:r w:rsidRPr="00236CF1">
        <w:rPr>
          <w:rFonts w:ascii="Calibri Light" w:hAnsi="Calibri Light"/>
          <w:b/>
          <w:lang w:val="en-US"/>
        </w:rPr>
        <w:t xml:space="preserve">The Regional Agencies for Environmental Protection </w:t>
      </w:r>
      <w:r w:rsidRPr="00236CF1">
        <w:rPr>
          <w:rFonts w:ascii="Calibri Light" w:hAnsi="Calibri Light"/>
          <w:lang w:val="en-US"/>
        </w:rPr>
        <w:t xml:space="preserve">are responsible for all the projects which </w:t>
      </w:r>
      <w:r w:rsidR="00041694" w:rsidRPr="00236CF1">
        <w:rPr>
          <w:rFonts w:ascii="Calibri Light" w:hAnsi="Calibri Light"/>
          <w:lang w:val="en-US"/>
        </w:rPr>
        <w:t>are subject to</w:t>
      </w:r>
      <w:r w:rsidR="00BE258F" w:rsidRPr="00236CF1">
        <w:rPr>
          <w:rFonts w:ascii="Calibri Light" w:hAnsi="Calibri Light"/>
          <w:lang w:val="en-US"/>
        </w:rPr>
        <w:t xml:space="preserve"> </w:t>
      </w:r>
      <w:r w:rsidRPr="00236CF1">
        <w:rPr>
          <w:rFonts w:ascii="Calibri Light" w:hAnsi="Calibri Light"/>
          <w:lang w:val="en-US"/>
        </w:rPr>
        <w:t>the</w:t>
      </w:r>
      <w:r w:rsidR="00B81F48" w:rsidRPr="00236CF1">
        <w:rPr>
          <w:rFonts w:ascii="Calibri Light" w:hAnsi="Calibri Light"/>
          <w:lang w:val="en-US"/>
        </w:rPr>
        <w:t xml:space="preserve"> </w:t>
      </w:r>
      <w:r w:rsidRPr="00236CF1">
        <w:rPr>
          <w:rFonts w:ascii="Calibri Light" w:hAnsi="Calibri Light"/>
          <w:lang w:val="en-US"/>
        </w:rPr>
        <w:t>environment</w:t>
      </w:r>
      <w:r w:rsidR="00041694" w:rsidRPr="00236CF1">
        <w:rPr>
          <w:rFonts w:ascii="Calibri Light" w:hAnsi="Calibri Light"/>
          <w:lang w:val="en-US"/>
        </w:rPr>
        <w:t>al impact assessment</w:t>
      </w:r>
      <w:r w:rsidRPr="00236CF1">
        <w:rPr>
          <w:rFonts w:ascii="Calibri Light" w:hAnsi="Calibri Light"/>
          <w:lang w:val="en-US"/>
        </w:rPr>
        <w:t xml:space="preserve"> and/or </w:t>
      </w:r>
      <w:r w:rsidR="00041694" w:rsidRPr="00236CF1">
        <w:rPr>
          <w:rFonts w:ascii="Calibri Light" w:hAnsi="Calibri Light"/>
          <w:lang w:val="en-US"/>
        </w:rPr>
        <w:t>to</w:t>
      </w:r>
      <w:r w:rsidR="00B81F48" w:rsidRPr="00236CF1">
        <w:rPr>
          <w:rFonts w:ascii="Calibri Light" w:hAnsi="Calibri Light"/>
          <w:lang w:val="en-US"/>
        </w:rPr>
        <w:t xml:space="preserve"> the</w:t>
      </w:r>
      <w:r w:rsidR="00041694" w:rsidRPr="00236CF1">
        <w:rPr>
          <w:rFonts w:ascii="Calibri Light" w:hAnsi="Calibri Light"/>
          <w:lang w:val="en-US"/>
        </w:rPr>
        <w:t xml:space="preserve"> </w:t>
      </w:r>
      <w:r w:rsidRPr="00236CF1">
        <w:rPr>
          <w:rFonts w:ascii="Calibri Light" w:hAnsi="Calibri Light"/>
          <w:lang w:val="en-US"/>
        </w:rPr>
        <w:t xml:space="preserve">adequate evaluation, whose site </w:t>
      </w:r>
      <w:r w:rsidR="00041694" w:rsidRPr="00236CF1">
        <w:rPr>
          <w:rFonts w:ascii="Calibri Light" w:hAnsi="Calibri Light"/>
          <w:lang w:val="en-US"/>
        </w:rPr>
        <w:t xml:space="preserve">is </w:t>
      </w:r>
      <w:proofErr w:type="spellStart"/>
      <w:r w:rsidR="00041694" w:rsidRPr="00236CF1">
        <w:rPr>
          <w:rFonts w:ascii="Calibri Light" w:hAnsi="Calibri Light"/>
          <w:lang w:val="en-US"/>
        </w:rPr>
        <w:t>within</w:t>
      </w:r>
      <w:r w:rsidRPr="00236CF1">
        <w:rPr>
          <w:rFonts w:ascii="Calibri Light" w:hAnsi="Calibri Light"/>
          <w:lang w:val="en-US"/>
        </w:rPr>
        <w:t>two</w:t>
      </w:r>
      <w:proofErr w:type="spellEnd"/>
      <w:r w:rsidRPr="00236CF1">
        <w:rPr>
          <w:rFonts w:ascii="Calibri Light" w:hAnsi="Calibri Light"/>
          <w:lang w:val="en-US"/>
        </w:rPr>
        <w:t xml:space="preserve"> or more counties from the same development region. </w:t>
      </w:r>
    </w:p>
    <w:p w:rsidR="00B713AD" w:rsidRPr="00236CF1" w:rsidRDefault="00B713AD" w:rsidP="00B713AD">
      <w:pPr>
        <w:spacing w:after="0" w:line="240" w:lineRule="auto"/>
        <w:jc w:val="both"/>
        <w:rPr>
          <w:rFonts w:ascii="Calibri Light" w:hAnsi="Calibri Light"/>
          <w:lang w:val="en-US"/>
        </w:rPr>
      </w:pPr>
    </w:p>
    <w:p w:rsidR="00C245E6" w:rsidRPr="00236CF1" w:rsidRDefault="008B36F5" w:rsidP="00B713AD">
      <w:pPr>
        <w:spacing w:after="0" w:line="240" w:lineRule="auto"/>
        <w:jc w:val="both"/>
        <w:rPr>
          <w:rFonts w:ascii="Calibri Light" w:hAnsi="Calibri Light"/>
          <w:lang w:val="en-US"/>
        </w:rPr>
      </w:pPr>
      <w:r w:rsidRPr="00236CF1">
        <w:rPr>
          <w:rFonts w:ascii="Calibri Light" w:hAnsi="Calibri Light"/>
          <w:b/>
          <w:lang w:val="en-US"/>
        </w:rPr>
        <w:lastRenderedPageBreak/>
        <w:t xml:space="preserve">The National Agency for Environmental Protection </w:t>
      </w:r>
      <w:r w:rsidRPr="00236CF1">
        <w:rPr>
          <w:rFonts w:ascii="Calibri Light" w:hAnsi="Calibri Light"/>
          <w:lang w:val="en-US"/>
        </w:rPr>
        <w:t xml:space="preserve">is responsible for all the projects which </w:t>
      </w:r>
      <w:r w:rsidR="00161BDB" w:rsidRPr="00236CF1">
        <w:rPr>
          <w:rFonts w:ascii="Calibri Light" w:hAnsi="Calibri Light"/>
          <w:lang w:val="en-US"/>
        </w:rPr>
        <w:t>are subject to the</w:t>
      </w:r>
      <w:r w:rsidR="00B81F48" w:rsidRPr="00236CF1">
        <w:rPr>
          <w:rFonts w:ascii="Calibri Light" w:hAnsi="Calibri Light"/>
          <w:lang w:val="en-US"/>
        </w:rPr>
        <w:t xml:space="preserve"> </w:t>
      </w:r>
      <w:r w:rsidRPr="00236CF1">
        <w:rPr>
          <w:rFonts w:ascii="Calibri Light" w:hAnsi="Calibri Light"/>
          <w:lang w:val="en-US"/>
        </w:rPr>
        <w:t>environment</w:t>
      </w:r>
      <w:r w:rsidR="00161BDB" w:rsidRPr="00236CF1">
        <w:rPr>
          <w:rFonts w:ascii="Calibri Light" w:hAnsi="Calibri Light"/>
          <w:lang w:val="en-US"/>
        </w:rPr>
        <w:t xml:space="preserve">al impact </w:t>
      </w:r>
      <w:proofErr w:type="spellStart"/>
      <w:r w:rsidR="00161BDB" w:rsidRPr="00236CF1">
        <w:rPr>
          <w:rFonts w:ascii="Calibri Light" w:hAnsi="Calibri Light"/>
          <w:lang w:val="en-US"/>
        </w:rPr>
        <w:t>assessement</w:t>
      </w:r>
      <w:proofErr w:type="spellEnd"/>
      <w:r w:rsidRPr="00236CF1">
        <w:rPr>
          <w:rFonts w:ascii="Calibri Light" w:hAnsi="Calibri Light"/>
          <w:lang w:val="en-US"/>
        </w:rPr>
        <w:t xml:space="preserve"> and/or adequate evaluation, whose site </w:t>
      </w:r>
      <w:r w:rsidR="00161BDB" w:rsidRPr="00236CF1">
        <w:rPr>
          <w:rFonts w:ascii="Calibri Light" w:hAnsi="Calibri Light"/>
          <w:lang w:val="en-US"/>
        </w:rPr>
        <w:t>is within</w:t>
      </w:r>
      <w:r w:rsidRPr="00236CF1">
        <w:rPr>
          <w:rFonts w:ascii="Calibri Light" w:hAnsi="Calibri Light"/>
          <w:lang w:val="en-US"/>
        </w:rPr>
        <w:t xml:space="preserve"> two or more development regions.</w:t>
      </w:r>
    </w:p>
    <w:p w:rsidR="00B713AD" w:rsidRPr="00236CF1" w:rsidRDefault="00B713AD" w:rsidP="00B713AD">
      <w:pPr>
        <w:spacing w:after="0" w:line="240" w:lineRule="auto"/>
        <w:jc w:val="both"/>
        <w:rPr>
          <w:rFonts w:ascii="Calibri Light" w:hAnsi="Calibri Light"/>
          <w:lang w:val="en-US"/>
        </w:rPr>
      </w:pPr>
    </w:p>
    <w:p w:rsidR="00C245E6" w:rsidRPr="00236CF1" w:rsidRDefault="008B36F5" w:rsidP="00B713AD">
      <w:pPr>
        <w:spacing w:after="0" w:line="240" w:lineRule="auto"/>
        <w:jc w:val="both"/>
        <w:rPr>
          <w:rFonts w:ascii="Calibri Light" w:hAnsi="Calibri Light"/>
          <w:b/>
          <w:lang w:val="en-US"/>
        </w:rPr>
      </w:pPr>
      <w:r w:rsidRPr="00236CF1">
        <w:rPr>
          <w:rFonts w:ascii="Calibri Light" w:hAnsi="Calibri Light"/>
          <w:lang w:val="en-US"/>
        </w:rPr>
        <w:t xml:space="preserve">For the projects proposed to be </w:t>
      </w:r>
      <w:r w:rsidR="00AE663C" w:rsidRPr="00236CF1">
        <w:rPr>
          <w:rFonts w:ascii="Calibri Light" w:hAnsi="Calibri Light"/>
          <w:lang w:val="en-US"/>
        </w:rPr>
        <w:t>implemented</w:t>
      </w:r>
      <w:r w:rsidR="00E1451F" w:rsidRPr="00236CF1">
        <w:rPr>
          <w:rFonts w:ascii="Calibri Light" w:hAnsi="Calibri Light"/>
          <w:lang w:val="en-US"/>
        </w:rPr>
        <w:t xml:space="preserve"> </w:t>
      </w:r>
      <w:r w:rsidRPr="00236CF1">
        <w:rPr>
          <w:rFonts w:ascii="Calibri Light" w:hAnsi="Calibri Light"/>
          <w:lang w:val="en-US"/>
        </w:rPr>
        <w:t>in the perimeter of</w:t>
      </w:r>
      <w:r w:rsidR="00E1451F" w:rsidRPr="00236CF1">
        <w:rPr>
          <w:rFonts w:ascii="Calibri Light" w:hAnsi="Calibri Light"/>
          <w:lang w:val="en-US"/>
        </w:rPr>
        <w:t xml:space="preserve"> </w:t>
      </w:r>
      <w:r w:rsidRPr="00236CF1">
        <w:rPr>
          <w:rFonts w:ascii="Calibri Light" w:hAnsi="Calibri Light"/>
          <w:lang w:val="en-US"/>
        </w:rPr>
        <w:t>”Danube Delta” Biosphere Reserve, the responsible authority is the</w:t>
      </w:r>
      <w:r w:rsidR="00E1451F" w:rsidRPr="00236CF1">
        <w:rPr>
          <w:rFonts w:ascii="Calibri Light" w:hAnsi="Calibri Light"/>
          <w:lang w:val="en-US"/>
        </w:rPr>
        <w:t xml:space="preserve"> </w:t>
      </w:r>
      <w:r w:rsidR="00C245E6" w:rsidRPr="00236CF1">
        <w:rPr>
          <w:rFonts w:ascii="Calibri Light" w:hAnsi="Calibri Light"/>
          <w:b/>
          <w:lang w:val="en-US"/>
        </w:rPr>
        <w:t>Administra</w:t>
      </w:r>
      <w:r w:rsidRPr="00236CF1">
        <w:rPr>
          <w:rFonts w:ascii="Calibri Light" w:hAnsi="Calibri Light"/>
          <w:b/>
          <w:lang w:val="en-US"/>
        </w:rPr>
        <w:t xml:space="preserve">tion of ”Danube Delta” Biosphere Reserve. </w:t>
      </w:r>
    </w:p>
    <w:p w:rsidR="00B713AD" w:rsidRPr="00236CF1" w:rsidRDefault="00B713AD" w:rsidP="00B713AD">
      <w:pPr>
        <w:spacing w:after="0" w:line="240" w:lineRule="auto"/>
        <w:jc w:val="both"/>
        <w:rPr>
          <w:rFonts w:ascii="Calibri Light" w:hAnsi="Calibri Light"/>
          <w:b/>
          <w:lang w:val="en-US"/>
        </w:rPr>
      </w:pPr>
    </w:p>
    <w:p w:rsidR="00C01183" w:rsidRPr="00236CF1" w:rsidRDefault="008B36F5" w:rsidP="00B713AD">
      <w:pPr>
        <w:spacing w:after="0" w:line="240" w:lineRule="auto"/>
        <w:jc w:val="both"/>
        <w:rPr>
          <w:rFonts w:ascii="Calibri Light" w:hAnsi="Calibri Light"/>
          <w:b/>
          <w:lang w:val="en-US"/>
        </w:rPr>
      </w:pPr>
      <w:r w:rsidRPr="00236CF1">
        <w:rPr>
          <w:rFonts w:ascii="Calibri Light" w:hAnsi="Calibri Light"/>
          <w:b/>
          <w:lang w:val="en-US"/>
        </w:rPr>
        <w:t xml:space="preserve">The Regional Agency for Environmental Protection </w:t>
      </w:r>
      <w:r w:rsidR="00DF7F1F" w:rsidRPr="00236CF1">
        <w:rPr>
          <w:rFonts w:ascii="Calibri Light" w:hAnsi="Calibri Light"/>
          <w:b/>
          <w:lang w:val="en-US"/>
        </w:rPr>
        <w:t>Galati</w:t>
      </w:r>
      <w:r w:rsidR="00E1451F" w:rsidRPr="00236CF1">
        <w:rPr>
          <w:rFonts w:ascii="Calibri Light" w:hAnsi="Calibri Light"/>
          <w:b/>
          <w:lang w:val="en-US"/>
        </w:rPr>
        <w:t xml:space="preserve"> </w:t>
      </w:r>
      <w:r w:rsidRPr="00236CF1">
        <w:rPr>
          <w:rFonts w:ascii="Calibri Light" w:hAnsi="Calibri Light"/>
          <w:lang w:val="en-US"/>
        </w:rPr>
        <w:t xml:space="preserve">is responsible for the projects whose site </w:t>
      </w:r>
      <w:r w:rsidR="00360300" w:rsidRPr="00236CF1">
        <w:rPr>
          <w:rFonts w:ascii="Calibri Light" w:hAnsi="Calibri Light"/>
          <w:lang w:val="en-US"/>
        </w:rPr>
        <w:t>is</w:t>
      </w:r>
      <w:r w:rsidR="00436650" w:rsidRPr="00236CF1">
        <w:rPr>
          <w:rFonts w:ascii="Calibri Light" w:hAnsi="Calibri Light"/>
          <w:lang w:val="en-US"/>
        </w:rPr>
        <w:t xml:space="preserve"> both</w:t>
      </w:r>
      <w:r w:rsidR="00360300" w:rsidRPr="00236CF1">
        <w:rPr>
          <w:rFonts w:ascii="Calibri Light" w:hAnsi="Calibri Light"/>
          <w:lang w:val="en-US"/>
        </w:rPr>
        <w:t xml:space="preserve"> </w:t>
      </w:r>
      <w:proofErr w:type="spellStart"/>
      <w:r w:rsidR="00360300" w:rsidRPr="00236CF1">
        <w:rPr>
          <w:rFonts w:ascii="Calibri Light" w:hAnsi="Calibri Light"/>
          <w:lang w:val="en-US"/>
        </w:rPr>
        <w:t>within</w:t>
      </w:r>
      <w:r w:rsidRPr="00236CF1">
        <w:rPr>
          <w:rFonts w:ascii="Calibri Light" w:hAnsi="Calibri Light"/>
          <w:lang w:val="en-US"/>
        </w:rPr>
        <w:t>a</w:t>
      </w:r>
      <w:proofErr w:type="spellEnd"/>
      <w:r w:rsidRPr="00236CF1">
        <w:rPr>
          <w:rFonts w:ascii="Calibri Light" w:hAnsi="Calibri Light"/>
          <w:lang w:val="en-US"/>
        </w:rPr>
        <w:t xml:space="preserve"> county from outside the perimeter of ”Danube Delta” Biosphere Reserve and within its perimeter. </w:t>
      </w:r>
    </w:p>
    <w:p w:rsidR="00184133" w:rsidRPr="00236CF1" w:rsidRDefault="00184133" w:rsidP="00B713AD">
      <w:pPr>
        <w:spacing w:after="0" w:line="240" w:lineRule="auto"/>
        <w:jc w:val="both"/>
        <w:rPr>
          <w:rFonts w:ascii="Calibri Light" w:hAnsi="Calibri Light"/>
          <w:i/>
          <w:lang w:val="en-US"/>
        </w:rPr>
      </w:pPr>
    </w:p>
    <w:p w:rsidR="00D332A7" w:rsidRPr="00236CF1" w:rsidRDefault="008B36F5" w:rsidP="00B713AD">
      <w:pPr>
        <w:spacing w:after="0" w:line="240" w:lineRule="auto"/>
        <w:jc w:val="both"/>
        <w:rPr>
          <w:rFonts w:ascii="Calibri Light" w:hAnsi="Calibri Light"/>
          <w:lang w:val="en-US"/>
        </w:rPr>
      </w:pPr>
      <w:r w:rsidRPr="00236CF1">
        <w:rPr>
          <w:rFonts w:ascii="Calibri Light" w:hAnsi="Calibri Light"/>
          <w:b/>
          <w:lang w:val="en-US"/>
        </w:rPr>
        <w:t xml:space="preserve">The public central authority for environmental protection </w:t>
      </w:r>
      <w:r w:rsidRPr="00236CF1">
        <w:rPr>
          <w:rFonts w:ascii="Calibri Light" w:hAnsi="Calibri Light"/>
          <w:lang w:val="en-US"/>
        </w:rPr>
        <w:t xml:space="preserve">guides and coordinates </w:t>
      </w:r>
      <w:r w:rsidR="00B81F48" w:rsidRPr="00236CF1">
        <w:rPr>
          <w:rFonts w:ascii="Calibri Light" w:hAnsi="Calibri Light"/>
          <w:lang w:val="en-US"/>
        </w:rPr>
        <w:t xml:space="preserve">the procedure for the </w:t>
      </w:r>
      <w:r w:rsidRPr="00236CF1">
        <w:rPr>
          <w:rFonts w:ascii="Calibri Light" w:hAnsi="Calibri Light"/>
          <w:lang w:val="en-US"/>
        </w:rPr>
        <w:t>environment</w:t>
      </w:r>
      <w:r w:rsidR="003E0695" w:rsidRPr="00236CF1">
        <w:rPr>
          <w:rFonts w:ascii="Calibri Light" w:hAnsi="Calibri Light"/>
          <w:lang w:val="en-US"/>
        </w:rPr>
        <w:t>al impact assessment</w:t>
      </w:r>
      <w:r w:rsidRPr="00236CF1">
        <w:rPr>
          <w:rFonts w:ascii="Calibri Light" w:hAnsi="Calibri Light"/>
          <w:lang w:val="en-US"/>
        </w:rPr>
        <w:t xml:space="preserve"> for the projects which have </w:t>
      </w:r>
      <w:r w:rsidR="003E0695" w:rsidRPr="00236CF1">
        <w:rPr>
          <w:rFonts w:ascii="Calibri Light" w:hAnsi="Calibri Light"/>
          <w:lang w:val="en-US"/>
        </w:rPr>
        <w:t xml:space="preserve">a </w:t>
      </w:r>
      <w:r w:rsidRPr="00236CF1">
        <w:rPr>
          <w:rFonts w:ascii="Calibri Light" w:hAnsi="Calibri Light"/>
          <w:lang w:val="en-US"/>
        </w:rPr>
        <w:t xml:space="preserve">significant </w:t>
      </w:r>
      <w:r w:rsidR="00DF7F1F" w:rsidRPr="00236CF1">
        <w:rPr>
          <w:rFonts w:ascii="Calibri Light" w:hAnsi="Calibri Light"/>
          <w:lang w:val="en-US"/>
        </w:rPr>
        <w:t>cross border</w:t>
      </w:r>
      <w:r w:rsidRPr="00236CF1">
        <w:rPr>
          <w:rFonts w:ascii="Calibri Light" w:hAnsi="Calibri Light"/>
          <w:lang w:val="en-US"/>
        </w:rPr>
        <w:t xml:space="preserve"> impact</w:t>
      </w:r>
      <w:r w:rsidR="00D332A7" w:rsidRPr="00236CF1">
        <w:rPr>
          <w:rFonts w:ascii="Calibri Light" w:hAnsi="Calibri Light"/>
          <w:lang w:val="en-US"/>
        </w:rPr>
        <w:t xml:space="preserve">, </w:t>
      </w:r>
      <w:r w:rsidRPr="00236CF1">
        <w:rPr>
          <w:rFonts w:ascii="Calibri Light" w:hAnsi="Calibri Light"/>
          <w:lang w:val="en-US"/>
        </w:rPr>
        <w:t>by appl</w:t>
      </w:r>
      <w:r w:rsidR="003E0695" w:rsidRPr="00236CF1">
        <w:rPr>
          <w:rFonts w:ascii="Calibri Light" w:hAnsi="Calibri Light"/>
          <w:lang w:val="en-US"/>
        </w:rPr>
        <w:t>ying</w:t>
      </w:r>
      <w:r w:rsidRPr="00236CF1">
        <w:rPr>
          <w:rFonts w:ascii="Calibri Light" w:hAnsi="Calibri Light"/>
          <w:lang w:val="en-US"/>
        </w:rPr>
        <w:t xml:space="preserve"> the provisions of Law no.</w:t>
      </w:r>
      <w:r w:rsidR="00D332A7" w:rsidRPr="00236CF1">
        <w:rPr>
          <w:rFonts w:ascii="Calibri Light" w:hAnsi="Calibri Light"/>
          <w:lang w:val="en-US"/>
        </w:rPr>
        <w:t xml:space="preserve"> 22/2001 </w:t>
      </w:r>
      <w:r w:rsidRPr="00236CF1">
        <w:rPr>
          <w:rFonts w:ascii="Calibri Light" w:hAnsi="Calibri Light"/>
          <w:lang w:val="en-US"/>
        </w:rPr>
        <w:t xml:space="preserve">for ratification of </w:t>
      </w:r>
      <w:r w:rsidR="003E0695" w:rsidRPr="00236CF1">
        <w:rPr>
          <w:rFonts w:ascii="Calibri Light" w:hAnsi="Calibri Light"/>
          <w:lang w:val="en-US"/>
        </w:rPr>
        <w:t xml:space="preserve">the </w:t>
      </w:r>
      <w:r w:rsidRPr="00236CF1">
        <w:rPr>
          <w:rFonts w:ascii="Calibri Light" w:hAnsi="Calibri Light"/>
          <w:lang w:val="en-US"/>
        </w:rPr>
        <w:t xml:space="preserve">Convention on </w:t>
      </w:r>
      <w:r w:rsidR="003E0695" w:rsidRPr="00236CF1">
        <w:rPr>
          <w:rFonts w:ascii="Calibri Light" w:hAnsi="Calibri Light"/>
          <w:lang w:val="en-US"/>
        </w:rPr>
        <w:t xml:space="preserve">the </w:t>
      </w:r>
      <w:r w:rsidRPr="00236CF1">
        <w:rPr>
          <w:rFonts w:ascii="Calibri Light" w:hAnsi="Calibri Light"/>
          <w:lang w:val="en-US"/>
        </w:rPr>
        <w:t>environment</w:t>
      </w:r>
      <w:r w:rsidR="003E0695" w:rsidRPr="00236CF1">
        <w:rPr>
          <w:rFonts w:ascii="Calibri Light" w:hAnsi="Calibri Light"/>
          <w:lang w:val="en-US"/>
        </w:rPr>
        <w:t xml:space="preserve">al impact </w:t>
      </w:r>
      <w:proofErr w:type="spellStart"/>
      <w:r w:rsidR="003E0695" w:rsidRPr="00236CF1">
        <w:rPr>
          <w:rFonts w:ascii="Calibri Light" w:hAnsi="Calibri Light"/>
          <w:lang w:val="en-US"/>
        </w:rPr>
        <w:t>assessement</w:t>
      </w:r>
      <w:proofErr w:type="spellEnd"/>
      <w:r w:rsidRPr="00236CF1">
        <w:rPr>
          <w:rFonts w:ascii="Calibri Light" w:hAnsi="Calibri Light"/>
          <w:lang w:val="en-US"/>
        </w:rPr>
        <w:t xml:space="preserve"> in </w:t>
      </w:r>
      <w:r w:rsidR="00DF7F1F" w:rsidRPr="00236CF1">
        <w:rPr>
          <w:rFonts w:ascii="Calibri Light" w:hAnsi="Calibri Light"/>
          <w:lang w:val="en-US"/>
        </w:rPr>
        <w:t>cross border</w:t>
      </w:r>
      <w:r w:rsidRPr="00236CF1">
        <w:rPr>
          <w:rFonts w:ascii="Calibri Light" w:hAnsi="Calibri Light"/>
          <w:lang w:val="en-US"/>
        </w:rPr>
        <w:t xml:space="preserve"> context, adopted in</w:t>
      </w:r>
      <w:r w:rsidR="00D332A7" w:rsidRPr="00236CF1">
        <w:rPr>
          <w:rFonts w:ascii="Calibri Light" w:hAnsi="Calibri Light"/>
          <w:lang w:val="en-US"/>
        </w:rPr>
        <w:t xml:space="preserve"> Espoo </w:t>
      </w:r>
      <w:r w:rsidRPr="00236CF1">
        <w:rPr>
          <w:rFonts w:ascii="Calibri Light" w:hAnsi="Calibri Light"/>
          <w:lang w:val="en-US"/>
        </w:rPr>
        <w:t>on</w:t>
      </w:r>
      <w:r w:rsidR="00E1451F" w:rsidRPr="00236CF1">
        <w:rPr>
          <w:rFonts w:ascii="Calibri Light" w:hAnsi="Calibri Light"/>
          <w:lang w:val="en-US"/>
        </w:rPr>
        <w:t xml:space="preserve"> </w:t>
      </w:r>
      <w:r w:rsidR="00D332A7" w:rsidRPr="00236CF1">
        <w:rPr>
          <w:rFonts w:ascii="Calibri Light" w:hAnsi="Calibri Light"/>
          <w:lang w:val="en-US"/>
        </w:rPr>
        <w:t>25</w:t>
      </w:r>
      <w:r w:rsidR="00E1451F" w:rsidRPr="00236CF1">
        <w:rPr>
          <w:rFonts w:ascii="Calibri Light" w:hAnsi="Calibri Light"/>
          <w:lang w:val="en-US"/>
        </w:rPr>
        <w:t xml:space="preserve"> </w:t>
      </w:r>
      <w:r w:rsidRPr="00236CF1">
        <w:rPr>
          <w:rFonts w:ascii="Calibri Light" w:hAnsi="Calibri Light"/>
          <w:lang w:val="en-US"/>
        </w:rPr>
        <w:t>February</w:t>
      </w:r>
      <w:r w:rsidR="00D332A7" w:rsidRPr="00236CF1">
        <w:rPr>
          <w:rFonts w:ascii="Calibri Light" w:hAnsi="Calibri Light"/>
          <w:lang w:val="en-US"/>
        </w:rPr>
        <w:t xml:space="preserve"> 2001.</w:t>
      </w:r>
    </w:p>
    <w:p w:rsidR="00B713AD" w:rsidRPr="00236CF1" w:rsidRDefault="00B713AD" w:rsidP="00B713AD">
      <w:pPr>
        <w:spacing w:after="0" w:line="240" w:lineRule="auto"/>
        <w:jc w:val="both"/>
        <w:rPr>
          <w:rFonts w:ascii="Calibri Light" w:hAnsi="Calibri Light"/>
          <w:i/>
          <w:lang w:val="en-US"/>
        </w:rPr>
      </w:pPr>
    </w:p>
    <w:p w:rsidR="00D332A7" w:rsidRPr="00236CF1" w:rsidRDefault="00A24F0D" w:rsidP="00B713AD">
      <w:pPr>
        <w:spacing w:after="0" w:line="240" w:lineRule="auto"/>
        <w:jc w:val="both"/>
        <w:rPr>
          <w:rFonts w:ascii="Calibri Light" w:hAnsi="Calibri Light"/>
          <w:lang w:val="en-US"/>
        </w:rPr>
      </w:pPr>
      <w:r w:rsidRPr="00236CF1">
        <w:rPr>
          <w:rFonts w:ascii="Calibri Light" w:hAnsi="Calibri Light"/>
          <w:lang w:val="en-US"/>
        </w:rPr>
        <w:t>In case of very complex projects, t</w:t>
      </w:r>
      <w:r w:rsidR="008B36F5" w:rsidRPr="00236CF1">
        <w:rPr>
          <w:rFonts w:ascii="Calibri Light" w:hAnsi="Calibri Light"/>
          <w:lang w:val="en-US"/>
        </w:rPr>
        <w:t xml:space="preserve">he competent authority for environmental protection can hire external experts for the analysis of report on </w:t>
      </w:r>
      <w:r w:rsidR="003E0695" w:rsidRPr="00236CF1">
        <w:rPr>
          <w:rFonts w:ascii="Calibri Light" w:hAnsi="Calibri Light"/>
          <w:lang w:val="en-US"/>
        </w:rPr>
        <w:t>the</w:t>
      </w:r>
      <w:r w:rsidR="008B36F5" w:rsidRPr="00236CF1">
        <w:rPr>
          <w:rFonts w:ascii="Calibri Light" w:hAnsi="Calibri Light"/>
          <w:lang w:val="en-US"/>
        </w:rPr>
        <w:t xml:space="preserve"> environment</w:t>
      </w:r>
      <w:r w:rsidR="003E0695" w:rsidRPr="00236CF1">
        <w:rPr>
          <w:rFonts w:ascii="Calibri Light" w:hAnsi="Calibri Light"/>
          <w:lang w:val="en-US"/>
        </w:rPr>
        <w:t>al impact</w:t>
      </w:r>
      <w:r w:rsidR="00324053" w:rsidRPr="00236CF1">
        <w:rPr>
          <w:rFonts w:ascii="Calibri Light" w:hAnsi="Calibri Light"/>
          <w:lang w:val="en-US"/>
        </w:rPr>
        <w:t xml:space="preserve">, </w:t>
      </w:r>
      <w:r w:rsidR="008B36F5" w:rsidRPr="00236CF1">
        <w:rPr>
          <w:rFonts w:ascii="Calibri Light" w:hAnsi="Calibri Light"/>
          <w:lang w:val="en-US"/>
        </w:rPr>
        <w:t xml:space="preserve">the adequate evaluation study and the security report, as applicable.  </w:t>
      </w:r>
    </w:p>
    <w:p w:rsidR="00B713AD" w:rsidRPr="00236CF1" w:rsidRDefault="00B713AD" w:rsidP="00B713AD">
      <w:pPr>
        <w:spacing w:after="0" w:line="240" w:lineRule="auto"/>
        <w:jc w:val="both"/>
        <w:rPr>
          <w:rFonts w:ascii="Calibri Light" w:hAnsi="Calibri Light"/>
          <w:lang w:val="en-US"/>
        </w:rPr>
      </w:pPr>
    </w:p>
    <w:p w:rsidR="00E776B0" w:rsidRPr="00236CF1" w:rsidRDefault="008B36F5" w:rsidP="00B713AD">
      <w:pPr>
        <w:spacing w:after="0" w:line="240" w:lineRule="auto"/>
        <w:jc w:val="both"/>
        <w:rPr>
          <w:rFonts w:ascii="Calibri Light" w:hAnsi="Calibri Light"/>
          <w:lang w:val="en-US"/>
        </w:rPr>
      </w:pPr>
      <w:r w:rsidRPr="00236CF1">
        <w:rPr>
          <w:rFonts w:ascii="Calibri Light" w:hAnsi="Calibri Light"/>
          <w:lang w:val="en-US"/>
        </w:rPr>
        <w:t xml:space="preserve">For </w:t>
      </w:r>
      <w:proofErr w:type="spellStart"/>
      <w:r w:rsidR="008539E5" w:rsidRPr="00236CF1">
        <w:rPr>
          <w:rFonts w:ascii="Calibri Light" w:hAnsi="Calibri Light"/>
          <w:lang w:val="en-US"/>
        </w:rPr>
        <w:t>carring</w:t>
      </w:r>
      <w:proofErr w:type="spellEnd"/>
      <w:r w:rsidR="008539E5" w:rsidRPr="00236CF1">
        <w:rPr>
          <w:rFonts w:ascii="Calibri Light" w:hAnsi="Calibri Light"/>
          <w:lang w:val="en-US"/>
        </w:rPr>
        <w:t xml:space="preserve"> out</w:t>
      </w:r>
      <w:r w:rsidRPr="00236CF1">
        <w:rPr>
          <w:rFonts w:ascii="Calibri Light" w:hAnsi="Calibri Light"/>
          <w:lang w:val="en-US"/>
        </w:rPr>
        <w:t xml:space="preserve"> </w:t>
      </w:r>
      <w:r w:rsidR="00941B8E" w:rsidRPr="00236CF1">
        <w:rPr>
          <w:rFonts w:ascii="Calibri Light" w:hAnsi="Calibri Light"/>
          <w:lang w:val="en-US"/>
        </w:rPr>
        <w:t xml:space="preserve">the </w:t>
      </w:r>
      <w:r w:rsidRPr="00236CF1">
        <w:rPr>
          <w:rFonts w:ascii="Calibri Light" w:hAnsi="Calibri Light"/>
          <w:lang w:val="en-US"/>
        </w:rPr>
        <w:t xml:space="preserve">initial </w:t>
      </w:r>
      <w:proofErr w:type="spellStart"/>
      <w:r w:rsidR="00941B8E" w:rsidRPr="00236CF1">
        <w:rPr>
          <w:rFonts w:ascii="Calibri Light" w:hAnsi="Calibri Light"/>
          <w:lang w:val="en-US"/>
        </w:rPr>
        <w:t>assessement</w:t>
      </w:r>
      <w:proofErr w:type="spellEnd"/>
      <w:r w:rsidR="00E1451F" w:rsidRPr="00236CF1">
        <w:rPr>
          <w:rFonts w:ascii="Calibri Light" w:hAnsi="Calibri Light"/>
          <w:lang w:val="en-US"/>
        </w:rPr>
        <w:t xml:space="preserve"> </w:t>
      </w:r>
      <w:proofErr w:type="spellStart"/>
      <w:r w:rsidRPr="00236CF1">
        <w:rPr>
          <w:rFonts w:ascii="Calibri Light" w:hAnsi="Calibri Light"/>
          <w:lang w:val="en-US"/>
        </w:rPr>
        <w:t>stage</w:t>
      </w:r>
      <w:proofErr w:type="gramStart"/>
      <w:r w:rsidRPr="00236CF1">
        <w:rPr>
          <w:rFonts w:ascii="Calibri Light" w:hAnsi="Calibri Light"/>
          <w:lang w:val="en-US"/>
        </w:rPr>
        <w:t>,the</w:t>
      </w:r>
      <w:proofErr w:type="spellEnd"/>
      <w:proofErr w:type="gramEnd"/>
      <w:r w:rsidRPr="00236CF1">
        <w:rPr>
          <w:rFonts w:ascii="Calibri Light" w:hAnsi="Calibri Light"/>
          <w:lang w:val="en-US"/>
        </w:rPr>
        <w:t xml:space="preserve"> project holder requests the issue of </w:t>
      </w:r>
      <w:r w:rsidR="00941B8E" w:rsidRPr="00236CF1">
        <w:rPr>
          <w:rFonts w:ascii="Calibri Light" w:hAnsi="Calibri Light"/>
          <w:lang w:val="en-US"/>
        </w:rPr>
        <w:t xml:space="preserve">the </w:t>
      </w:r>
      <w:r w:rsidRPr="00236CF1">
        <w:rPr>
          <w:rFonts w:ascii="Calibri Light" w:hAnsi="Calibri Light"/>
          <w:lang w:val="en-US"/>
        </w:rPr>
        <w:t xml:space="preserve">environmental </w:t>
      </w:r>
      <w:r w:rsidR="00301BAE" w:rsidRPr="00236CF1">
        <w:rPr>
          <w:rFonts w:ascii="Calibri Light" w:hAnsi="Calibri Light"/>
          <w:lang w:val="en-US"/>
        </w:rPr>
        <w:t>agreement</w:t>
      </w:r>
      <w:r w:rsidRPr="00236CF1">
        <w:rPr>
          <w:rFonts w:ascii="Calibri Light" w:hAnsi="Calibri Light"/>
          <w:lang w:val="en-US"/>
        </w:rPr>
        <w:t xml:space="preserve"> </w:t>
      </w:r>
      <w:r w:rsidRPr="00236CF1">
        <w:rPr>
          <w:rFonts w:ascii="Calibri Light" w:hAnsi="Calibri Light"/>
          <w:b/>
          <w:lang w:val="en-US"/>
        </w:rPr>
        <w:t>to the county authority for environmental protection,</w:t>
      </w:r>
      <w:r w:rsidR="00E1451F" w:rsidRPr="00236CF1">
        <w:rPr>
          <w:rFonts w:ascii="Calibri Light" w:hAnsi="Calibri Light"/>
          <w:b/>
          <w:lang w:val="en-US"/>
        </w:rPr>
        <w:t xml:space="preserve"> </w:t>
      </w:r>
      <w:r w:rsidRPr="00236CF1">
        <w:rPr>
          <w:rFonts w:ascii="Calibri Light" w:hAnsi="Calibri Light"/>
          <w:lang w:val="en-US"/>
        </w:rPr>
        <w:t xml:space="preserve">by submission of a notice regarding the intention to </w:t>
      </w:r>
      <w:r w:rsidR="00941B8E" w:rsidRPr="00236CF1">
        <w:rPr>
          <w:rFonts w:ascii="Calibri Light" w:hAnsi="Calibri Light"/>
          <w:lang w:val="en-US"/>
        </w:rPr>
        <w:t>implement</w:t>
      </w:r>
      <w:r w:rsidR="00E1451F" w:rsidRPr="00236CF1">
        <w:rPr>
          <w:rFonts w:ascii="Calibri Light" w:hAnsi="Calibri Light"/>
          <w:lang w:val="en-US"/>
        </w:rPr>
        <w:t xml:space="preserve"> </w:t>
      </w:r>
      <w:r w:rsidRPr="00236CF1">
        <w:rPr>
          <w:rFonts w:ascii="Calibri Light" w:hAnsi="Calibri Light"/>
          <w:lang w:val="en-US"/>
        </w:rPr>
        <w:t>the project</w:t>
      </w:r>
      <w:r w:rsidR="00B06E11" w:rsidRPr="00236CF1">
        <w:rPr>
          <w:rFonts w:ascii="Calibri Light" w:hAnsi="Calibri Light"/>
          <w:lang w:val="en-US"/>
        </w:rPr>
        <w:t xml:space="preserve">, </w:t>
      </w:r>
      <w:r w:rsidRPr="00236CF1">
        <w:rPr>
          <w:rFonts w:ascii="Calibri Light" w:hAnsi="Calibri Light"/>
          <w:lang w:val="en-US"/>
        </w:rPr>
        <w:t xml:space="preserve">accompanied by the urban planning certificate issued according to the law on authorization of </w:t>
      </w:r>
      <w:r w:rsidR="00FD5EE4" w:rsidRPr="00236CF1">
        <w:rPr>
          <w:rFonts w:ascii="Calibri Light" w:hAnsi="Calibri Light"/>
          <w:lang w:val="en-US"/>
        </w:rPr>
        <w:t xml:space="preserve">the </w:t>
      </w:r>
      <w:r w:rsidRPr="00236CF1">
        <w:rPr>
          <w:rFonts w:ascii="Calibri Light" w:hAnsi="Calibri Light"/>
          <w:lang w:val="en-US"/>
        </w:rPr>
        <w:t xml:space="preserve">execution of </w:t>
      </w:r>
      <w:r w:rsidR="00FD5EE4" w:rsidRPr="00236CF1">
        <w:rPr>
          <w:rFonts w:ascii="Calibri Light" w:hAnsi="Calibri Light"/>
          <w:lang w:val="en-US"/>
        </w:rPr>
        <w:t xml:space="preserve">the </w:t>
      </w:r>
      <w:r w:rsidRPr="00236CF1">
        <w:rPr>
          <w:rFonts w:ascii="Calibri Light" w:hAnsi="Calibri Light"/>
          <w:lang w:val="en-US"/>
        </w:rPr>
        <w:t xml:space="preserve">construction works, the </w:t>
      </w:r>
      <w:r w:rsidR="00FD5EE4" w:rsidRPr="00236CF1">
        <w:rPr>
          <w:rFonts w:ascii="Calibri Light" w:hAnsi="Calibri Light"/>
          <w:lang w:val="en-US"/>
        </w:rPr>
        <w:t xml:space="preserve">annexed </w:t>
      </w:r>
      <w:r w:rsidRPr="00236CF1">
        <w:rPr>
          <w:rFonts w:ascii="Calibri Light" w:hAnsi="Calibri Light"/>
          <w:lang w:val="en-US"/>
        </w:rPr>
        <w:t xml:space="preserve">plans and </w:t>
      </w:r>
      <w:r w:rsidR="00FD5EE4" w:rsidRPr="00236CF1">
        <w:rPr>
          <w:rFonts w:ascii="Calibri Light" w:hAnsi="Calibri Light"/>
          <w:lang w:val="en-US"/>
        </w:rPr>
        <w:t xml:space="preserve">the </w:t>
      </w:r>
      <w:r w:rsidRPr="00236CF1">
        <w:rPr>
          <w:rFonts w:ascii="Calibri Light" w:hAnsi="Calibri Light"/>
          <w:lang w:val="en-US"/>
        </w:rPr>
        <w:t xml:space="preserve">proof of payment of the </w:t>
      </w:r>
      <w:r w:rsidR="00FD5EE4" w:rsidRPr="00236CF1">
        <w:rPr>
          <w:rFonts w:ascii="Calibri Light" w:hAnsi="Calibri Light"/>
          <w:lang w:val="en-US"/>
        </w:rPr>
        <w:t xml:space="preserve">corresponding </w:t>
      </w:r>
      <w:r w:rsidRPr="00236CF1">
        <w:rPr>
          <w:rFonts w:ascii="Calibri Light" w:hAnsi="Calibri Light"/>
          <w:lang w:val="en-US"/>
        </w:rPr>
        <w:t xml:space="preserve">fee for this stage. </w:t>
      </w:r>
    </w:p>
    <w:p w:rsidR="00B713AD" w:rsidRPr="00236CF1" w:rsidRDefault="00B713AD" w:rsidP="00B713AD">
      <w:pPr>
        <w:spacing w:after="0" w:line="240" w:lineRule="auto"/>
        <w:jc w:val="both"/>
        <w:rPr>
          <w:rFonts w:ascii="Calibri Light" w:hAnsi="Calibri Light"/>
          <w:lang w:val="en-US"/>
        </w:rPr>
      </w:pPr>
    </w:p>
    <w:p w:rsidR="004D379A" w:rsidRPr="00236CF1" w:rsidRDefault="008B36F5" w:rsidP="00B713AD">
      <w:pPr>
        <w:spacing w:after="0" w:line="240" w:lineRule="auto"/>
        <w:jc w:val="both"/>
        <w:rPr>
          <w:rFonts w:ascii="Calibri Light" w:hAnsi="Calibri Light"/>
          <w:lang w:val="en-US"/>
        </w:rPr>
      </w:pPr>
      <w:r w:rsidRPr="00236CF1">
        <w:rPr>
          <w:rFonts w:ascii="Calibri Light" w:hAnsi="Calibri Light"/>
          <w:lang w:val="en-US"/>
        </w:rPr>
        <w:t>Within</w:t>
      </w:r>
      <w:r w:rsidR="001628C7" w:rsidRPr="00236CF1">
        <w:rPr>
          <w:rFonts w:ascii="Calibri Light" w:hAnsi="Calibri Light"/>
          <w:lang w:val="en-US"/>
        </w:rPr>
        <w:t xml:space="preserve"> 10 </w:t>
      </w:r>
      <w:r w:rsidRPr="00236CF1">
        <w:rPr>
          <w:rFonts w:ascii="Calibri Light" w:hAnsi="Calibri Light"/>
          <w:lang w:val="en-US"/>
        </w:rPr>
        <w:t>days from the rece</w:t>
      </w:r>
      <w:r w:rsidR="00FD5EE4" w:rsidRPr="00236CF1">
        <w:rPr>
          <w:rFonts w:ascii="Calibri Light" w:hAnsi="Calibri Light"/>
          <w:lang w:val="en-US"/>
        </w:rPr>
        <w:t>i</w:t>
      </w:r>
      <w:r w:rsidRPr="00236CF1">
        <w:rPr>
          <w:rFonts w:ascii="Calibri Light" w:hAnsi="Calibri Light"/>
          <w:lang w:val="en-US"/>
        </w:rPr>
        <w:t xml:space="preserve">pt of </w:t>
      </w:r>
      <w:r w:rsidR="00FD5EE4" w:rsidRPr="00236CF1">
        <w:rPr>
          <w:rFonts w:ascii="Calibri Light" w:hAnsi="Calibri Light"/>
          <w:lang w:val="en-US"/>
        </w:rPr>
        <w:t xml:space="preserve">the </w:t>
      </w:r>
      <w:r w:rsidRPr="00236CF1">
        <w:rPr>
          <w:rFonts w:ascii="Calibri Light" w:hAnsi="Calibri Light"/>
          <w:lang w:val="en-US"/>
        </w:rPr>
        <w:t>notice,</w:t>
      </w:r>
      <w:r w:rsidR="00F90523" w:rsidRPr="00236CF1">
        <w:rPr>
          <w:rFonts w:ascii="Calibri Light" w:hAnsi="Calibri Light"/>
          <w:lang w:val="en-US"/>
        </w:rPr>
        <w:t xml:space="preserve"> </w:t>
      </w:r>
      <w:r w:rsidRPr="00236CF1">
        <w:rPr>
          <w:rFonts w:ascii="Calibri Light" w:hAnsi="Calibri Light"/>
          <w:lang w:val="en-US"/>
        </w:rPr>
        <w:t xml:space="preserve">the county agency for environmental protection informs the holder in writing regarding the competent authority for carrying out the </w:t>
      </w:r>
      <w:r w:rsidR="00FD5EE4" w:rsidRPr="00236CF1">
        <w:rPr>
          <w:rFonts w:ascii="Calibri Light" w:hAnsi="Calibri Light"/>
          <w:lang w:val="en-US"/>
        </w:rPr>
        <w:t xml:space="preserve">procedure for the </w:t>
      </w:r>
      <w:r w:rsidRPr="00236CF1">
        <w:rPr>
          <w:rFonts w:ascii="Calibri Light" w:hAnsi="Calibri Light"/>
          <w:lang w:val="en-US"/>
        </w:rPr>
        <w:t>environment</w:t>
      </w:r>
      <w:r w:rsidR="00FD5EE4" w:rsidRPr="00236CF1">
        <w:rPr>
          <w:rFonts w:ascii="Calibri Light" w:hAnsi="Calibri Light"/>
          <w:lang w:val="en-US"/>
        </w:rPr>
        <w:t xml:space="preserve">al impact </w:t>
      </w:r>
      <w:proofErr w:type="spellStart"/>
      <w:r w:rsidR="00FD5EE4" w:rsidRPr="00236CF1">
        <w:rPr>
          <w:rFonts w:ascii="Calibri Light" w:hAnsi="Calibri Light"/>
          <w:lang w:val="en-US"/>
        </w:rPr>
        <w:t>assessement</w:t>
      </w:r>
      <w:proofErr w:type="spellEnd"/>
      <w:r w:rsidRPr="00236CF1">
        <w:rPr>
          <w:rFonts w:ascii="Calibri Light" w:hAnsi="Calibri Light"/>
          <w:lang w:val="en-US"/>
        </w:rPr>
        <w:t xml:space="preserve"> and </w:t>
      </w:r>
      <w:r w:rsidR="00FD5EE4" w:rsidRPr="00236CF1">
        <w:rPr>
          <w:rFonts w:ascii="Calibri Light" w:hAnsi="Calibri Light"/>
          <w:lang w:val="en-US"/>
        </w:rPr>
        <w:t xml:space="preserve">the </w:t>
      </w:r>
      <w:r w:rsidRPr="00236CF1">
        <w:rPr>
          <w:rFonts w:ascii="Calibri Light" w:hAnsi="Calibri Light"/>
          <w:lang w:val="en-US"/>
        </w:rPr>
        <w:t>adequate evaluation procedure, as applicable.</w:t>
      </w:r>
    </w:p>
    <w:p w:rsidR="00B713AD" w:rsidRPr="00236CF1" w:rsidRDefault="00B713AD" w:rsidP="00B713AD">
      <w:pPr>
        <w:spacing w:after="0" w:line="240" w:lineRule="auto"/>
        <w:jc w:val="both"/>
        <w:rPr>
          <w:rFonts w:ascii="Calibri Light" w:hAnsi="Calibri Light"/>
          <w:lang w:val="en-US"/>
        </w:rPr>
      </w:pPr>
    </w:p>
    <w:p w:rsidR="00E83469" w:rsidRPr="00236CF1" w:rsidRDefault="008B36F5" w:rsidP="00B713AD">
      <w:pPr>
        <w:spacing w:after="0" w:line="240" w:lineRule="auto"/>
        <w:jc w:val="both"/>
        <w:rPr>
          <w:rFonts w:ascii="Calibri Light" w:hAnsi="Calibri Light"/>
          <w:lang w:val="en-US"/>
        </w:rPr>
      </w:pPr>
      <w:r w:rsidRPr="00236CF1">
        <w:rPr>
          <w:rFonts w:ascii="Calibri Light" w:hAnsi="Calibri Light"/>
          <w:lang w:val="en-US"/>
        </w:rPr>
        <w:t>Within</w:t>
      </w:r>
      <w:r w:rsidR="00E83469" w:rsidRPr="00236CF1">
        <w:rPr>
          <w:rFonts w:ascii="Calibri Light" w:hAnsi="Calibri Light"/>
          <w:lang w:val="en-US"/>
        </w:rPr>
        <w:t xml:space="preserve"> 5 </w:t>
      </w:r>
      <w:r w:rsidRPr="00236CF1">
        <w:rPr>
          <w:rFonts w:ascii="Calibri Light" w:hAnsi="Calibri Light"/>
          <w:lang w:val="en-US"/>
        </w:rPr>
        <w:t xml:space="preserve">days from the submission of the technical report </w:t>
      </w:r>
      <w:r w:rsidR="00FD5EE4" w:rsidRPr="00236CF1">
        <w:rPr>
          <w:rFonts w:ascii="Calibri Light" w:hAnsi="Calibri Light"/>
          <w:lang w:val="en-US"/>
        </w:rPr>
        <w:t>in hard copy</w:t>
      </w:r>
      <w:r w:rsidRPr="00236CF1">
        <w:rPr>
          <w:rFonts w:ascii="Calibri Light" w:hAnsi="Calibri Light"/>
          <w:lang w:val="en-US"/>
        </w:rPr>
        <w:t xml:space="preserve"> and in electronic format, the county agencies for environmental protection send the whole documentation to the competent authority for the procedure. </w:t>
      </w:r>
    </w:p>
    <w:p w:rsidR="00BC69A1" w:rsidRPr="00236CF1" w:rsidRDefault="00BC69A1" w:rsidP="00B713AD">
      <w:pPr>
        <w:spacing w:after="0" w:line="240" w:lineRule="auto"/>
        <w:jc w:val="both"/>
        <w:rPr>
          <w:rFonts w:ascii="Calibri Light" w:hAnsi="Calibri Light"/>
          <w:lang w:val="en-US"/>
        </w:rPr>
      </w:pPr>
    </w:p>
    <w:p w:rsidR="00B713AD" w:rsidRPr="00236CF1" w:rsidRDefault="00B713AD" w:rsidP="00B713AD">
      <w:pPr>
        <w:spacing w:after="0" w:line="240" w:lineRule="auto"/>
        <w:jc w:val="both"/>
        <w:rPr>
          <w:rFonts w:ascii="Calibri Light" w:hAnsi="Calibri Light"/>
          <w:lang w:val="en-US"/>
        </w:rPr>
      </w:pPr>
    </w:p>
    <w:p w:rsidR="00AC14C5" w:rsidRPr="00236CF1" w:rsidRDefault="005D5C6A" w:rsidP="00C407E2">
      <w:pPr>
        <w:pStyle w:val="ListParagraph"/>
        <w:numPr>
          <w:ilvl w:val="0"/>
          <w:numId w:val="1"/>
        </w:numPr>
        <w:spacing w:after="0" w:line="240" w:lineRule="auto"/>
        <w:jc w:val="both"/>
        <w:rPr>
          <w:rFonts w:ascii="Calibri Light" w:hAnsi="Calibri Light"/>
          <w:b/>
          <w:lang w:val="en-US"/>
        </w:rPr>
      </w:pPr>
      <w:r w:rsidRPr="00236CF1">
        <w:rPr>
          <w:rFonts w:ascii="Calibri Light" w:hAnsi="Calibri Light"/>
          <w:b/>
          <w:lang w:val="en-US"/>
        </w:rPr>
        <w:t>E</w:t>
      </w:r>
      <w:r w:rsidR="008B36F5" w:rsidRPr="00236CF1">
        <w:rPr>
          <w:rFonts w:ascii="Calibri Light" w:hAnsi="Calibri Light"/>
          <w:b/>
          <w:lang w:val="en-US"/>
        </w:rPr>
        <w:t>nvironment</w:t>
      </w:r>
      <w:r w:rsidRPr="00236CF1">
        <w:rPr>
          <w:rFonts w:ascii="Calibri Light" w:hAnsi="Calibri Light"/>
          <w:b/>
          <w:lang w:val="en-US"/>
        </w:rPr>
        <w:t xml:space="preserve">al impact </w:t>
      </w:r>
      <w:proofErr w:type="spellStart"/>
      <w:r w:rsidRPr="00236CF1">
        <w:rPr>
          <w:rFonts w:ascii="Calibri Light" w:hAnsi="Calibri Light"/>
          <w:b/>
          <w:lang w:val="en-US"/>
        </w:rPr>
        <w:t>assessement</w:t>
      </w:r>
      <w:proofErr w:type="spellEnd"/>
      <w:r w:rsidR="008B36F5" w:rsidRPr="00236CF1">
        <w:rPr>
          <w:rFonts w:ascii="Calibri Light" w:hAnsi="Calibri Light"/>
          <w:b/>
          <w:lang w:val="en-US"/>
        </w:rPr>
        <w:t xml:space="preserve"> – procedural stages</w:t>
      </w:r>
    </w:p>
    <w:p w:rsidR="00B713AD" w:rsidRPr="00236CF1" w:rsidRDefault="00B713AD" w:rsidP="00B713AD">
      <w:pPr>
        <w:spacing w:after="0" w:line="240" w:lineRule="auto"/>
        <w:jc w:val="both"/>
        <w:rPr>
          <w:rFonts w:ascii="Calibri Light" w:hAnsi="Calibri Light"/>
          <w:b/>
          <w:lang w:val="en-US"/>
        </w:rPr>
      </w:pPr>
    </w:p>
    <w:p w:rsidR="00AC14C5" w:rsidRPr="00236CF1" w:rsidRDefault="008B36F5" w:rsidP="00C407E2">
      <w:pPr>
        <w:pStyle w:val="ListParagraph"/>
        <w:numPr>
          <w:ilvl w:val="0"/>
          <w:numId w:val="2"/>
        </w:numPr>
        <w:spacing w:after="0" w:line="240" w:lineRule="auto"/>
        <w:jc w:val="both"/>
        <w:rPr>
          <w:rFonts w:ascii="Calibri Light" w:hAnsi="Calibri Light"/>
          <w:b/>
          <w:lang w:val="en-US"/>
        </w:rPr>
      </w:pPr>
      <w:r w:rsidRPr="00236CF1">
        <w:rPr>
          <w:rFonts w:ascii="Calibri Light" w:hAnsi="Calibri Light"/>
          <w:b/>
          <w:lang w:val="en-US"/>
        </w:rPr>
        <w:t xml:space="preserve">The project </w:t>
      </w:r>
      <w:r w:rsidR="00301BAE" w:rsidRPr="00236CF1">
        <w:rPr>
          <w:rFonts w:ascii="Calibri Light" w:hAnsi="Calibri Light"/>
          <w:b/>
          <w:lang w:val="en-US"/>
        </w:rPr>
        <w:t>classification</w:t>
      </w:r>
      <w:r w:rsidRPr="00236CF1">
        <w:rPr>
          <w:rFonts w:ascii="Calibri Light" w:hAnsi="Calibri Light"/>
          <w:b/>
          <w:lang w:val="en-US"/>
        </w:rPr>
        <w:t xml:space="preserve"> stage  </w:t>
      </w:r>
    </w:p>
    <w:p w:rsidR="00B713AD" w:rsidRPr="00236CF1" w:rsidRDefault="00B713AD" w:rsidP="00B713AD">
      <w:pPr>
        <w:spacing w:after="0" w:line="240" w:lineRule="auto"/>
        <w:jc w:val="both"/>
        <w:rPr>
          <w:rFonts w:ascii="Calibri Light" w:hAnsi="Calibri Light"/>
          <w:b/>
          <w:lang w:val="en-US"/>
        </w:rPr>
      </w:pPr>
    </w:p>
    <w:p w:rsidR="009C5285" w:rsidRPr="00236CF1" w:rsidRDefault="008B36F5" w:rsidP="00B713AD">
      <w:pPr>
        <w:spacing w:after="0" w:line="240" w:lineRule="auto"/>
        <w:jc w:val="both"/>
        <w:rPr>
          <w:rFonts w:ascii="Calibri Light" w:hAnsi="Calibri Light"/>
          <w:lang w:val="en-US"/>
        </w:rPr>
      </w:pPr>
      <w:r w:rsidRPr="00236CF1">
        <w:rPr>
          <w:rFonts w:ascii="Calibri Light" w:hAnsi="Calibri Light"/>
          <w:i/>
          <w:lang w:val="en-US"/>
        </w:rPr>
        <w:t>Within</w:t>
      </w:r>
      <w:r w:rsidR="009C5285" w:rsidRPr="00236CF1">
        <w:rPr>
          <w:rFonts w:ascii="Calibri Light" w:hAnsi="Calibri Light"/>
          <w:i/>
          <w:lang w:val="en-US"/>
        </w:rPr>
        <w:t xml:space="preserve"> 15 </w:t>
      </w:r>
      <w:r w:rsidRPr="00236CF1">
        <w:rPr>
          <w:rFonts w:ascii="Calibri Light" w:hAnsi="Calibri Light"/>
          <w:i/>
          <w:lang w:val="en-US"/>
        </w:rPr>
        <w:t>days from the submission ofthe technical report</w:t>
      </w:r>
      <w:r w:rsidR="009C5285" w:rsidRPr="00236CF1">
        <w:rPr>
          <w:rFonts w:ascii="Calibri Light" w:hAnsi="Calibri Light"/>
          <w:lang w:val="en-US"/>
        </w:rPr>
        <w:t xml:space="preserve">, </w:t>
      </w:r>
      <w:r w:rsidRPr="00236CF1">
        <w:rPr>
          <w:rFonts w:ascii="Calibri Light" w:hAnsi="Calibri Light"/>
          <w:lang w:val="en-US"/>
        </w:rPr>
        <w:t>the competent authority for environmental protection carries out the following activities</w:t>
      </w:r>
      <w:r w:rsidR="009C5285"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 xml:space="preserve">a) </w:t>
      </w:r>
      <w:proofErr w:type="gramStart"/>
      <w:r w:rsidRPr="00236CF1">
        <w:rPr>
          <w:rFonts w:ascii="Calibri Light" w:hAnsi="Calibri Light"/>
          <w:lang w:val="en-US"/>
        </w:rPr>
        <w:t>anal</w:t>
      </w:r>
      <w:r w:rsidR="008B36F5" w:rsidRPr="00236CF1">
        <w:rPr>
          <w:rFonts w:ascii="Calibri Light" w:hAnsi="Calibri Light"/>
          <w:lang w:val="en-US"/>
        </w:rPr>
        <w:t>yses</w:t>
      </w:r>
      <w:proofErr w:type="gramEnd"/>
      <w:r w:rsidR="008B36F5" w:rsidRPr="00236CF1">
        <w:rPr>
          <w:rFonts w:ascii="Calibri Light" w:hAnsi="Calibri Light"/>
          <w:lang w:val="en-US"/>
        </w:rPr>
        <w:t xml:space="preserve"> the technical report submitted by the holder</w:t>
      </w:r>
      <w:r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 xml:space="preserve">b) </w:t>
      </w:r>
      <w:proofErr w:type="gramStart"/>
      <w:r w:rsidR="008B36F5" w:rsidRPr="00236CF1">
        <w:rPr>
          <w:rFonts w:ascii="Calibri Light" w:hAnsi="Calibri Light"/>
          <w:lang w:val="en-US"/>
        </w:rPr>
        <w:t>establishes</w:t>
      </w:r>
      <w:proofErr w:type="gramEnd"/>
      <w:r w:rsidR="008B36F5" w:rsidRPr="00236CF1">
        <w:rPr>
          <w:rFonts w:ascii="Calibri Light" w:hAnsi="Calibri Light"/>
          <w:lang w:val="en-US"/>
        </w:rPr>
        <w:t xml:space="preserve"> the composition of TAC </w:t>
      </w:r>
      <w:r w:rsidR="00BC1B41" w:rsidRPr="00236CF1">
        <w:rPr>
          <w:rFonts w:ascii="Calibri Light" w:hAnsi="Calibri Light"/>
          <w:lang w:val="en-US"/>
        </w:rPr>
        <w:t>(</w:t>
      </w:r>
      <w:r w:rsidR="008B36F5" w:rsidRPr="00236CF1">
        <w:rPr>
          <w:rFonts w:ascii="Calibri Light" w:hAnsi="Calibri Light"/>
          <w:lang w:val="en-US"/>
        </w:rPr>
        <w:t>technical analysis commission</w:t>
      </w:r>
      <w:r w:rsidR="00BC1B41" w:rsidRPr="00236CF1">
        <w:rPr>
          <w:rFonts w:ascii="Calibri Light" w:hAnsi="Calibri Light"/>
          <w:lang w:val="en-US"/>
        </w:rPr>
        <w:t xml:space="preserve"> organiz</w:t>
      </w:r>
      <w:r w:rsidR="008B36F5" w:rsidRPr="00236CF1">
        <w:rPr>
          <w:rFonts w:ascii="Calibri Light" w:hAnsi="Calibri Light"/>
          <w:lang w:val="en-US"/>
        </w:rPr>
        <w:t xml:space="preserve">ed at the county </w:t>
      </w:r>
      <w:r w:rsidR="005D5C6A" w:rsidRPr="00236CF1">
        <w:rPr>
          <w:rFonts w:ascii="Calibri Light" w:hAnsi="Calibri Light"/>
          <w:lang w:val="en-US"/>
        </w:rPr>
        <w:t xml:space="preserve">level </w:t>
      </w:r>
      <w:r w:rsidR="008B36F5" w:rsidRPr="00236CF1">
        <w:rPr>
          <w:rFonts w:ascii="Calibri Light" w:hAnsi="Calibri Light"/>
          <w:lang w:val="en-US"/>
        </w:rPr>
        <w:t>where the project site is</w:t>
      </w:r>
      <w:r w:rsidR="00BC1B41" w:rsidRPr="00236CF1">
        <w:rPr>
          <w:rFonts w:ascii="Calibri Light" w:hAnsi="Calibri Light"/>
          <w:lang w:val="en-US"/>
        </w:rPr>
        <w:t>)</w:t>
      </w:r>
      <w:r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c) evalu</w:t>
      </w:r>
      <w:r w:rsidR="008B36F5" w:rsidRPr="00236CF1">
        <w:rPr>
          <w:rFonts w:ascii="Calibri Light" w:hAnsi="Calibri Light"/>
          <w:lang w:val="en-US"/>
        </w:rPr>
        <w:t xml:space="preserve">ates the potential significant </w:t>
      </w:r>
      <w:r w:rsidR="00DF7F1F" w:rsidRPr="00236CF1">
        <w:rPr>
          <w:rFonts w:ascii="Calibri Light" w:hAnsi="Calibri Light"/>
          <w:lang w:val="en-US"/>
        </w:rPr>
        <w:t>cross border</w:t>
      </w:r>
      <w:r w:rsidR="008B36F5" w:rsidRPr="00236CF1">
        <w:rPr>
          <w:rFonts w:ascii="Calibri Light" w:hAnsi="Calibri Light"/>
          <w:lang w:val="en-US"/>
        </w:rPr>
        <w:t xml:space="preserve"> impact for the projects which fall under the incidence of Law no.</w:t>
      </w:r>
      <w:r w:rsidRPr="00236CF1">
        <w:rPr>
          <w:rFonts w:ascii="Calibri Light" w:hAnsi="Calibri Light"/>
          <w:lang w:val="en-US"/>
        </w:rPr>
        <w:t xml:space="preserve"> 22/2001, </w:t>
      </w:r>
      <w:r w:rsidR="008B36F5" w:rsidRPr="00236CF1">
        <w:rPr>
          <w:rFonts w:ascii="Calibri Light" w:hAnsi="Calibri Light"/>
          <w:lang w:val="en-US"/>
        </w:rPr>
        <w:t>based on the criteria defined by this law and transmits the technical report to the central</w:t>
      </w:r>
      <w:r w:rsidR="005D5C6A" w:rsidRPr="00236CF1">
        <w:rPr>
          <w:rFonts w:ascii="Calibri Light" w:hAnsi="Calibri Light"/>
          <w:lang w:val="en-US"/>
        </w:rPr>
        <w:t xml:space="preserve"> public</w:t>
      </w:r>
      <w:r w:rsidR="008B36F5" w:rsidRPr="00236CF1">
        <w:rPr>
          <w:rFonts w:ascii="Calibri Light" w:hAnsi="Calibri Light"/>
          <w:lang w:val="en-US"/>
        </w:rPr>
        <w:t xml:space="preserve"> authority </w:t>
      </w:r>
      <w:r w:rsidR="008B36F5" w:rsidRPr="00236CF1">
        <w:rPr>
          <w:rFonts w:ascii="Calibri Light" w:hAnsi="Calibri Light"/>
          <w:lang w:val="en-US"/>
        </w:rPr>
        <w:lastRenderedPageBreak/>
        <w:t xml:space="preserve">for environmental protection, accompanied by the </w:t>
      </w:r>
      <w:r w:rsidR="00E320E0" w:rsidRPr="00236CF1">
        <w:rPr>
          <w:rFonts w:ascii="Calibri Light" w:hAnsi="Calibri Light"/>
          <w:lang w:val="en-US"/>
        </w:rPr>
        <w:t>site checking report</w:t>
      </w:r>
      <w:r w:rsidRPr="00236CF1">
        <w:rPr>
          <w:rFonts w:ascii="Calibri Light" w:hAnsi="Calibri Light"/>
          <w:lang w:val="en-US"/>
        </w:rPr>
        <w:t xml:space="preserve">, </w:t>
      </w:r>
      <w:r w:rsidR="008B36F5" w:rsidRPr="00236CF1">
        <w:rPr>
          <w:rFonts w:ascii="Calibri Light" w:hAnsi="Calibri Light"/>
          <w:lang w:val="en-US"/>
        </w:rPr>
        <w:t xml:space="preserve">and as applicable, </w:t>
      </w:r>
      <w:r w:rsidR="005D5C6A" w:rsidRPr="00236CF1">
        <w:rPr>
          <w:rFonts w:ascii="Calibri Light" w:hAnsi="Calibri Light"/>
          <w:lang w:val="en-US"/>
        </w:rPr>
        <w:t xml:space="preserve">by </w:t>
      </w:r>
      <w:r w:rsidR="008B36F5" w:rsidRPr="00236CF1">
        <w:rPr>
          <w:rFonts w:ascii="Calibri Light" w:hAnsi="Calibri Light"/>
          <w:lang w:val="en-US"/>
        </w:rPr>
        <w:t>the support</w:t>
      </w:r>
      <w:r w:rsidR="005D5C6A" w:rsidRPr="00236CF1">
        <w:rPr>
          <w:rFonts w:ascii="Calibri Light" w:hAnsi="Calibri Light"/>
          <w:lang w:val="en-US"/>
        </w:rPr>
        <w:t>ing</w:t>
      </w:r>
      <w:r w:rsidR="008B36F5" w:rsidRPr="00236CF1">
        <w:rPr>
          <w:rFonts w:ascii="Calibri Light" w:hAnsi="Calibri Light"/>
          <w:lang w:val="en-US"/>
        </w:rPr>
        <w:t xml:space="preserve"> documents, for those projects for which a potential significant </w:t>
      </w:r>
      <w:r w:rsidR="00DF7F1F" w:rsidRPr="00236CF1">
        <w:rPr>
          <w:rFonts w:ascii="Calibri Light" w:hAnsi="Calibri Light"/>
          <w:lang w:val="en-US"/>
        </w:rPr>
        <w:t>cross border</w:t>
      </w:r>
      <w:r w:rsidR="008B36F5" w:rsidRPr="00236CF1">
        <w:rPr>
          <w:rFonts w:ascii="Calibri Light" w:hAnsi="Calibri Light"/>
          <w:lang w:val="en-US"/>
        </w:rPr>
        <w:t xml:space="preserve"> impact was established or informs the central </w:t>
      </w:r>
      <w:r w:rsidR="005D5C6A" w:rsidRPr="00236CF1">
        <w:rPr>
          <w:rFonts w:ascii="Calibri Light" w:hAnsi="Calibri Light"/>
          <w:lang w:val="en-US"/>
        </w:rPr>
        <w:t xml:space="preserve">public </w:t>
      </w:r>
      <w:r w:rsidR="008B36F5" w:rsidRPr="00236CF1">
        <w:rPr>
          <w:rFonts w:ascii="Calibri Light" w:hAnsi="Calibri Light"/>
          <w:lang w:val="en-US"/>
        </w:rPr>
        <w:t>authority for environmental protection about the projects which fall under the incidence of Law no.</w:t>
      </w:r>
      <w:r w:rsidRPr="00236CF1">
        <w:rPr>
          <w:rFonts w:ascii="Calibri Light" w:hAnsi="Calibri Light"/>
          <w:lang w:val="en-US"/>
        </w:rPr>
        <w:t xml:space="preserve"> 22/2001 </w:t>
      </w:r>
      <w:r w:rsidR="008B36F5" w:rsidRPr="00236CF1">
        <w:rPr>
          <w:rFonts w:ascii="Calibri Light" w:hAnsi="Calibri Light"/>
          <w:lang w:val="en-US"/>
        </w:rPr>
        <w:t xml:space="preserve">and for which no potential significant </w:t>
      </w:r>
      <w:r w:rsidR="00DF7F1F" w:rsidRPr="00236CF1">
        <w:rPr>
          <w:rFonts w:ascii="Calibri Light" w:hAnsi="Calibri Light"/>
          <w:lang w:val="en-US"/>
        </w:rPr>
        <w:t>cross border</w:t>
      </w:r>
      <w:r w:rsidR="008B36F5" w:rsidRPr="00236CF1">
        <w:rPr>
          <w:rFonts w:ascii="Calibri Light" w:hAnsi="Calibri Light"/>
          <w:lang w:val="en-US"/>
        </w:rPr>
        <w:t xml:space="preserve"> impact</w:t>
      </w:r>
      <w:r w:rsidR="00AF3306" w:rsidRPr="00236CF1">
        <w:rPr>
          <w:rFonts w:ascii="Calibri Light" w:hAnsi="Calibri Light"/>
          <w:lang w:val="en-US"/>
        </w:rPr>
        <w:t xml:space="preserve"> was </w:t>
      </w:r>
      <w:r w:rsidR="000E1CF1" w:rsidRPr="00236CF1">
        <w:rPr>
          <w:rFonts w:ascii="Calibri Light" w:hAnsi="Calibri Light"/>
          <w:lang w:val="en-US"/>
        </w:rPr>
        <w:t>established</w:t>
      </w:r>
      <w:r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 xml:space="preserve">d) </w:t>
      </w:r>
      <w:proofErr w:type="gramStart"/>
      <w:r w:rsidRPr="00236CF1">
        <w:rPr>
          <w:rFonts w:ascii="Calibri Light" w:hAnsi="Calibri Light"/>
          <w:lang w:val="en-US"/>
        </w:rPr>
        <w:t>complete</w:t>
      </w:r>
      <w:r w:rsidR="008B36F5" w:rsidRPr="00236CF1">
        <w:rPr>
          <w:rFonts w:ascii="Calibri Light" w:hAnsi="Calibri Light"/>
          <w:lang w:val="en-US"/>
        </w:rPr>
        <w:t>s</w:t>
      </w:r>
      <w:proofErr w:type="gramEnd"/>
      <w:r w:rsidR="008B36F5" w:rsidRPr="00236CF1">
        <w:rPr>
          <w:rFonts w:ascii="Calibri Light" w:hAnsi="Calibri Light"/>
          <w:lang w:val="en-US"/>
        </w:rPr>
        <w:t xml:space="preserve"> the checklist for the projects set out in Annex no. 2 to </w:t>
      </w:r>
      <w:r w:rsidR="00907A03" w:rsidRPr="00236CF1">
        <w:rPr>
          <w:rFonts w:ascii="Calibri Light" w:hAnsi="Calibri Light"/>
          <w:lang w:val="en-US"/>
        </w:rPr>
        <w:t xml:space="preserve">the </w:t>
      </w:r>
      <w:r w:rsidR="008B36F5" w:rsidRPr="00236CF1">
        <w:rPr>
          <w:rFonts w:ascii="Calibri Light" w:hAnsi="Calibri Light"/>
          <w:lang w:val="en-US"/>
        </w:rPr>
        <w:t>Government</w:t>
      </w:r>
      <w:r w:rsidR="00907A03" w:rsidRPr="00236CF1">
        <w:rPr>
          <w:rFonts w:ascii="Calibri Light" w:hAnsi="Calibri Light"/>
          <w:lang w:val="en-US"/>
        </w:rPr>
        <w:t>al</w:t>
      </w:r>
      <w:r w:rsidR="008B36F5" w:rsidRPr="00236CF1">
        <w:rPr>
          <w:rFonts w:ascii="Calibri Light" w:hAnsi="Calibri Light"/>
          <w:lang w:val="en-US"/>
        </w:rPr>
        <w:t xml:space="preserve"> Decision no. </w:t>
      </w:r>
      <w:r w:rsidRPr="00236CF1">
        <w:rPr>
          <w:rFonts w:ascii="Calibri Light" w:hAnsi="Calibri Light"/>
          <w:lang w:val="en-US"/>
        </w:rPr>
        <w:t xml:space="preserve"> 445/2009, </w:t>
      </w:r>
      <w:r w:rsidR="008B36F5" w:rsidRPr="00236CF1">
        <w:rPr>
          <w:rFonts w:ascii="Calibri Light" w:hAnsi="Calibri Light"/>
          <w:lang w:val="en-US"/>
        </w:rPr>
        <w:t>according to the methodological guidelines</w:t>
      </w:r>
      <w:r w:rsidR="000E1CF1" w:rsidRPr="00236CF1">
        <w:rPr>
          <w:rFonts w:ascii="Calibri Light" w:hAnsi="Calibri Light"/>
          <w:lang w:val="en-US"/>
        </w:rPr>
        <w:t xml:space="preserve"> </w:t>
      </w:r>
      <w:r w:rsidR="008B36F5" w:rsidRPr="00236CF1">
        <w:rPr>
          <w:rFonts w:ascii="Calibri Light" w:hAnsi="Calibri Light"/>
          <w:lang w:val="en-US"/>
        </w:rPr>
        <w:t>applied to the environment</w:t>
      </w:r>
      <w:r w:rsidR="00907A03" w:rsidRPr="00236CF1">
        <w:rPr>
          <w:rFonts w:ascii="Calibri Light" w:hAnsi="Calibri Light"/>
          <w:lang w:val="en-US"/>
        </w:rPr>
        <w:t xml:space="preserve">al impact </w:t>
      </w:r>
      <w:proofErr w:type="spellStart"/>
      <w:r w:rsidR="00907A03" w:rsidRPr="00236CF1">
        <w:rPr>
          <w:rFonts w:ascii="Calibri Light" w:hAnsi="Calibri Light"/>
          <w:lang w:val="en-US"/>
        </w:rPr>
        <w:t>assessemnt</w:t>
      </w:r>
      <w:proofErr w:type="spellEnd"/>
      <w:r w:rsidR="008B36F5" w:rsidRPr="00236CF1">
        <w:rPr>
          <w:rFonts w:ascii="Calibri Light" w:hAnsi="Calibri Light"/>
          <w:lang w:val="en-US"/>
        </w:rPr>
        <w:t xml:space="preserve"> and requests</w:t>
      </w:r>
      <w:r w:rsidR="00907A03" w:rsidRPr="00236CF1">
        <w:rPr>
          <w:rFonts w:ascii="Calibri Light" w:hAnsi="Calibri Light"/>
          <w:lang w:val="en-US"/>
        </w:rPr>
        <w:t>,</w:t>
      </w:r>
      <w:r w:rsidR="008B36F5" w:rsidRPr="00236CF1">
        <w:rPr>
          <w:rFonts w:ascii="Calibri Light" w:hAnsi="Calibri Light"/>
          <w:lang w:val="en-US"/>
        </w:rPr>
        <w:t xml:space="preserve"> as applicable, additional information for its finalization</w:t>
      </w:r>
      <w:r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 xml:space="preserve">e) </w:t>
      </w:r>
      <w:proofErr w:type="gramStart"/>
      <w:r w:rsidRPr="00236CF1">
        <w:rPr>
          <w:rFonts w:ascii="Calibri Light" w:hAnsi="Calibri Light"/>
          <w:lang w:val="en-US"/>
        </w:rPr>
        <w:t>complete</w:t>
      </w:r>
      <w:r w:rsidR="008B36F5" w:rsidRPr="00236CF1">
        <w:rPr>
          <w:rFonts w:ascii="Calibri Light" w:hAnsi="Calibri Light"/>
          <w:lang w:val="en-US"/>
        </w:rPr>
        <w:t>s</w:t>
      </w:r>
      <w:proofErr w:type="gramEnd"/>
      <w:r w:rsidRPr="00236CF1">
        <w:rPr>
          <w:rFonts w:ascii="Calibri Light" w:hAnsi="Calibri Light"/>
          <w:lang w:val="en-US"/>
        </w:rPr>
        <w:t xml:space="preserve">, </w:t>
      </w:r>
      <w:r w:rsidR="008B36F5" w:rsidRPr="00236CF1">
        <w:rPr>
          <w:rFonts w:ascii="Calibri Light" w:hAnsi="Calibri Light"/>
          <w:lang w:val="en-US"/>
        </w:rPr>
        <w:t>as applicable</w:t>
      </w:r>
      <w:r w:rsidRPr="00236CF1">
        <w:rPr>
          <w:rFonts w:ascii="Calibri Light" w:hAnsi="Calibri Light"/>
          <w:lang w:val="en-US"/>
        </w:rPr>
        <w:t xml:space="preserve">, </w:t>
      </w:r>
      <w:r w:rsidR="008B36F5" w:rsidRPr="00236CF1">
        <w:rPr>
          <w:rFonts w:ascii="Calibri Light" w:hAnsi="Calibri Light"/>
          <w:lang w:val="en-US"/>
        </w:rPr>
        <w:t xml:space="preserve">the checklist for </w:t>
      </w:r>
      <w:r w:rsidR="00301BAE" w:rsidRPr="00236CF1">
        <w:rPr>
          <w:rFonts w:ascii="Calibri Light" w:hAnsi="Calibri Light"/>
          <w:lang w:val="en-US"/>
        </w:rPr>
        <w:t>classification</w:t>
      </w:r>
      <w:r w:rsidR="008B36F5" w:rsidRPr="00236CF1">
        <w:rPr>
          <w:rFonts w:ascii="Calibri Light" w:hAnsi="Calibri Light"/>
          <w:lang w:val="en-US"/>
        </w:rPr>
        <w:t xml:space="preserve"> stage, according to the methodological guidelines for adequate evaluation and requests additional information for its </w:t>
      </w:r>
      <w:r w:rsidR="007577C5" w:rsidRPr="00236CF1">
        <w:rPr>
          <w:rFonts w:ascii="Calibri Light" w:hAnsi="Calibri Light"/>
          <w:lang w:val="en-US"/>
        </w:rPr>
        <w:t>finalization</w:t>
      </w:r>
      <w:r w:rsidR="008B36F5" w:rsidRPr="00236CF1">
        <w:rPr>
          <w:rFonts w:ascii="Calibri Light" w:hAnsi="Calibri Light"/>
          <w:lang w:val="en-US"/>
        </w:rPr>
        <w:t>, as applicable</w:t>
      </w:r>
      <w:r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f) identifi</w:t>
      </w:r>
      <w:r w:rsidR="008B36F5" w:rsidRPr="00236CF1">
        <w:rPr>
          <w:rFonts w:ascii="Calibri Light" w:hAnsi="Calibri Light"/>
          <w:lang w:val="en-US"/>
        </w:rPr>
        <w:t xml:space="preserve">es the interested audience and announces the submission of the request for issue of environmental </w:t>
      </w:r>
      <w:r w:rsidR="00301BAE" w:rsidRPr="00236CF1">
        <w:rPr>
          <w:rFonts w:ascii="Calibri Light" w:hAnsi="Calibri Light"/>
          <w:lang w:val="en-US"/>
        </w:rPr>
        <w:t>agreement</w:t>
      </w:r>
      <w:r w:rsidR="008B36F5" w:rsidRPr="00236CF1">
        <w:rPr>
          <w:rFonts w:ascii="Calibri Light" w:hAnsi="Calibri Light"/>
          <w:lang w:val="en-US"/>
        </w:rPr>
        <w:t xml:space="preserve"> for the projects which fall under the incidence of </w:t>
      </w:r>
      <w:r w:rsidR="007577C5" w:rsidRPr="00236CF1">
        <w:rPr>
          <w:rFonts w:ascii="Calibri Light" w:hAnsi="Calibri Light"/>
          <w:lang w:val="en-US"/>
        </w:rPr>
        <w:t xml:space="preserve">the </w:t>
      </w:r>
      <w:r w:rsidR="008B36F5" w:rsidRPr="00236CF1">
        <w:rPr>
          <w:rFonts w:ascii="Calibri Light" w:hAnsi="Calibri Light"/>
          <w:lang w:val="en-US"/>
        </w:rPr>
        <w:t>Government</w:t>
      </w:r>
      <w:r w:rsidR="00B00CF6" w:rsidRPr="00236CF1">
        <w:rPr>
          <w:rFonts w:ascii="Calibri Light" w:hAnsi="Calibri Light"/>
          <w:lang w:val="en-US"/>
        </w:rPr>
        <w:t>al</w:t>
      </w:r>
      <w:r w:rsidR="008B36F5" w:rsidRPr="00236CF1">
        <w:rPr>
          <w:rFonts w:ascii="Calibri Light" w:hAnsi="Calibri Light"/>
          <w:lang w:val="en-US"/>
        </w:rPr>
        <w:t xml:space="preserve"> Decision no.</w:t>
      </w:r>
      <w:r w:rsidRPr="00236CF1">
        <w:rPr>
          <w:rFonts w:ascii="Calibri Light" w:hAnsi="Calibri Light"/>
          <w:lang w:val="en-US"/>
        </w:rPr>
        <w:t xml:space="preserve"> 445/2009, </w:t>
      </w:r>
      <w:r w:rsidR="008B36F5" w:rsidRPr="00236CF1">
        <w:rPr>
          <w:rFonts w:ascii="Calibri Light" w:hAnsi="Calibri Light"/>
          <w:lang w:val="en-US"/>
        </w:rPr>
        <w:t xml:space="preserve">by publication of </w:t>
      </w:r>
      <w:r w:rsidR="00B00CF6" w:rsidRPr="00236CF1">
        <w:rPr>
          <w:rFonts w:ascii="Calibri Light" w:hAnsi="Calibri Light"/>
          <w:lang w:val="en-US"/>
        </w:rPr>
        <w:t xml:space="preserve">the </w:t>
      </w:r>
      <w:r w:rsidR="008B36F5" w:rsidRPr="00236CF1">
        <w:rPr>
          <w:rFonts w:ascii="Calibri Light" w:hAnsi="Calibri Light"/>
          <w:lang w:val="en-US"/>
        </w:rPr>
        <w:t xml:space="preserve">announcement on </w:t>
      </w:r>
      <w:r w:rsidR="00B00CF6" w:rsidRPr="00236CF1">
        <w:rPr>
          <w:rFonts w:ascii="Calibri Light" w:hAnsi="Calibri Light"/>
          <w:lang w:val="en-US"/>
        </w:rPr>
        <w:t xml:space="preserve">the </w:t>
      </w:r>
      <w:r w:rsidR="008B36F5" w:rsidRPr="00236CF1">
        <w:rPr>
          <w:rFonts w:ascii="Calibri Light" w:hAnsi="Calibri Light"/>
          <w:lang w:val="en-US"/>
        </w:rPr>
        <w:t xml:space="preserve">own webpage and at </w:t>
      </w:r>
      <w:r w:rsidR="00AA1E20" w:rsidRPr="00236CF1">
        <w:rPr>
          <w:rFonts w:ascii="Calibri Light" w:hAnsi="Calibri Light"/>
          <w:lang w:val="en-US"/>
        </w:rPr>
        <w:t>his</w:t>
      </w:r>
      <w:r w:rsidR="000E1CF1" w:rsidRPr="00236CF1">
        <w:rPr>
          <w:rFonts w:ascii="Calibri Light" w:hAnsi="Calibri Light"/>
          <w:lang w:val="en-US"/>
        </w:rPr>
        <w:t xml:space="preserve"> </w:t>
      </w:r>
      <w:r w:rsidR="007577C5" w:rsidRPr="00236CF1">
        <w:rPr>
          <w:rFonts w:ascii="Calibri Light" w:hAnsi="Calibri Light"/>
          <w:lang w:val="en-US"/>
        </w:rPr>
        <w:t>headquarters</w:t>
      </w:r>
      <w:r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g) transmit</w:t>
      </w:r>
      <w:r w:rsidR="008B36F5" w:rsidRPr="00236CF1">
        <w:rPr>
          <w:rFonts w:ascii="Calibri Light" w:hAnsi="Calibri Light"/>
          <w:lang w:val="en-US"/>
        </w:rPr>
        <w:t xml:space="preserve">s the holder the announcement </w:t>
      </w:r>
      <w:r w:rsidR="001046B5" w:rsidRPr="00236CF1">
        <w:rPr>
          <w:rFonts w:ascii="Calibri Light" w:hAnsi="Calibri Light"/>
          <w:lang w:val="en-US"/>
        </w:rPr>
        <w:t>template</w:t>
      </w:r>
      <w:r w:rsidR="00C03646" w:rsidRPr="00236CF1">
        <w:rPr>
          <w:rFonts w:ascii="Calibri Light" w:hAnsi="Calibri Light"/>
          <w:lang w:val="en-US"/>
        </w:rPr>
        <w:t xml:space="preserve"> </w:t>
      </w:r>
      <w:r w:rsidR="008B36F5" w:rsidRPr="00236CF1">
        <w:rPr>
          <w:rFonts w:ascii="Calibri Light" w:hAnsi="Calibri Light"/>
          <w:lang w:val="en-US"/>
        </w:rPr>
        <w:t>and informs him on the obligation of publication, within</w:t>
      </w:r>
      <w:r w:rsidRPr="00236CF1">
        <w:rPr>
          <w:rFonts w:ascii="Calibri Light" w:hAnsi="Calibri Light"/>
          <w:lang w:val="en-US"/>
        </w:rPr>
        <w:t xml:space="preserve"> 3 </w:t>
      </w:r>
      <w:r w:rsidR="008B36F5" w:rsidRPr="00236CF1">
        <w:rPr>
          <w:rFonts w:ascii="Calibri Light" w:hAnsi="Calibri Light"/>
          <w:lang w:val="en-US"/>
        </w:rPr>
        <w:t>days</w:t>
      </w:r>
      <w:r w:rsidRPr="00236CF1">
        <w:rPr>
          <w:rFonts w:ascii="Calibri Light" w:hAnsi="Calibri Light"/>
          <w:lang w:val="en-US"/>
        </w:rPr>
        <w:t xml:space="preserve">, </w:t>
      </w:r>
      <w:r w:rsidR="008B36F5" w:rsidRPr="00236CF1">
        <w:rPr>
          <w:rFonts w:ascii="Calibri Light" w:hAnsi="Calibri Light"/>
          <w:lang w:val="en-US"/>
        </w:rPr>
        <w:t xml:space="preserve">in </w:t>
      </w:r>
      <w:r w:rsidR="001046B5" w:rsidRPr="00236CF1">
        <w:rPr>
          <w:rFonts w:ascii="Calibri Light" w:hAnsi="Calibri Light"/>
          <w:lang w:val="en-US"/>
        </w:rPr>
        <w:t xml:space="preserve">the </w:t>
      </w:r>
      <w:r w:rsidR="008B36F5" w:rsidRPr="00236CF1">
        <w:rPr>
          <w:rFonts w:ascii="Calibri Light" w:hAnsi="Calibri Light"/>
          <w:lang w:val="en-US"/>
        </w:rPr>
        <w:t>national or local press</w:t>
      </w:r>
      <w:r w:rsidR="00C03646" w:rsidRPr="00236CF1">
        <w:rPr>
          <w:rFonts w:ascii="Calibri Light" w:hAnsi="Calibri Light"/>
          <w:lang w:val="en-US"/>
        </w:rPr>
        <w:t xml:space="preserve"> </w:t>
      </w:r>
      <w:r w:rsidR="008B36F5" w:rsidRPr="00236CF1">
        <w:rPr>
          <w:rFonts w:ascii="Calibri Light" w:hAnsi="Calibri Light"/>
          <w:lang w:val="en-US"/>
        </w:rPr>
        <w:t xml:space="preserve">and </w:t>
      </w:r>
      <w:r w:rsidR="00AA1E20" w:rsidRPr="00236CF1">
        <w:rPr>
          <w:rFonts w:ascii="Calibri Light" w:hAnsi="Calibri Light"/>
          <w:lang w:val="en-US"/>
        </w:rPr>
        <w:t xml:space="preserve">of </w:t>
      </w:r>
      <w:r w:rsidR="008B36F5" w:rsidRPr="00236CF1">
        <w:rPr>
          <w:rFonts w:ascii="Calibri Light" w:hAnsi="Calibri Light"/>
          <w:lang w:val="en-US"/>
        </w:rPr>
        <w:t xml:space="preserve">the display at </w:t>
      </w:r>
      <w:r w:rsidR="00C03646" w:rsidRPr="00236CF1">
        <w:rPr>
          <w:rFonts w:ascii="Calibri Light" w:hAnsi="Calibri Light"/>
          <w:lang w:val="en-US"/>
        </w:rPr>
        <w:t xml:space="preserve">the </w:t>
      </w:r>
      <w:r w:rsidR="008B36F5" w:rsidRPr="00236CF1">
        <w:rPr>
          <w:rFonts w:ascii="Calibri Light" w:hAnsi="Calibri Light"/>
          <w:lang w:val="en-US"/>
        </w:rPr>
        <w:t>own office/</w:t>
      </w:r>
      <w:r w:rsidR="00D32A5B" w:rsidRPr="00236CF1">
        <w:rPr>
          <w:rFonts w:ascii="Calibri Light" w:hAnsi="Calibri Light"/>
          <w:lang w:val="en-US"/>
        </w:rPr>
        <w:t xml:space="preserve">on his </w:t>
      </w:r>
      <w:r w:rsidR="008B36F5" w:rsidRPr="00236CF1">
        <w:rPr>
          <w:rFonts w:ascii="Calibri Light" w:hAnsi="Calibri Light"/>
          <w:lang w:val="en-US"/>
        </w:rPr>
        <w:t xml:space="preserve">own website/at the </w:t>
      </w:r>
      <w:r w:rsidR="00D32A5B" w:rsidRPr="00236CF1">
        <w:rPr>
          <w:rFonts w:ascii="Calibri Light" w:hAnsi="Calibri Light"/>
          <w:lang w:val="en-US"/>
        </w:rPr>
        <w:t>headquarters</w:t>
      </w:r>
      <w:r w:rsidR="00C03646" w:rsidRPr="00236CF1">
        <w:rPr>
          <w:rFonts w:ascii="Calibri Light" w:hAnsi="Calibri Light"/>
          <w:lang w:val="en-US"/>
        </w:rPr>
        <w:t xml:space="preserve"> </w:t>
      </w:r>
      <w:r w:rsidR="008B36F5" w:rsidRPr="00236CF1">
        <w:rPr>
          <w:rFonts w:ascii="Calibri Light" w:hAnsi="Calibri Light"/>
          <w:lang w:val="en-US"/>
        </w:rPr>
        <w:t xml:space="preserve">of </w:t>
      </w:r>
      <w:r w:rsidR="00D32A5B" w:rsidRPr="00236CF1">
        <w:rPr>
          <w:rFonts w:ascii="Calibri Light" w:hAnsi="Calibri Light"/>
          <w:lang w:val="en-US"/>
        </w:rPr>
        <w:t xml:space="preserve">the </w:t>
      </w:r>
      <w:r w:rsidR="008B36F5" w:rsidRPr="00236CF1">
        <w:rPr>
          <w:rFonts w:ascii="Calibri Light" w:hAnsi="Calibri Light"/>
          <w:lang w:val="en-US"/>
        </w:rPr>
        <w:t xml:space="preserve">authority or authorities of local public administration in the </w:t>
      </w:r>
      <w:proofErr w:type="spellStart"/>
      <w:r w:rsidR="001A2D8E" w:rsidRPr="00236CF1">
        <w:rPr>
          <w:rFonts w:ascii="Calibri Light" w:hAnsi="Calibri Light"/>
          <w:lang w:val="en-US"/>
        </w:rPr>
        <w:t>areawhere</w:t>
      </w:r>
      <w:proofErr w:type="spellEnd"/>
      <w:r w:rsidR="008B36F5" w:rsidRPr="00236CF1">
        <w:rPr>
          <w:rFonts w:ascii="Calibri Light" w:hAnsi="Calibri Light"/>
          <w:lang w:val="en-US"/>
        </w:rPr>
        <w:t xml:space="preserve"> the project </w:t>
      </w:r>
      <w:r w:rsidR="001A2D8E" w:rsidRPr="00236CF1">
        <w:rPr>
          <w:rFonts w:ascii="Calibri Light" w:hAnsi="Calibri Light"/>
          <w:lang w:val="en-US"/>
        </w:rPr>
        <w:t>is proposed to be implemented</w:t>
      </w:r>
      <w:r w:rsidRPr="00236CF1">
        <w:rPr>
          <w:rFonts w:ascii="Calibri Light" w:hAnsi="Calibri Light"/>
          <w:lang w:val="en-US"/>
        </w:rPr>
        <w:t>;</w:t>
      </w:r>
    </w:p>
    <w:p w:rsidR="009C5285" w:rsidRPr="00236CF1" w:rsidRDefault="009167C6" w:rsidP="00B713AD">
      <w:pPr>
        <w:spacing w:after="0" w:line="240" w:lineRule="auto"/>
        <w:jc w:val="both"/>
        <w:rPr>
          <w:rFonts w:ascii="Calibri Light" w:hAnsi="Calibri Light"/>
          <w:lang w:val="en-US"/>
        </w:rPr>
      </w:pPr>
      <w:proofErr w:type="gramStart"/>
      <w:r w:rsidRPr="00236CF1">
        <w:rPr>
          <w:rFonts w:ascii="Calibri Light" w:hAnsi="Calibri Light"/>
          <w:lang w:val="en-US"/>
        </w:rPr>
        <w:t>h</w:t>
      </w:r>
      <w:proofErr w:type="gramEnd"/>
      <w:r w:rsidRPr="00236CF1">
        <w:rPr>
          <w:rFonts w:ascii="Calibri Light" w:hAnsi="Calibri Light"/>
          <w:lang w:val="en-US"/>
        </w:rPr>
        <w:t>) sends the documents submitted by the holder in electronic</w:t>
      </w:r>
      <w:r w:rsidR="009C5285" w:rsidRPr="00236CF1">
        <w:rPr>
          <w:rFonts w:ascii="Calibri Light" w:hAnsi="Calibri Light"/>
          <w:lang w:val="en-US"/>
        </w:rPr>
        <w:t xml:space="preserve"> format</w:t>
      </w:r>
      <w:r w:rsidRPr="00236CF1">
        <w:rPr>
          <w:rFonts w:ascii="Calibri Light" w:hAnsi="Calibri Light"/>
          <w:lang w:val="en-US"/>
        </w:rPr>
        <w:t xml:space="preserve"> to the members of </w:t>
      </w:r>
      <w:r w:rsidR="00CE0B39" w:rsidRPr="00236CF1">
        <w:rPr>
          <w:rFonts w:ascii="Calibri Light" w:hAnsi="Calibri Light"/>
          <w:lang w:val="en-US"/>
        </w:rPr>
        <w:t xml:space="preserve">the </w:t>
      </w:r>
      <w:r w:rsidRPr="00236CF1">
        <w:rPr>
          <w:rFonts w:ascii="Calibri Light" w:hAnsi="Calibri Light"/>
          <w:lang w:val="en-US"/>
        </w:rPr>
        <w:t>technical analysis commission</w:t>
      </w:r>
      <w:r w:rsidR="009C5285"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proofErr w:type="spellStart"/>
      <w:r w:rsidRPr="00236CF1">
        <w:rPr>
          <w:rFonts w:ascii="Calibri Light" w:hAnsi="Calibri Light"/>
          <w:lang w:val="en-US"/>
        </w:rPr>
        <w:t>i</w:t>
      </w:r>
      <w:proofErr w:type="spellEnd"/>
      <w:r w:rsidRPr="00236CF1">
        <w:rPr>
          <w:rFonts w:ascii="Calibri Light" w:hAnsi="Calibri Light"/>
          <w:lang w:val="en-US"/>
        </w:rPr>
        <w:t xml:space="preserve">) </w:t>
      </w:r>
      <w:proofErr w:type="gramStart"/>
      <w:r w:rsidR="009167C6" w:rsidRPr="00236CF1">
        <w:rPr>
          <w:rFonts w:ascii="Calibri Light" w:hAnsi="Calibri Light"/>
          <w:lang w:val="en-US"/>
        </w:rPr>
        <w:t>summons</w:t>
      </w:r>
      <w:proofErr w:type="gramEnd"/>
      <w:r w:rsidR="009167C6" w:rsidRPr="00236CF1">
        <w:rPr>
          <w:rFonts w:ascii="Calibri Light" w:hAnsi="Calibri Light"/>
          <w:lang w:val="en-US"/>
        </w:rPr>
        <w:t xml:space="preserve"> the members of </w:t>
      </w:r>
      <w:r w:rsidR="00C03646" w:rsidRPr="00236CF1">
        <w:rPr>
          <w:rFonts w:ascii="Calibri Light" w:hAnsi="Calibri Light"/>
          <w:lang w:val="en-US"/>
        </w:rPr>
        <w:t xml:space="preserve">the </w:t>
      </w:r>
      <w:r w:rsidR="009167C6" w:rsidRPr="00236CF1">
        <w:rPr>
          <w:rFonts w:ascii="Calibri Light" w:hAnsi="Calibri Light"/>
          <w:i/>
          <w:lang w:val="en-US"/>
        </w:rPr>
        <w:t>technical analysis commission</w:t>
      </w:r>
      <w:r w:rsidR="009167C6" w:rsidRPr="00236CF1">
        <w:rPr>
          <w:rFonts w:ascii="Calibri Light" w:hAnsi="Calibri Light"/>
          <w:lang w:val="en-US"/>
        </w:rPr>
        <w:t xml:space="preserve"> and communicates the holder the date </w:t>
      </w:r>
      <w:r w:rsidR="00C03646" w:rsidRPr="00236CF1">
        <w:rPr>
          <w:rFonts w:ascii="Calibri Light" w:hAnsi="Calibri Light"/>
          <w:lang w:val="en-US"/>
        </w:rPr>
        <w:t xml:space="preserve">set </w:t>
      </w:r>
      <w:r w:rsidR="009167C6" w:rsidRPr="00236CF1">
        <w:rPr>
          <w:rFonts w:ascii="Calibri Light" w:hAnsi="Calibri Light"/>
          <w:lang w:val="en-US"/>
        </w:rPr>
        <w:t xml:space="preserve">for the project </w:t>
      </w:r>
      <w:r w:rsidR="00AA1E20" w:rsidRPr="00236CF1">
        <w:rPr>
          <w:rFonts w:ascii="Calibri Light" w:hAnsi="Calibri Light"/>
          <w:lang w:val="en-US"/>
        </w:rPr>
        <w:t xml:space="preserve">presentation </w:t>
      </w:r>
      <w:r w:rsidR="009167C6" w:rsidRPr="00236CF1">
        <w:rPr>
          <w:rFonts w:ascii="Calibri Light" w:hAnsi="Calibri Light"/>
          <w:lang w:val="en-US"/>
        </w:rPr>
        <w:t xml:space="preserve">in the technical analysis commission, in view of </w:t>
      </w:r>
      <w:r w:rsidR="00553AA7" w:rsidRPr="00236CF1">
        <w:rPr>
          <w:rFonts w:ascii="Calibri Light" w:hAnsi="Calibri Light"/>
          <w:lang w:val="en-US"/>
        </w:rPr>
        <w:t xml:space="preserve">the </w:t>
      </w:r>
      <w:r w:rsidR="009167C6" w:rsidRPr="00236CF1">
        <w:rPr>
          <w:rFonts w:ascii="Calibri Light" w:hAnsi="Calibri Light"/>
          <w:lang w:val="en-US"/>
        </w:rPr>
        <w:t>participation of the holder</w:t>
      </w:r>
      <w:r w:rsidR="00553AA7" w:rsidRPr="00236CF1">
        <w:rPr>
          <w:rFonts w:ascii="Calibri Light" w:hAnsi="Calibri Light"/>
          <w:lang w:val="en-US"/>
        </w:rPr>
        <w:t xml:space="preserve"> </w:t>
      </w:r>
      <w:r w:rsidR="009167C6" w:rsidRPr="00236CF1">
        <w:rPr>
          <w:rFonts w:ascii="Calibri Light" w:hAnsi="Calibri Light"/>
          <w:lang w:val="en-US"/>
        </w:rPr>
        <w:t xml:space="preserve">in </w:t>
      </w:r>
      <w:r w:rsidR="00553AA7" w:rsidRPr="00236CF1">
        <w:rPr>
          <w:rFonts w:ascii="Calibri Light" w:hAnsi="Calibri Light"/>
          <w:lang w:val="en-US"/>
        </w:rPr>
        <w:t xml:space="preserve">this </w:t>
      </w:r>
      <w:r w:rsidR="009167C6" w:rsidRPr="00236CF1">
        <w:rPr>
          <w:rFonts w:ascii="Calibri Light" w:hAnsi="Calibri Light"/>
          <w:lang w:val="en-US"/>
        </w:rPr>
        <w:t>meeting</w:t>
      </w:r>
      <w:r w:rsidRPr="00236CF1">
        <w:rPr>
          <w:rFonts w:ascii="Calibri Light" w:hAnsi="Calibri Light"/>
          <w:lang w:val="en-US"/>
        </w:rPr>
        <w:t>;</w:t>
      </w:r>
    </w:p>
    <w:p w:rsidR="009C5285" w:rsidRPr="00236CF1" w:rsidRDefault="009167C6" w:rsidP="00B713AD">
      <w:pPr>
        <w:spacing w:after="0" w:line="240" w:lineRule="auto"/>
        <w:jc w:val="both"/>
        <w:rPr>
          <w:rFonts w:ascii="Calibri Light" w:hAnsi="Calibri Light"/>
          <w:lang w:val="en-US"/>
        </w:rPr>
      </w:pPr>
      <w:r w:rsidRPr="00236CF1">
        <w:rPr>
          <w:rFonts w:ascii="Calibri Light" w:hAnsi="Calibri Light"/>
          <w:lang w:val="en-US"/>
        </w:rPr>
        <w:t>j) presents the checklists to the technical analysis commission</w:t>
      </w:r>
      <w:r w:rsidR="009C5285" w:rsidRPr="00236CF1">
        <w:rPr>
          <w:rFonts w:ascii="Calibri Light" w:hAnsi="Calibri Light"/>
          <w:lang w:val="en-US"/>
        </w:rPr>
        <w:t xml:space="preserve">; </w:t>
      </w:r>
      <w:r w:rsidRPr="00236CF1">
        <w:rPr>
          <w:rFonts w:ascii="Calibri Light" w:hAnsi="Calibri Light"/>
          <w:lang w:val="en-US"/>
        </w:rPr>
        <w:t>the authorities represented in the technical analysis commission</w:t>
      </w:r>
      <w:r w:rsidR="00553AA7" w:rsidRPr="00236CF1">
        <w:rPr>
          <w:rFonts w:ascii="Calibri Light" w:hAnsi="Calibri Light"/>
          <w:lang w:val="en-US"/>
        </w:rPr>
        <w:t xml:space="preserve"> </w:t>
      </w:r>
      <w:r w:rsidRPr="00236CF1">
        <w:rPr>
          <w:rFonts w:ascii="Calibri Light" w:hAnsi="Calibri Light"/>
          <w:lang w:val="en-US"/>
        </w:rPr>
        <w:t xml:space="preserve">express points of view </w:t>
      </w:r>
      <w:r w:rsidR="00553AA7" w:rsidRPr="00236CF1">
        <w:rPr>
          <w:rFonts w:ascii="Calibri Light" w:hAnsi="Calibri Light"/>
          <w:lang w:val="en-US"/>
        </w:rPr>
        <w:t xml:space="preserve">regarding </w:t>
      </w:r>
      <w:r w:rsidRPr="00236CF1">
        <w:rPr>
          <w:rFonts w:ascii="Calibri Light" w:hAnsi="Calibri Light"/>
          <w:lang w:val="en-US"/>
        </w:rPr>
        <w:t>the potential impact of the project under analysis on the environment</w:t>
      </w:r>
      <w:r w:rsidR="009C5285" w:rsidRPr="00236CF1">
        <w:rPr>
          <w:rFonts w:ascii="Calibri Light" w:hAnsi="Calibri Light"/>
          <w:lang w:val="en-US"/>
        </w:rPr>
        <w:t xml:space="preserve">, </w:t>
      </w:r>
      <w:r w:rsidRPr="00236CF1">
        <w:rPr>
          <w:rFonts w:ascii="Calibri Light" w:hAnsi="Calibri Light"/>
          <w:lang w:val="en-US"/>
        </w:rPr>
        <w:t>on the natural area of community interest and on the development approval</w:t>
      </w:r>
      <w:r w:rsidR="009C5285"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 xml:space="preserve">k) </w:t>
      </w:r>
      <w:proofErr w:type="gramStart"/>
      <w:r w:rsidR="009167C6" w:rsidRPr="00236CF1">
        <w:rPr>
          <w:rFonts w:ascii="Calibri Light" w:hAnsi="Calibri Light"/>
          <w:lang w:val="en-US"/>
        </w:rPr>
        <w:t>completes</w:t>
      </w:r>
      <w:proofErr w:type="gramEnd"/>
      <w:r w:rsidR="009167C6" w:rsidRPr="00236CF1">
        <w:rPr>
          <w:rFonts w:ascii="Calibri Light" w:hAnsi="Calibri Light"/>
          <w:lang w:val="en-US"/>
        </w:rPr>
        <w:t xml:space="preserve"> the checklists regarding the project </w:t>
      </w:r>
      <w:r w:rsidR="00301BAE" w:rsidRPr="00236CF1">
        <w:rPr>
          <w:rFonts w:ascii="Calibri Light" w:hAnsi="Calibri Light"/>
          <w:lang w:val="en-US"/>
        </w:rPr>
        <w:t>classification</w:t>
      </w:r>
      <w:r w:rsidR="009167C6" w:rsidRPr="00236CF1">
        <w:rPr>
          <w:rFonts w:ascii="Calibri Light" w:hAnsi="Calibri Light"/>
          <w:lang w:val="en-US"/>
        </w:rPr>
        <w:t xml:space="preserve"> stage based on the opinions received from the members of technical analysis commission</w:t>
      </w:r>
      <w:r w:rsidRPr="00236CF1">
        <w:rPr>
          <w:rFonts w:ascii="Calibri Light" w:hAnsi="Calibri Light"/>
          <w:lang w:val="en-US"/>
        </w:rPr>
        <w:t>;</w:t>
      </w:r>
    </w:p>
    <w:p w:rsidR="009C5285" w:rsidRPr="00236CF1" w:rsidRDefault="009C5285" w:rsidP="00B713AD">
      <w:pPr>
        <w:spacing w:after="0" w:line="240" w:lineRule="auto"/>
        <w:jc w:val="both"/>
        <w:rPr>
          <w:rFonts w:ascii="Calibri Light" w:hAnsi="Calibri Light"/>
          <w:lang w:val="en-US"/>
        </w:rPr>
      </w:pPr>
      <w:r w:rsidRPr="00236CF1">
        <w:rPr>
          <w:rFonts w:ascii="Calibri Light" w:hAnsi="Calibri Light"/>
          <w:lang w:val="en-US"/>
        </w:rPr>
        <w:t xml:space="preserve">l) </w:t>
      </w:r>
      <w:proofErr w:type="gramStart"/>
      <w:r w:rsidR="009167C6" w:rsidRPr="00236CF1">
        <w:rPr>
          <w:rFonts w:ascii="Calibri Light" w:hAnsi="Calibri Light"/>
          <w:lang w:val="en-US"/>
        </w:rPr>
        <w:t>makes</w:t>
      </w:r>
      <w:proofErr w:type="gramEnd"/>
      <w:r w:rsidR="009167C6" w:rsidRPr="00236CF1">
        <w:rPr>
          <w:rFonts w:ascii="Calibri Light" w:hAnsi="Calibri Light"/>
          <w:lang w:val="en-US"/>
        </w:rPr>
        <w:t xml:space="preserve"> the decision of project </w:t>
      </w:r>
      <w:r w:rsidR="00301BAE" w:rsidRPr="00236CF1">
        <w:rPr>
          <w:rFonts w:ascii="Calibri Light" w:hAnsi="Calibri Light"/>
          <w:lang w:val="en-US"/>
        </w:rPr>
        <w:t>classification</w:t>
      </w:r>
      <w:r w:rsidR="009167C6" w:rsidRPr="00236CF1">
        <w:rPr>
          <w:rFonts w:ascii="Calibri Light" w:hAnsi="Calibri Light"/>
          <w:lang w:val="en-US"/>
        </w:rPr>
        <w:t xml:space="preserve"> stage</w:t>
      </w:r>
      <w:r w:rsidRPr="00236CF1">
        <w:rPr>
          <w:rFonts w:ascii="Calibri Light" w:hAnsi="Calibri Light"/>
          <w:lang w:val="en-US"/>
        </w:rPr>
        <w:t xml:space="preserve">, </w:t>
      </w:r>
      <w:r w:rsidR="009167C6" w:rsidRPr="00236CF1">
        <w:rPr>
          <w:rFonts w:ascii="Calibri Light" w:hAnsi="Calibri Light"/>
          <w:lang w:val="en-US"/>
        </w:rPr>
        <w:t>by applying the provisions of</w:t>
      </w:r>
      <w:r w:rsidRPr="00236CF1">
        <w:rPr>
          <w:rFonts w:ascii="Calibri Light" w:hAnsi="Calibri Light"/>
          <w:lang w:val="en-US"/>
        </w:rPr>
        <w:t xml:space="preserve"> art</w:t>
      </w:r>
      <w:r w:rsidR="009167C6" w:rsidRPr="00236CF1">
        <w:rPr>
          <w:rFonts w:ascii="Calibri Light" w:hAnsi="Calibri Light"/>
          <w:lang w:val="en-US"/>
        </w:rPr>
        <w:t>icle</w:t>
      </w:r>
      <w:r w:rsidRPr="00236CF1">
        <w:rPr>
          <w:rFonts w:ascii="Calibri Light" w:hAnsi="Calibri Light"/>
          <w:lang w:val="en-US"/>
        </w:rPr>
        <w:t xml:space="preserve"> 9 </w:t>
      </w:r>
      <w:r w:rsidR="009167C6" w:rsidRPr="00236CF1">
        <w:rPr>
          <w:rFonts w:ascii="Calibri Light" w:hAnsi="Calibri Light"/>
          <w:lang w:val="en-US"/>
        </w:rPr>
        <w:t>paragraph</w:t>
      </w:r>
      <w:r w:rsidRPr="00236CF1">
        <w:rPr>
          <w:rFonts w:ascii="Calibri Light" w:hAnsi="Calibri Light"/>
          <w:lang w:val="en-US"/>
        </w:rPr>
        <w:t xml:space="preserve"> (2) </w:t>
      </w:r>
      <w:r w:rsidR="009167C6" w:rsidRPr="00236CF1">
        <w:rPr>
          <w:rFonts w:ascii="Calibri Light" w:hAnsi="Calibri Light"/>
          <w:lang w:val="en-US"/>
        </w:rPr>
        <w:t>of Government</w:t>
      </w:r>
      <w:r w:rsidR="00553AA7" w:rsidRPr="00236CF1">
        <w:rPr>
          <w:rFonts w:ascii="Calibri Light" w:hAnsi="Calibri Light"/>
          <w:lang w:val="en-US"/>
        </w:rPr>
        <w:t>al</w:t>
      </w:r>
      <w:r w:rsidR="009167C6" w:rsidRPr="00236CF1">
        <w:rPr>
          <w:rFonts w:ascii="Calibri Light" w:hAnsi="Calibri Light"/>
          <w:lang w:val="en-US"/>
        </w:rPr>
        <w:t xml:space="preserve"> Decision no.</w:t>
      </w:r>
      <w:r w:rsidRPr="00236CF1">
        <w:rPr>
          <w:rFonts w:ascii="Calibri Light" w:hAnsi="Calibri Light"/>
          <w:lang w:val="en-US"/>
        </w:rPr>
        <w:t xml:space="preserve"> 445/2009, </w:t>
      </w:r>
      <w:r w:rsidR="009167C6" w:rsidRPr="00236CF1">
        <w:rPr>
          <w:rFonts w:ascii="Calibri Light" w:hAnsi="Calibri Light"/>
          <w:lang w:val="en-US"/>
        </w:rPr>
        <w:t xml:space="preserve">taking into account the opinions of the members of </w:t>
      </w:r>
      <w:r w:rsidR="00553AA7" w:rsidRPr="00236CF1">
        <w:rPr>
          <w:rFonts w:ascii="Calibri Light" w:hAnsi="Calibri Light"/>
          <w:lang w:val="en-US"/>
        </w:rPr>
        <w:t xml:space="preserve">the </w:t>
      </w:r>
      <w:r w:rsidR="009167C6" w:rsidRPr="00236CF1">
        <w:rPr>
          <w:rFonts w:ascii="Calibri Light" w:hAnsi="Calibri Light"/>
          <w:lang w:val="en-US"/>
        </w:rPr>
        <w:t xml:space="preserve">technical analysis commission. </w:t>
      </w:r>
    </w:p>
    <w:p w:rsidR="00B713AD" w:rsidRPr="00236CF1" w:rsidRDefault="00B713AD" w:rsidP="00B713AD">
      <w:pPr>
        <w:spacing w:after="0" w:line="240" w:lineRule="auto"/>
        <w:jc w:val="both"/>
        <w:rPr>
          <w:rFonts w:ascii="Calibri Light" w:hAnsi="Calibri Light"/>
          <w:lang w:val="en-US"/>
        </w:rPr>
      </w:pPr>
    </w:p>
    <w:p w:rsidR="00E104C7" w:rsidRPr="00236CF1" w:rsidRDefault="00042C7E" w:rsidP="00B713AD">
      <w:pPr>
        <w:spacing w:after="0" w:line="240" w:lineRule="auto"/>
        <w:jc w:val="both"/>
        <w:rPr>
          <w:rFonts w:ascii="Calibri Light" w:hAnsi="Calibri Light"/>
          <w:lang w:val="en-US"/>
        </w:rPr>
      </w:pPr>
      <w:r w:rsidRPr="00236CF1">
        <w:rPr>
          <w:rFonts w:ascii="Calibri Light" w:hAnsi="Calibri Light"/>
          <w:lang w:val="en-US"/>
        </w:rPr>
        <w:t xml:space="preserve">As a result of going through the </w:t>
      </w:r>
      <w:r w:rsidR="00301BAE" w:rsidRPr="00236CF1">
        <w:rPr>
          <w:rFonts w:ascii="Calibri Light" w:hAnsi="Calibri Light"/>
          <w:lang w:val="en-US"/>
        </w:rPr>
        <w:t>classification</w:t>
      </w:r>
      <w:r w:rsidRPr="00236CF1">
        <w:rPr>
          <w:rFonts w:ascii="Calibri Light" w:hAnsi="Calibri Light"/>
          <w:lang w:val="en-US"/>
        </w:rPr>
        <w:t xml:space="preserve"> stage</w:t>
      </w:r>
      <w:r w:rsidR="00630C3E" w:rsidRPr="00236CF1">
        <w:rPr>
          <w:rFonts w:ascii="Calibri Light" w:hAnsi="Calibri Light"/>
          <w:lang w:val="en-US"/>
        </w:rPr>
        <w:t xml:space="preserve"> </w:t>
      </w:r>
      <w:r w:rsidRPr="00236CF1">
        <w:rPr>
          <w:rFonts w:ascii="Calibri Light" w:hAnsi="Calibri Light"/>
          <w:lang w:val="en-US"/>
        </w:rPr>
        <w:t xml:space="preserve">in the environmental impact </w:t>
      </w:r>
      <w:proofErr w:type="spellStart"/>
      <w:r w:rsidR="008853EF" w:rsidRPr="00236CF1">
        <w:rPr>
          <w:rFonts w:ascii="Calibri Light" w:hAnsi="Calibri Light"/>
          <w:lang w:val="en-US"/>
        </w:rPr>
        <w:t>assessement</w:t>
      </w:r>
      <w:proofErr w:type="spellEnd"/>
      <w:r w:rsidR="008853EF" w:rsidRPr="00236CF1">
        <w:rPr>
          <w:rFonts w:ascii="Calibri Light" w:hAnsi="Calibri Light"/>
          <w:lang w:val="en-US"/>
        </w:rPr>
        <w:t xml:space="preserve"> </w:t>
      </w:r>
      <w:r w:rsidRPr="00236CF1">
        <w:rPr>
          <w:rFonts w:ascii="Calibri Light" w:hAnsi="Calibri Light"/>
          <w:lang w:val="en-US"/>
        </w:rPr>
        <w:t>procedures and adequate evaluation procedure, the competent authority for environmental protection decides, as applicable, to perform the environment</w:t>
      </w:r>
      <w:r w:rsidR="006D5436" w:rsidRPr="00236CF1">
        <w:rPr>
          <w:rFonts w:ascii="Calibri Light" w:hAnsi="Calibri Light"/>
          <w:lang w:val="en-US"/>
        </w:rPr>
        <w:t xml:space="preserve">al impact </w:t>
      </w:r>
      <w:proofErr w:type="spellStart"/>
      <w:r w:rsidR="006D5436" w:rsidRPr="00236CF1">
        <w:rPr>
          <w:rFonts w:ascii="Calibri Light" w:hAnsi="Calibri Light"/>
          <w:lang w:val="en-US"/>
        </w:rPr>
        <w:t>assessement</w:t>
      </w:r>
      <w:proofErr w:type="spellEnd"/>
      <w:r w:rsidRPr="00236CF1">
        <w:rPr>
          <w:rFonts w:ascii="Calibri Light" w:hAnsi="Calibri Light"/>
          <w:lang w:val="en-US"/>
        </w:rPr>
        <w:t xml:space="preserve">, the performance of adequate evaluation or the continuation of </w:t>
      </w:r>
      <w:r w:rsidR="003842DB" w:rsidRPr="00236CF1">
        <w:rPr>
          <w:rFonts w:ascii="Calibri Light" w:hAnsi="Calibri Light"/>
          <w:lang w:val="en-US"/>
        </w:rPr>
        <w:t xml:space="preserve">the </w:t>
      </w:r>
      <w:r w:rsidR="00E104C7" w:rsidRPr="00236CF1">
        <w:rPr>
          <w:rFonts w:ascii="Calibri Light" w:hAnsi="Calibri Light"/>
          <w:lang w:val="en-US"/>
        </w:rPr>
        <w:t>procedur</w:t>
      </w:r>
      <w:r w:rsidRPr="00236CF1">
        <w:rPr>
          <w:rFonts w:ascii="Calibri Light" w:hAnsi="Calibri Light"/>
          <w:lang w:val="en-US"/>
        </w:rPr>
        <w:t xml:space="preserve">e regarding the issue of project development approval. </w:t>
      </w:r>
    </w:p>
    <w:p w:rsidR="00B713AD" w:rsidRPr="00236CF1" w:rsidRDefault="00B713AD" w:rsidP="00B713AD">
      <w:pPr>
        <w:spacing w:after="0" w:line="240" w:lineRule="auto"/>
        <w:jc w:val="both"/>
        <w:rPr>
          <w:rFonts w:ascii="Calibri Light" w:hAnsi="Calibri Light"/>
          <w:lang w:val="en-US"/>
        </w:rPr>
      </w:pPr>
    </w:p>
    <w:p w:rsidR="00E104C7" w:rsidRPr="00236CF1" w:rsidRDefault="00042C7E" w:rsidP="00B713AD">
      <w:pPr>
        <w:spacing w:after="0" w:line="240" w:lineRule="auto"/>
        <w:jc w:val="both"/>
        <w:rPr>
          <w:rFonts w:ascii="Calibri Light" w:hAnsi="Calibri Light"/>
          <w:lang w:val="en-US"/>
        </w:rPr>
      </w:pPr>
      <w:r w:rsidRPr="00236CF1">
        <w:rPr>
          <w:rFonts w:ascii="Calibri Light" w:hAnsi="Calibri Light"/>
          <w:i/>
          <w:lang w:val="en-US"/>
        </w:rPr>
        <w:t>Within</w:t>
      </w:r>
      <w:r w:rsidR="002161DB" w:rsidRPr="00236CF1">
        <w:rPr>
          <w:rFonts w:ascii="Calibri Light" w:hAnsi="Calibri Light"/>
          <w:i/>
          <w:lang w:val="en-US"/>
        </w:rPr>
        <w:t xml:space="preserve"> 3 </w:t>
      </w:r>
      <w:r w:rsidRPr="00236CF1">
        <w:rPr>
          <w:rFonts w:ascii="Calibri Light" w:hAnsi="Calibri Light"/>
          <w:i/>
          <w:lang w:val="en-US"/>
        </w:rPr>
        <w:t xml:space="preserve">days from making the decision of </w:t>
      </w:r>
      <w:r w:rsidR="00301BAE" w:rsidRPr="00236CF1">
        <w:rPr>
          <w:rFonts w:ascii="Calibri Light" w:hAnsi="Calibri Light"/>
          <w:i/>
          <w:lang w:val="en-US"/>
        </w:rPr>
        <w:t>classification</w:t>
      </w:r>
      <w:r w:rsidRPr="00236CF1">
        <w:rPr>
          <w:rFonts w:ascii="Calibri Light" w:hAnsi="Calibri Light"/>
          <w:i/>
          <w:lang w:val="en-US"/>
        </w:rPr>
        <w:t xml:space="preserve"> stage,</w:t>
      </w:r>
      <w:r w:rsidR="008853EF" w:rsidRPr="00236CF1">
        <w:rPr>
          <w:rFonts w:ascii="Calibri Light" w:hAnsi="Calibri Light"/>
          <w:i/>
          <w:lang w:val="en-US"/>
        </w:rPr>
        <w:t xml:space="preserve"> </w:t>
      </w:r>
      <w:r w:rsidRPr="00236CF1">
        <w:rPr>
          <w:rFonts w:ascii="Calibri Light" w:hAnsi="Calibri Light"/>
          <w:lang w:val="en-US"/>
        </w:rPr>
        <w:t xml:space="preserve">the competent authority for environmental protection publishes on the website </w:t>
      </w:r>
      <w:r w:rsidR="00301BAE" w:rsidRPr="00236CF1">
        <w:rPr>
          <w:rFonts w:ascii="Calibri Light" w:hAnsi="Calibri Light"/>
          <w:lang w:val="en-US"/>
        </w:rPr>
        <w:t>classification</w:t>
      </w:r>
      <w:r w:rsidRPr="00236CF1">
        <w:rPr>
          <w:rFonts w:ascii="Calibri Light" w:hAnsi="Calibri Light"/>
          <w:lang w:val="en-US"/>
        </w:rPr>
        <w:t xml:space="preserve"> decision </w:t>
      </w:r>
      <w:r w:rsidR="003842DB" w:rsidRPr="00236CF1">
        <w:rPr>
          <w:rFonts w:ascii="Calibri Light" w:hAnsi="Calibri Light"/>
          <w:lang w:val="en-US"/>
        </w:rPr>
        <w:t xml:space="preserve">project </w:t>
      </w:r>
      <w:r w:rsidRPr="00236CF1">
        <w:rPr>
          <w:rFonts w:ascii="Calibri Light" w:hAnsi="Calibri Light"/>
          <w:lang w:val="en-US"/>
        </w:rPr>
        <w:t xml:space="preserve">and the announcement, informs the holder and sends him the public announcement in view of publication in the national or local press. </w:t>
      </w:r>
    </w:p>
    <w:p w:rsidR="00B713AD" w:rsidRPr="00236CF1" w:rsidRDefault="00B713AD" w:rsidP="00B713AD">
      <w:pPr>
        <w:spacing w:after="0" w:line="240" w:lineRule="auto"/>
        <w:jc w:val="both"/>
        <w:rPr>
          <w:rFonts w:ascii="Calibri Light" w:hAnsi="Calibri Light"/>
          <w:lang w:val="en-US"/>
        </w:rPr>
      </w:pPr>
    </w:p>
    <w:p w:rsidR="002161DB" w:rsidRPr="00236CF1" w:rsidRDefault="00042C7E" w:rsidP="00B713AD">
      <w:pPr>
        <w:spacing w:after="0" w:line="240" w:lineRule="auto"/>
        <w:jc w:val="both"/>
        <w:rPr>
          <w:rFonts w:ascii="Calibri Light" w:hAnsi="Calibri Light"/>
          <w:lang w:val="en-US"/>
        </w:rPr>
      </w:pPr>
      <w:r w:rsidRPr="00236CF1">
        <w:rPr>
          <w:rFonts w:ascii="Calibri Light" w:hAnsi="Calibri Light"/>
          <w:lang w:val="en-US"/>
        </w:rPr>
        <w:t xml:space="preserve">The interested public can forward comments to the project of </w:t>
      </w:r>
      <w:r w:rsidR="00301BAE" w:rsidRPr="00236CF1">
        <w:rPr>
          <w:rFonts w:ascii="Calibri Light" w:hAnsi="Calibri Light"/>
          <w:lang w:val="en-US"/>
        </w:rPr>
        <w:t>classification</w:t>
      </w:r>
      <w:r w:rsidRPr="00236CF1">
        <w:rPr>
          <w:rFonts w:ascii="Calibri Light" w:hAnsi="Calibri Light"/>
          <w:lang w:val="en-US"/>
        </w:rPr>
        <w:t xml:space="preserve"> stage decision within </w:t>
      </w:r>
      <w:r w:rsidR="007A5DE3" w:rsidRPr="00236CF1">
        <w:rPr>
          <w:rFonts w:ascii="Calibri Light" w:hAnsi="Calibri Light"/>
          <w:lang w:val="en-US"/>
        </w:rPr>
        <w:t xml:space="preserve">5 </w:t>
      </w:r>
      <w:r w:rsidRPr="00236CF1">
        <w:rPr>
          <w:rFonts w:ascii="Calibri Light" w:hAnsi="Calibri Light"/>
          <w:lang w:val="en-US"/>
        </w:rPr>
        <w:t xml:space="preserve">days from the date of publication </w:t>
      </w:r>
      <w:r w:rsidR="008853EF" w:rsidRPr="00236CF1">
        <w:rPr>
          <w:rFonts w:ascii="Calibri Light" w:hAnsi="Calibri Light"/>
          <w:lang w:val="en-US"/>
        </w:rPr>
        <w:t xml:space="preserve">the </w:t>
      </w:r>
      <w:r w:rsidRPr="00236CF1">
        <w:rPr>
          <w:rFonts w:ascii="Calibri Light" w:hAnsi="Calibri Light"/>
          <w:lang w:val="en-US"/>
        </w:rPr>
        <w:t xml:space="preserve">announcement in the press. </w:t>
      </w:r>
    </w:p>
    <w:p w:rsidR="00B713AD" w:rsidRPr="00236CF1" w:rsidRDefault="00B713AD" w:rsidP="00B713AD">
      <w:pPr>
        <w:spacing w:after="0" w:line="240" w:lineRule="auto"/>
        <w:jc w:val="both"/>
        <w:rPr>
          <w:rFonts w:ascii="Calibri Light" w:hAnsi="Calibri Light"/>
          <w:lang w:val="en-US"/>
        </w:rPr>
      </w:pPr>
    </w:p>
    <w:p w:rsidR="007A5DE3" w:rsidRPr="00236CF1" w:rsidRDefault="00042C7E" w:rsidP="00B713AD">
      <w:pPr>
        <w:spacing w:after="0" w:line="240" w:lineRule="auto"/>
        <w:jc w:val="both"/>
        <w:rPr>
          <w:rFonts w:ascii="Calibri Light" w:hAnsi="Calibri Light"/>
          <w:lang w:val="en-US"/>
        </w:rPr>
      </w:pPr>
      <w:r w:rsidRPr="00236CF1">
        <w:rPr>
          <w:rFonts w:ascii="Calibri Light" w:hAnsi="Calibri Light"/>
          <w:i/>
          <w:lang w:val="en-US"/>
        </w:rPr>
        <w:t>Within</w:t>
      </w:r>
      <w:r w:rsidR="007A5DE3" w:rsidRPr="00236CF1">
        <w:rPr>
          <w:rFonts w:ascii="Calibri Light" w:hAnsi="Calibri Light"/>
          <w:i/>
          <w:lang w:val="en-US"/>
        </w:rPr>
        <w:t xml:space="preserve"> 10 </w:t>
      </w:r>
      <w:r w:rsidRPr="00236CF1">
        <w:rPr>
          <w:rFonts w:ascii="Calibri Light" w:hAnsi="Calibri Light"/>
          <w:i/>
          <w:lang w:val="en-US"/>
        </w:rPr>
        <w:t>days</w:t>
      </w:r>
      <w:r w:rsidR="008853EF" w:rsidRPr="00236CF1">
        <w:rPr>
          <w:rFonts w:ascii="Calibri Light" w:hAnsi="Calibri Light"/>
          <w:i/>
          <w:lang w:val="en-US"/>
        </w:rPr>
        <w:t xml:space="preserve"> </w:t>
      </w:r>
      <w:r w:rsidRPr="00236CF1">
        <w:rPr>
          <w:rFonts w:ascii="Calibri Light" w:hAnsi="Calibri Light"/>
          <w:lang w:val="en-US"/>
        </w:rPr>
        <w:t xml:space="preserve">from the </w:t>
      </w:r>
      <w:r w:rsidR="008853EF" w:rsidRPr="00236CF1">
        <w:rPr>
          <w:rFonts w:ascii="Calibri Light" w:hAnsi="Calibri Light"/>
          <w:lang w:val="en-US"/>
        </w:rPr>
        <w:t xml:space="preserve">receipt </w:t>
      </w:r>
      <w:r w:rsidRPr="00236CF1">
        <w:rPr>
          <w:rFonts w:ascii="Calibri Light" w:hAnsi="Calibri Light"/>
          <w:lang w:val="en-US"/>
        </w:rPr>
        <w:t xml:space="preserve">of comments/justified remarks </w:t>
      </w:r>
      <w:r w:rsidR="003842DB" w:rsidRPr="00236CF1">
        <w:rPr>
          <w:rFonts w:ascii="Calibri Light" w:hAnsi="Calibri Light"/>
          <w:lang w:val="en-US"/>
        </w:rPr>
        <w:t xml:space="preserve">from </w:t>
      </w:r>
      <w:r w:rsidRPr="00236CF1">
        <w:rPr>
          <w:rFonts w:ascii="Calibri Light" w:hAnsi="Calibri Light"/>
          <w:lang w:val="en-US"/>
        </w:rPr>
        <w:t xml:space="preserve">the interested public, the competent authority for environmental protection invites </w:t>
      </w:r>
      <w:r w:rsidR="003842DB" w:rsidRPr="00236CF1">
        <w:rPr>
          <w:rFonts w:ascii="Calibri Light" w:hAnsi="Calibri Light"/>
          <w:lang w:val="en-US"/>
        </w:rPr>
        <w:t xml:space="preserve">the </w:t>
      </w:r>
      <w:r w:rsidRPr="00236CF1">
        <w:rPr>
          <w:rFonts w:ascii="Calibri Light" w:hAnsi="Calibri Light"/>
          <w:lang w:val="en-US"/>
        </w:rPr>
        <w:t xml:space="preserve">members of </w:t>
      </w:r>
      <w:r w:rsidR="003842DB" w:rsidRPr="00236CF1">
        <w:rPr>
          <w:rFonts w:ascii="Calibri Light" w:hAnsi="Calibri Light"/>
          <w:lang w:val="en-US"/>
        </w:rPr>
        <w:t xml:space="preserve">the </w:t>
      </w:r>
      <w:r w:rsidRPr="00236CF1">
        <w:rPr>
          <w:rFonts w:ascii="Calibri Light" w:hAnsi="Calibri Light"/>
          <w:lang w:val="en-US"/>
        </w:rPr>
        <w:t xml:space="preserve">technical analysis commission to participate in the adoption of </w:t>
      </w:r>
      <w:r w:rsidR="00437116" w:rsidRPr="00236CF1">
        <w:rPr>
          <w:rFonts w:ascii="Calibri Light" w:hAnsi="Calibri Light"/>
          <w:lang w:val="en-US"/>
        </w:rPr>
        <w:t xml:space="preserve">the </w:t>
      </w:r>
      <w:r w:rsidR="00301BAE" w:rsidRPr="00236CF1">
        <w:rPr>
          <w:rFonts w:ascii="Calibri Light" w:hAnsi="Calibri Light"/>
          <w:lang w:val="en-US"/>
        </w:rPr>
        <w:t>classification</w:t>
      </w:r>
      <w:r w:rsidRPr="00236CF1">
        <w:rPr>
          <w:rFonts w:ascii="Calibri Light" w:hAnsi="Calibri Light"/>
          <w:lang w:val="en-US"/>
        </w:rPr>
        <w:t xml:space="preserve"> decision. </w:t>
      </w:r>
    </w:p>
    <w:p w:rsidR="00B713AD" w:rsidRPr="00236CF1" w:rsidRDefault="00B713AD" w:rsidP="00B713AD">
      <w:pPr>
        <w:spacing w:after="0" w:line="240" w:lineRule="auto"/>
        <w:jc w:val="both"/>
        <w:rPr>
          <w:rFonts w:ascii="Calibri Light" w:hAnsi="Calibri Light"/>
          <w:lang w:val="en-US"/>
        </w:rPr>
      </w:pPr>
    </w:p>
    <w:p w:rsidR="007A5DE3" w:rsidRPr="00236CF1" w:rsidRDefault="00042C7E" w:rsidP="00C407E2">
      <w:pPr>
        <w:pStyle w:val="ListParagraph"/>
        <w:numPr>
          <w:ilvl w:val="0"/>
          <w:numId w:val="3"/>
        </w:numPr>
        <w:spacing w:after="0" w:line="240" w:lineRule="auto"/>
        <w:jc w:val="both"/>
        <w:rPr>
          <w:rFonts w:ascii="Calibri Light" w:hAnsi="Calibri Light"/>
          <w:b/>
          <w:lang w:val="en-US"/>
        </w:rPr>
      </w:pPr>
      <w:r w:rsidRPr="00236CF1">
        <w:rPr>
          <w:rFonts w:ascii="Calibri Light" w:hAnsi="Calibri Light"/>
          <w:b/>
          <w:lang w:val="en-US"/>
        </w:rPr>
        <w:t xml:space="preserve">Definition stage of evaluation field and </w:t>
      </w:r>
      <w:r w:rsidR="00D15173" w:rsidRPr="00236CF1">
        <w:rPr>
          <w:rFonts w:ascii="Calibri Light" w:hAnsi="Calibri Light"/>
          <w:b/>
          <w:lang w:val="en-US"/>
        </w:rPr>
        <w:t xml:space="preserve">preparation </w:t>
      </w:r>
      <w:r w:rsidRPr="00236CF1">
        <w:rPr>
          <w:rFonts w:ascii="Calibri Light" w:hAnsi="Calibri Light"/>
          <w:b/>
          <w:lang w:val="en-US"/>
        </w:rPr>
        <w:t>of environment</w:t>
      </w:r>
      <w:r w:rsidR="00D15173" w:rsidRPr="00236CF1">
        <w:rPr>
          <w:rFonts w:ascii="Calibri Light" w:hAnsi="Calibri Light"/>
          <w:b/>
          <w:lang w:val="en-US"/>
        </w:rPr>
        <w:t xml:space="preserve">al impact </w:t>
      </w:r>
      <w:proofErr w:type="spellStart"/>
      <w:r w:rsidR="00D15173" w:rsidRPr="00236CF1">
        <w:rPr>
          <w:rFonts w:ascii="Calibri Light" w:hAnsi="Calibri Light"/>
          <w:b/>
          <w:lang w:val="en-US"/>
        </w:rPr>
        <w:t>assessement</w:t>
      </w:r>
      <w:proofErr w:type="spellEnd"/>
      <w:r w:rsidR="00D15173" w:rsidRPr="00236CF1">
        <w:rPr>
          <w:rFonts w:ascii="Calibri Light" w:hAnsi="Calibri Light"/>
          <w:b/>
          <w:lang w:val="en-US"/>
        </w:rPr>
        <w:t xml:space="preserve"> report</w:t>
      </w:r>
    </w:p>
    <w:p w:rsidR="00B713AD" w:rsidRPr="00236CF1" w:rsidRDefault="00B713AD" w:rsidP="00B713AD">
      <w:pPr>
        <w:spacing w:after="0" w:line="240" w:lineRule="auto"/>
        <w:jc w:val="both"/>
        <w:rPr>
          <w:rFonts w:ascii="Calibri Light" w:hAnsi="Calibri Light"/>
          <w:b/>
          <w:lang w:val="en-US"/>
        </w:rPr>
      </w:pPr>
    </w:p>
    <w:p w:rsidR="00C85B13" w:rsidRPr="00236CF1" w:rsidRDefault="00042C7E" w:rsidP="00B713AD">
      <w:pPr>
        <w:spacing w:after="0" w:line="240" w:lineRule="auto"/>
        <w:jc w:val="both"/>
        <w:rPr>
          <w:rFonts w:ascii="Calibri Light" w:hAnsi="Calibri Light"/>
          <w:lang w:val="en-US"/>
        </w:rPr>
      </w:pPr>
      <w:r w:rsidRPr="00236CF1">
        <w:rPr>
          <w:rFonts w:ascii="Calibri Light" w:hAnsi="Calibri Light"/>
          <w:lang w:val="en-US"/>
        </w:rPr>
        <w:t>In order to go through the definition stage of evaluation field, the holder of the project submits to the competent authority for environmental protection the proof of payment of the fee for the definition stage of evaluation field.</w:t>
      </w:r>
    </w:p>
    <w:p w:rsidR="00B713AD" w:rsidRPr="00236CF1" w:rsidRDefault="00B713AD" w:rsidP="00B713AD">
      <w:pPr>
        <w:spacing w:after="0" w:line="240" w:lineRule="auto"/>
        <w:jc w:val="both"/>
        <w:rPr>
          <w:rFonts w:ascii="Calibri Light" w:hAnsi="Calibri Light"/>
          <w:lang w:val="en-US"/>
        </w:rPr>
      </w:pPr>
    </w:p>
    <w:p w:rsidR="00A51AA5" w:rsidRPr="00236CF1" w:rsidRDefault="00042C7E" w:rsidP="00B713AD">
      <w:pPr>
        <w:spacing w:after="0" w:line="240" w:lineRule="auto"/>
        <w:jc w:val="both"/>
        <w:rPr>
          <w:rFonts w:ascii="Calibri Light" w:hAnsi="Calibri Light"/>
          <w:lang w:val="en-US"/>
        </w:rPr>
      </w:pPr>
      <w:r w:rsidRPr="00236CF1">
        <w:rPr>
          <w:rFonts w:ascii="Calibri Light" w:hAnsi="Calibri Light"/>
          <w:i/>
          <w:lang w:val="en-US"/>
        </w:rPr>
        <w:t>Within</w:t>
      </w:r>
      <w:r w:rsidR="00C85B13" w:rsidRPr="00236CF1">
        <w:rPr>
          <w:rFonts w:ascii="Calibri Light" w:hAnsi="Calibri Light"/>
          <w:i/>
          <w:lang w:val="en-US"/>
        </w:rPr>
        <w:t xml:space="preserve"> 10 </w:t>
      </w:r>
      <w:r w:rsidRPr="00236CF1">
        <w:rPr>
          <w:rFonts w:ascii="Calibri Light" w:hAnsi="Calibri Light"/>
          <w:i/>
          <w:lang w:val="en-US"/>
        </w:rPr>
        <w:t xml:space="preserve">days from the communication of </w:t>
      </w:r>
      <w:r w:rsidRPr="00236CF1">
        <w:rPr>
          <w:rFonts w:ascii="Calibri Light" w:hAnsi="Calibri Light"/>
          <w:lang w:val="en-US"/>
        </w:rPr>
        <w:t xml:space="preserve">project </w:t>
      </w:r>
      <w:r w:rsidR="00301BAE" w:rsidRPr="00236CF1">
        <w:rPr>
          <w:rFonts w:ascii="Calibri Light" w:hAnsi="Calibri Light"/>
          <w:lang w:val="en-US"/>
        </w:rPr>
        <w:t>classification</w:t>
      </w:r>
      <w:r w:rsidRPr="00236CF1">
        <w:rPr>
          <w:rFonts w:ascii="Calibri Light" w:hAnsi="Calibri Light"/>
          <w:lang w:val="en-US"/>
        </w:rPr>
        <w:t xml:space="preserve"> decision</w:t>
      </w:r>
      <w:r w:rsidR="00C85B13" w:rsidRPr="00236CF1">
        <w:rPr>
          <w:rFonts w:ascii="Calibri Light" w:hAnsi="Calibri Light"/>
          <w:lang w:val="en-US"/>
        </w:rPr>
        <w:t xml:space="preserve">, </w:t>
      </w:r>
      <w:r w:rsidRPr="00236CF1">
        <w:rPr>
          <w:rFonts w:ascii="Calibri Light" w:hAnsi="Calibri Light"/>
          <w:lang w:val="en-US"/>
        </w:rPr>
        <w:t>the competent authority for environmental protection carries out the definition stage of evaluation field as follows</w:t>
      </w:r>
      <w:r w:rsidR="00A51AA5" w:rsidRPr="00236CF1">
        <w:rPr>
          <w:rFonts w:ascii="Calibri Light" w:hAnsi="Calibri Light"/>
          <w:lang w:val="en-US"/>
        </w:rPr>
        <w:t>:</w:t>
      </w:r>
    </w:p>
    <w:p w:rsidR="00A51AA5" w:rsidRPr="00236CF1" w:rsidRDefault="00A51AA5" w:rsidP="00B713AD">
      <w:pPr>
        <w:spacing w:after="0" w:line="240" w:lineRule="auto"/>
        <w:jc w:val="both"/>
        <w:rPr>
          <w:rFonts w:ascii="Calibri Light" w:hAnsi="Calibri Light"/>
          <w:lang w:val="en-US"/>
        </w:rPr>
      </w:pPr>
      <w:r w:rsidRPr="00236CF1">
        <w:rPr>
          <w:rFonts w:ascii="Calibri Light" w:hAnsi="Calibri Light"/>
          <w:lang w:val="en-US"/>
        </w:rPr>
        <w:t xml:space="preserve">a) </w:t>
      </w:r>
      <w:proofErr w:type="gramStart"/>
      <w:r w:rsidRPr="00236CF1">
        <w:rPr>
          <w:rFonts w:ascii="Calibri Light" w:hAnsi="Calibri Light"/>
          <w:lang w:val="en-US"/>
        </w:rPr>
        <w:t>anal</w:t>
      </w:r>
      <w:r w:rsidR="00042C7E" w:rsidRPr="00236CF1">
        <w:rPr>
          <w:rFonts w:ascii="Calibri Light" w:hAnsi="Calibri Light"/>
          <w:lang w:val="en-US"/>
        </w:rPr>
        <w:t>yses</w:t>
      </w:r>
      <w:proofErr w:type="gramEnd"/>
      <w:r w:rsidR="00042C7E" w:rsidRPr="00236CF1">
        <w:rPr>
          <w:rFonts w:ascii="Calibri Light" w:hAnsi="Calibri Light"/>
          <w:lang w:val="en-US"/>
        </w:rPr>
        <w:t xml:space="preserve"> the documents submitted by the holder</w:t>
      </w:r>
      <w:r w:rsidRPr="00236CF1">
        <w:rPr>
          <w:rFonts w:ascii="Calibri Light" w:hAnsi="Calibri Light"/>
          <w:lang w:val="en-US"/>
        </w:rPr>
        <w:t xml:space="preserve">, </w:t>
      </w:r>
      <w:r w:rsidR="00042C7E" w:rsidRPr="00236CF1">
        <w:rPr>
          <w:rFonts w:ascii="Calibri Light" w:hAnsi="Calibri Light"/>
          <w:lang w:val="en-US"/>
        </w:rPr>
        <w:t>as applicable</w:t>
      </w:r>
      <w:r w:rsidRPr="00236CF1">
        <w:rPr>
          <w:rFonts w:ascii="Calibri Light" w:hAnsi="Calibri Light"/>
          <w:lang w:val="en-US"/>
        </w:rPr>
        <w:t>;</w:t>
      </w:r>
    </w:p>
    <w:p w:rsidR="00A51AA5" w:rsidRPr="00236CF1" w:rsidRDefault="00A51AA5" w:rsidP="00B713AD">
      <w:pPr>
        <w:spacing w:after="0" w:line="240" w:lineRule="auto"/>
        <w:jc w:val="both"/>
        <w:rPr>
          <w:rFonts w:ascii="Calibri Light" w:hAnsi="Calibri Light"/>
          <w:lang w:val="en-US"/>
        </w:rPr>
      </w:pPr>
      <w:proofErr w:type="gramStart"/>
      <w:r w:rsidRPr="00236CF1">
        <w:rPr>
          <w:rFonts w:ascii="Calibri Light" w:hAnsi="Calibri Light"/>
          <w:lang w:val="en-US"/>
        </w:rPr>
        <w:t>b</w:t>
      </w:r>
      <w:proofErr w:type="gramEnd"/>
      <w:r w:rsidRPr="00236CF1">
        <w:rPr>
          <w:rFonts w:ascii="Calibri Light" w:hAnsi="Calibri Light"/>
          <w:lang w:val="en-US"/>
        </w:rPr>
        <w:t>) complete</w:t>
      </w:r>
      <w:r w:rsidR="00042C7E" w:rsidRPr="00236CF1">
        <w:rPr>
          <w:rFonts w:ascii="Calibri Light" w:hAnsi="Calibri Light"/>
          <w:lang w:val="en-US"/>
        </w:rPr>
        <w:t>s the checklist according to</w:t>
      </w:r>
      <w:r w:rsidR="00D15173" w:rsidRPr="00236CF1">
        <w:rPr>
          <w:rFonts w:ascii="Calibri Light" w:hAnsi="Calibri Light"/>
          <w:lang w:val="en-US"/>
        </w:rPr>
        <w:t xml:space="preserve"> the</w:t>
      </w:r>
      <w:r w:rsidR="00042C7E" w:rsidRPr="00236CF1">
        <w:rPr>
          <w:rFonts w:ascii="Calibri Light" w:hAnsi="Calibri Light"/>
          <w:lang w:val="en-US"/>
        </w:rPr>
        <w:t xml:space="preserve"> methodological guidelines applicable to the environment</w:t>
      </w:r>
      <w:r w:rsidR="00D15173" w:rsidRPr="00236CF1">
        <w:rPr>
          <w:rFonts w:ascii="Calibri Light" w:hAnsi="Calibri Light"/>
          <w:lang w:val="en-US"/>
        </w:rPr>
        <w:t xml:space="preserve">al impact </w:t>
      </w:r>
      <w:proofErr w:type="spellStart"/>
      <w:r w:rsidR="00D15173" w:rsidRPr="00236CF1">
        <w:rPr>
          <w:rFonts w:ascii="Calibri Light" w:hAnsi="Calibri Light"/>
          <w:lang w:val="en-US"/>
        </w:rPr>
        <w:t>assessement</w:t>
      </w:r>
      <w:proofErr w:type="spellEnd"/>
      <w:r w:rsidRPr="00236CF1">
        <w:rPr>
          <w:rFonts w:ascii="Calibri Light" w:hAnsi="Calibri Light"/>
          <w:lang w:val="en-US"/>
        </w:rPr>
        <w:t>;</w:t>
      </w:r>
    </w:p>
    <w:p w:rsidR="00A51AA5" w:rsidRPr="00236CF1" w:rsidRDefault="00A51AA5" w:rsidP="00B713AD">
      <w:pPr>
        <w:spacing w:after="0" w:line="240" w:lineRule="auto"/>
        <w:jc w:val="both"/>
        <w:rPr>
          <w:rFonts w:ascii="Calibri Light" w:hAnsi="Calibri Light"/>
          <w:lang w:val="en-US"/>
        </w:rPr>
      </w:pPr>
      <w:proofErr w:type="gramStart"/>
      <w:r w:rsidRPr="00236CF1">
        <w:rPr>
          <w:rFonts w:ascii="Calibri Light" w:hAnsi="Calibri Light"/>
          <w:lang w:val="en-US"/>
        </w:rPr>
        <w:t>c</w:t>
      </w:r>
      <w:proofErr w:type="gramEnd"/>
      <w:r w:rsidRPr="00236CF1">
        <w:rPr>
          <w:rFonts w:ascii="Calibri Light" w:hAnsi="Calibri Light"/>
          <w:lang w:val="en-US"/>
        </w:rPr>
        <w:t>) transmit</w:t>
      </w:r>
      <w:r w:rsidR="00042C7E" w:rsidRPr="00236CF1">
        <w:rPr>
          <w:rFonts w:ascii="Calibri Light" w:hAnsi="Calibri Light"/>
          <w:lang w:val="en-US"/>
        </w:rPr>
        <w:t>s the documents submitted by the holder to the members of technical analysis commission, in electronic</w:t>
      </w:r>
      <w:r w:rsidRPr="00236CF1">
        <w:rPr>
          <w:rFonts w:ascii="Calibri Light" w:hAnsi="Calibri Light"/>
          <w:lang w:val="en-US"/>
        </w:rPr>
        <w:t xml:space="preserve"> format;</w:t>
      </w:r>
    </w:p>
    <w:p w:rsidR="00A51AA5" w:rsidRPr="00236CF1" w:rsidRDefault="00A51AA5" w:rsidP="00B713AD">
      <w:pPr>
        <w:spacing w:after="0" w:line="240" w:lineRule="auto"/>
        <w:jc w:val="both"/>
        <w:rPr>
          <w:rFonts w:ascii="Calibri Light" w:hAnsi="Calibri Light"/>
          <w:lang w:val="en-US"/>
        </w:rPr>
      </w:pPr>
      <w:r w:rsidRPr="00236CF1">
        <w:rPr>
          <w:rFonts w:ascii="Calibri Light" w:hAnsi="Calibri Light"/>
          <w:lang w:val="en-US"/>
        </w:rPr>
        <w:t xml:space="preserve">d) </w:t>
      </w:r>
      <w:proofErr w:type="gramStart"/>
      <w:r w:rsidR="00042C7E" w:rsidRPr="00236CF1">
        <w:rPr>
          <w:rFonts w:ascii="Calibri Light" w:hAnsi="Calibri Light"/>
          <w:lang w:val="en-US"/>
        </w:rPr>
        <w:t>summons</w:t>
      </w:r>
      <w:proofErr w:type="gramEnd"/>
      <w:r w:rsidR="00042C7E" w:rsidRPr="00236CF1">
        <w:rPr>
          <w:rFonts w:ascii="Calibri Light" w:hAnsi="Calibri Light"/>
          <w:lang w:val="en-US"/>
        </w:rPr>
        <w:t xml:space="preserve"> the holder and members of technical analysis commission and presents them with</w:t>
      </w:r>
      <w:r w:rsidR="00D15173" w:rsidRPr="00236CF1">
        <w:rPr>
          <w:rFonts w:ascii="Calibri Light" w:hAnsi="Calibri Light"/>
          <w:lang w:val="en-US"/>
        </w:rPr>
        <w:t xml:space="preserve"> the</w:t>
      </w:r>
      <w:r w:rsidR="00042C7E" w:rsidRPr="00236CF1">
        <w:rPr>
          <w:rFonts w:ascii="Calibri Light" w:hAnsi="Calibri Light"/>
          <w:lang w:val="en-US"/>
        </w:rPr>
        <w:t xml:space="preserve"> checklists for the two procedures, as applicable</w:t>
      </w:r>
      <w:r w:rsidRPr="00236CF1">
        <w:rPr>
          <w:rFonts w:ascii="Calibri Light" w:hAnsi="Calibri Light"/>
          <w:lang w:val="en-US"/>
        </w:rPr>
        <w:t>;</w:t>
      </w:r>
    </w:p>
    <w:p w:rsidR="00A51AA5" w:rsidRPr="00236CF1" w:rsidRDefault="00A51AA5" w:rsidP="00B713AD">
      <w:pPr>
        <w:spacing w:after="0" w:line="240" w:lineRule="auto"/>
        <w:jc w:val="both"/>
        <w:rPr>
          <w:rFonts w:ascii="Calibri Light" w:hAnsi="Calibri Light"/>
          <w:lang w:val="en-US"/>
        </w:rPr>
      </w:pPr>
      <w:r w:rsidRPr="00236CF1">
        <w:rPr>
          <w:rFonts w:ascii="Calibri Light" w:hAnsi="Calibri Light"/>
          <w:lang w:val="en-US"/>
        </w:rPr>
        <w:t xml:space="preserve">e) </w:t>
      </w:r>
      <w:r w:rsidR="00042C7E" w:rsidRPr="00236CF1">
        <w:rPr>
          <w:rFonts w:ascii="Calibri Light" w:hAnsi="Calibri Light"/>
          <w:lang w:val="en-US"/>
        </w:rPr>
        <w:t xml:space="preserve">draws up and transmits the holder the guide </w:t>
      </w:r>
      <w:r w:rsidR="00D15173" w:rsidRPr="00236CF1">
        <w:rPr>
          <w:rFonts w:ascii="Calibri Light" w:hAnsi="Calibri Light"/>
          <w:lang w:val="en-US"/>
        </w:rPr>
        <w:t xml:space="preserve">regarding the </w:t>
      </w:r>
      <w:r w:rsidR="00042C7E" w:rsidRPr="00236CF1">
        <w:rPr>
          <w:rFonts w:ascii="Calibri Light" w:hAnsi="Calibri Light"/>
          <w:lang w:val="en-US"/>
        </w:rPr>
        <w:t xml:space="preserve">environmental </w:t>
      </w:r>
      <w:r w:rsidR="00A94CE9" w:rsidRPr="00236CF1">
        <w:rPr>
          <w:rFonts w:ascii="Calibri Light" w:hAnsi="Calibri Light"/>
          <w:lang w:val="en-US"/>
        </w:rPr>
        <w:t xml:space="preserve">issues </w:t>
      </w:r>
      <w:r w:rsidR="00042C7E" w:rsidRPr="00236CF1">
        <w:rPr>
          <w:rFonts w:ascii="Calibri Light" w:hAnsi="Calibri Light"/>
          <w:lang w:val="en-US"/>
        </w:rPr>
        <w:t xml:space="preserve">which need to be </w:t>
      </w:r>
      <w:r w:rsidR="00DF7F1F" w:rsidRPr="00236CF1">
        <w:rPr>
          <w:rFonts w:ascii="Calibri Light" w:hAnsi="Calibri Light"/>
          <w:lang w:val="en-US"/>
        </w:rPr>
        <w:t>analyzed</w:t>
      </w:r>
      <w:r w:rsidR="00042C7E" w:rsidRPr="00236CF1">
        <w:rPr>
          <w:rFonts w:ascii="Calibri Light" w:hAnsi="Calibri Light"/>
          <w:lang w:val="en-US"/>
        </w:rPr>
        <w:t xml:space="preserve"> in the environment</w:t>
      </w:r>
      <w:r w:rsidR="005E1533" w:rsidRPr="00236CF1">
        <w:rPr>
          <w:rFonts w:ascii="Calibri Light" w:hAnsi="Calibri Light"/>
          <w:lang w:val="en-US"/>
        </w:rPr>
        <w:t>al</w:t>
      </w:r>
      <w:r w:rsidR="00A94CE9" w:rsidRPr="00236CF1">
        <w:rPr>
          <w:rFonts w:ascii="Calibri Light" w:hAnsi="Calibri Light"/>
          <w:lang w:val="en-US"/>
        </w:rPr>
        <w:t xml:space="preserve"> impact </w:t>
      </w:r>
      <w:proofErr w:type="spellStart"/>
      <w:r w:rsidR="00A94CE9" w:rsidRPr="00236CF1">
        <w:rPr>
          <w:rFonts w:ascii="Calibri Light" w:hAnsi="Calibri Light"/>
          <w:lang w:val="en-US"/>
        </w:rPr>
        <w:t>assessement</w:t>
      </w:r>
      <w:proofErr w:type="spellEnd"/>
      <w:r w:rsidR="00A94CE9" w:rsidRPr="00236CF1">
        <w:rPr>
          <w:rFonts w:ascii="Calibri Light" w:hAnsi="Calibri Light"/>
          <w:lang w:val="en-US"/>
        </w:rPr>
        <w:t xml:space="preserve"> report </w:t>
      </w:r>
      <w:r w:rsidR="00042C7E" w:rsidRPr="00236CF1">
        <w:rPr>
          <w:rFonts w:ascii="Calibri Light" w:hAnsi="Calibri Light"/>
          <w:lang w:val="en-US"/>
        </w:rPr>
        <w:t xml:space="preserve">and in the adequate evaluation study, as applicable, taking into account the justified proposals of the interested public regarding the content of the </w:t>
      </w:r>
      <w:r w:rsidR="005E1533" w:rsidRPr="00236CF1">
        <w:rPr>
          <w:rFonts w:ascii="Calibri Light" w:hAnsi="Calibri Light"/>
          <w:lang w:val="en-US"/>
        </w:rPr>
        <w:t xml:space="preserve">environmental impact </w:t>
      </w:r>
      <w:proofErr w:type="spellStart"/>
      <w:r w:rsidR="005E1533" w:rsidRPr="00236CF1">
        <w:rPr>
          <w:rFonts w:ascii="Calibri Light" w:hAnsi="Calibri Light"/>
          <w:lang w:val="en-US"/>
        </w:rPr>
        <w:t>assessement</w:t>
      </w:r>
      <w:proofErr w:type="spellEnd"/>
      <w:r w:rsidR="005E1533" w:rsidRPr="00236CF1">
        <w:rPr>
          <w:rFonts w:ascii="Calibri Light" w:hAnsi="Calibri Light"/>
          <w:lang w:val="en-US"/>
        </w:rPr>
        <w:t xml:space="preserve"> report</w:t>
      </w:r>
      <w:r w:rsidRPr="00236CF1">
        <w:rPr>
          <w:rFonts w:ascii="Calibri Light" w:hAnsi="Calibri Light"/>
          <w:lang w:val="en-US"/>
        </w:rPr>
        <w:t>;</w:t>
      </w:r>
    </w:p>
    <w:p w:rsidR="00C85B13" w:rsidRPr="00236CF1" w:rsidRDefault="00A51AA5" w:rsidP="00B713AD">
      <w:pPr>
        <w:spacing w:after="0" w:line="240" w:lineRule="auto"/>
        <w:jc w:val="both"/>
        <w:rPr>
          <w:rFonts w:ascii="Calibri Light" w:hAnsi="Calibri Light"/>
          <w:lang w:val="en-US"/>
        </w:rPr>
      </w:pPr>
      <w:r w:rsidRPr="00236CF1">
        <w:rPr>
          <w:rFonts w:ascii="Calibri Light" w:hAnsi="Calibri Light"/>
          <w:lang w:val="en-US"/>
        </w:rPr>
        <w:t xml:space="preserve">f) </w:t>
      </w:r>
      <w:proofErr w:type="gramStart"/>
      <w:r w:rsidR="00042C7E" w:rsidRPr="00236CF1">
        <w:rPr>
          <w:rFonts w:ascii="Calibri Light" w:hAnsi="Calibri Light"/>
          <w:lang w:val="en-US"/>
        </w:rPr>
        <w:t>makes</w:t>
      </w:r>
      <w:proofErr w:type="gramEnd"/>
      <w:r w:rsidR="00042C7E" w:rsidRPr="00236CF1">
        <w:rPr>
          <w:rFonts w:ascii="Calibri Light" w:hAnsi="Calibri Light"/>
          <w:lang w:val="en-US"/>
        </w:rPr>
        <w:t xml:space="preserve"> the guide available to the public by display on website.</w:t>
      </w:r>
    </w:p>
    <w:p w:rsidR="00B713AD" w:rsidRPr="00236CF1" w:rsidRDefault="00B713AD" w:rsidP="00B713AD">
      <w:pPr>
        <w:spacing w:after="0" w:line="240" w:lineRule="auto"/>
        <w:jc w:val="both"/>
        <w:rPr>
          <w:rFonts w:ascii="Calibri Light" w:hAnsi="Calibri Light"/>
          <w:lang w:val="en-US"/>
        </w:rPr>
      </w:pPr>
    </w:p>
    <w:p w:rsidR="00B128E2" w:rsidRPr="00236CF1" w:rsidRDefault="00042C7E" w:rsidP="00C407E2">
      <w:pPr>
        <w:pStyle w:val="ListParagraph"/>
        <w:numPr>
          <w:ilvl w:val="0"/>
          <w:numId w:val="3"/>
        </w:numPr>
        <w:spacing w:after="0" w:line="240" w:lineRule="auto"/>
        <w:jc w:val="both"/>
        <w:rPr>
          <w:rFonts w:ascii="Calibri Light" w:hAnsi="Calibri Light"/>
          <w:b/>
          <w:lang w:val="en-US"/>
        </w:rPr>
      </w:pPr>
      <w:r w:rsidRPr="00236CF1">
        <w:rPr>
          <w:rFonts w:ascii="Calibri Light" w:hAnsi="Calibri Light"/>
          <w:b/>
          <w:lang w:val="en-US"/>
        </w:rPr>
        <w:t xml:space="preserve">Analysis stage of quality of </w:t>
      </w:r>
      <w:r w:rsidR="00B4061F" w:rsidRPr="00236CF1">
        <w:rPr>
          <w:rFonts w:ascii="Calibri Light" w:hAnsi="Calibri Light"/>
          <w:b/>
          <w:lang w:val="en-US"/>
        </w:rPr>
        <w:t>environmental impact report</w:t>
      </w:r>
    </w:p>
    <w:p w:rsidR="00B713AD" w:rsidRPr="00236CF1" w:rsidRDefault="00B713AD" w:rsidP="00B713AD">
      <w:pPr>
        <w:spacing w:after="0" w:line="240" w:lineRule="auto"/>
        <w:jc w:val="both"/>
        <w:rPr>
          <w:rFonts w:ascii="Calibri Light" w:hAnsi="Calibri Light"/>
          <w:b/>
          <w:lang w:val="en-US"/>
        </w:rPr>
      </w:pPr>
    </w:p>
    <w:p w:rsidR="002B1380" w:rsidRPr="00236CF1" w:rsidRDefault="00042C7E" w:rsidP="00B713AD">
      <w:pPr>
        <w:spacing w:after="0" w:line="240" w:lineRule="auto"/>
        <w:jc w:val="both"/>
        <w:rPr>
          <w:rFonts w:ascii="Calibri Light" w:hAnsi="Calibri Light"/>
          <w:lang w:val="en-US"/>
        </w:rPr>
      </w:pPr>
      <w:r w:rsidRPr="00236CF1">
        <w:rPr>
          <w:rFonts w:ascii="Calibri Light" w:hAnsi="Calibri Light"/>
          <w:i/>
          <w:lang w:val="en-US"/>
        </w:rPr>
        <w:t>Within</w:t>
      </w:r>
      <w:r w:rsidR="002B1380" w:rsidRPr="00236CF1">
        <w:rPr>
          <w:rFonts w:ascii="Calibri Light" w:hAnsi="Calibri Light"/>
          <w:i/>
          <w:lang w:val="en-US"/>
        </w:rPr>
        <w:t xml:space="preserve"> 5 </w:t>
      </w:r>
      <w:r w:rsidRPr="00236CF1">
        <w:rPr>
          <w:rFonts w:ascii="Calibri Light" w:hAnsi="Calibri Light"/>
          <w:i/>
          <w:lang w:val="en-US"/>
        </w:rPr>
        <w:t>days from the rece</w:t>
      </w:r>
      <w:r w:rsidR="00CE16A8" w:rsidRPr="00236CF1">
        <w:rPr>
          <w:rFonts w:ascii="Calibri Light" w:hAnsi="Calibri Light"/>
          <w:i/>
          <w:lang w:val="en-US"/>
        </w:rPr>
        <w:t>ipt</w:t>
      </w:r>
      <w:r w:rsidRPr="00236CF1">
        <w:rPr>
          <w:rFonts w:ascii="Calibri Light" w:hAnsi="Calibri Light"/>
          <w:i/>
          <w:lang w:val="en-US"/>
        </w:rPr>
        <w:t xml:space="preserve"> by the competent authority for environmental protection of the report on environmental impact, which integrates the reduction measures/alternative solution/ compensatory </w:t>
      </w:r>
      <w:r w:rsidR="00CE16A8" w:rsidRPr="00236CF1">
        <w:rPr>
          <w:rFonts w:ascii="Calibri Light" w:hAnsi="Calibri Light"/>
          <w:i/>
          <w:lang w:val="en-US"/>
        </w:rPr>
        <w:t xml:space="preserve">accepted </w:t>
      </w:r>
      <w:r w:rsidRPr="00236CF1">
        <w:rPr>
          <w:rFonts w:ascii="Calibri Light" w:hAnsi="Calibri Light"/>
          <w:lang w:val="en-US"/>
        </w:rPr>
        <w:t xml:space="preserve">measures, as applicable, </w:t>
      </w:r>
      <w:r w:rsidR="00AA0B08" w:rsidRPr="00236CF1">
        <w:rPr>
          <w:rFonts w:ascii="Calibri Light" w:hAnsi="Calibri Light"/>
          <w:lang w:val="en-US"/>
        </w:rPr>
        <w:t xml:space="preserve">of the </w:t>
      </w:r>
      <w:proofErr w:type="spellStart"/>
      <w:r w:rsidRPr="00236CF1">
        <w:rPr>
          <w:rFonts w:ascii="Calibri Light" w:hAnsi="Calibri Light"/>
          <w:lang w:val="en-US"/>
        </w:rPr>
        <w:t>the</w:t>
      </w:r>
      <w:proofErr w:type="spellEnd"/>
      <w:r w:rsidRPr="00236CF1">
        <w:rPr>
          <w:rFonts w:ascii="Calibri Light" w:hAnsi="Calibri Light"/>
          <w:lang w:val="en-US"/>
        </w:rPr>
        <w:t xml:space="preserve"> results from the adequate evaluation study and when applicable,</w:t>
      </w:r>
      <w:r w:rsidR="00AA0B08" w:rsidRPr="00236CF1">
        <w:rPr>
          <w:rFonts w:ascii="Calibri Light" w:hAnsi="Calibri Light"/>
          <w:lang w:val="en-US"/>
        </w:rPr>
        <w:t xml:space="preserve"> of</w:t>
      </w:r>
      <w:r w:rsidRPr="00236CF1">
        <w:rPr>
          <w:rFonts w:ascii="Calibri Light" w:hAnsi="Calibri Light"/>
          <w:lang w:val="en-US"/>
        </w:rPr>
        <w:t xml:space="preserve"> the security report, on paper and in electronic</w:t>
      </w:r>
      <w:r w:rsidR="002B1380" w:rsidRPr="00236CF1">
        <w:rPr>
          <w:rFonts w:ascii="Calibri Light" w:hAnsi="Calibri Light"/>
          <w:lang w:val="en-US"/>
        </w:rPr>
        <w:t xml:space="preserve"> format, </w:t>
      </w:r>
      <w:r w:rsidR="00AA0B08" w:rsidRPr="00236CF1">
        <w:rPr>
          <w:rFonts w:ascii="Calibri Light" w:hAnsi="Calibri Light"/>
          <w:lang w:val="en-US"/>
        </w:rPr>
        <w:t xml:space="preserve">as well as of </w:t>
      </w:r>
      <w:r w:rsidRPr="00236CF1">
        <w:rPr>
          <w:rFonts w:ascii="Calibri Light" w:hAnsi="Calibri Light"/>
          <w:lang w:val="en-US"/>
        </w:rPr>
        <w:t>the proof of payment of the fee corresponding to the analysis stage, the competent authority for environmental protection carries out the following activities</w:t>
      </w:r>
      <w:r w:rsidR="002B1380" w:rsidRPr="00236CF1">
        <w:rPr>
          <w:rFonts w:ascii="Calibri Light" w:hAnsi="Calibri Light"/>
          <w:lang w:val="en-US"/>
        </w:rPr>
        <w:t>:</w:t>
      </w:r>
    </w:p>
    <w:p w:rsidR="002B1380" w:rsidRPr="00236CF1" w:rsidRDefault="002B1380" w:rsidP="00B713AD">
      <w:pPr>
        <w:spacing w:after="0" w:line="240" w:lineRule="auto"/>
        <w:jc w:val="both"/>
        <w:rPr>
          <w:rFonts w:ascii="Calibri Light" w:hAnsi="Calibri Light"/>
          <w:lang w:val="en-US"/>
        </w:rPr>
      </w:pPr>
      <w:r w:rsidRPr="00236CF1">
        <w:rPr>
          <w:rFonts w:ascii="Calibri Light" w:hAnsi="Calibri Light"/>
          <w:lang w:val="en-US"/>
        </w:rPr>
        <w:t xml:space="preserve">a) </w:t>
      </w:r>
      <w:proofErr w:type="gramStart"/>
      <w:r w:rsidR="00042C7E" w:rsidRPr="00236CF1">
        <w:rPr>
          <w:rFonts w:ascii="Calibri Light" w:hAnsi="Calibri Light"/>
          <w:lang w:val="en-US"/>
        </w:rPr>
        <w:t>establishes</w:t>
      </w:r>
      <w:proofErr w:type="gramEnd"/>
      <w:r w:rsidR="00042C7E" w:rsidRPr="00236CF1">
        <w:rPr>
          <w:rFonts w:ascii="Calibri Light" w:hAnsi="Calibri Light"/>
          <w:lang w:val="en-US"/>
        </w:rPr>
        <w:t xml:space="preserve"> by mutual agreement with the project holder, the opportunities of public participation in decision-making for the project, indicating at least the date and place of </w:t>
      </w:r>
      <w:r w:rsidR="00AA0B08" w:rsidRPr="00236CF1">
        <w:rPr>
          <w:rFonts w:ascii="Calibri Light" w:hAnsi="Calibri Light"/>
          <w:lang w:val="en-US"/>
        </w:rPr>
        <w:t xml:space="preserve">the </w:t>
      </w:r>
      <w:r w:rsidR="00042C7E" w:rsidRPr="00236CF1">
        <w:rPr>
          <w:rFonts w:ascii="Calibri Light" w:hAnsi="Calibri Light"/>
          <w:lang w:val="en-US"/>
        </w:rPr>
        <w:t>public debate ;</w:t>
      </w:r>
    </w:p>
    <w:p w:rsidR="002B1380" w:rsidRPr="00236CF1" w:rsidRDefault="002B1380" w:rsidP="00B713AD">
      <w:pPr>
        <w:spacing w:after="0" w:line="240" w:lineRule="auto"/>
        <w:jc w:val="both"/>
        <w:rPr>
          <w:rFonts w:ascii="Calibri Light" w:hAnsi="Calibri Light"/>
          <w:lang w:val="en-US"/>
        </w:rPr>
      </w:pPr>
      <w:proofErr w:type="gramStart"/>
      <w:r w:rsidRPr="00236CF1">
        <w:rPr>
          <w:rFonts w:ascii="Calibri Light" w:hAnsi="Calibri Light"/>
          <w:lang w:val="en-US"/>
        </w:rPr>
        <w:t>b</w:t>
      </w:r>
      <w:proofErr w:type="gramEnd"/>
      <w:r w:rsidRPr="00236CF1">
        <w:rPr>
          <w:rFonts w:ascii="Calibri Light" w:hAnsi="Calibri Light"/>
          <w:lang w:val="en-US"/>
        </w:rPr>
        <w:t xml:space="preserve">) </w:t>
      </w:r>
      <w:r w:rsidR="00042C7E" w:rsidRPr="00236CF1">
        <w:rPr>
          <w:rFonts w:ascii="Calibri Light" w:hAnsi="Calibri Light"/>
          <w:lang w:val="en-US"/>
        </w:rPr>
        <w:t>draws up and transmits the public announcement about public debate to the project holder;</w:t>
      </w:r>
    </w:p>
    <w:p w:rsidR="002B1380" w:rsidRPr="00236CF1" w:rsidRDefault="002B1380" w:rsidP="00B713AD">
      <w:pPr>
        <w:spacing w:after="0" w:line="240" w:lineRule="auto"/>
        <w:jc w:val="both"/>
        <w:rPr>
          <w:rFonts w:ascii="Calibri Light" w:hAnsi="Calibri Light"/>
          <w:lang w:val="en-US"/>
        </w:rPr>
      </w:pPr>
      <w:proofErr w:type="gramStart"/>
      <w:r w:rsidRPr="00236CF1">
        <w:rPr>
          <w:rFonts w:ascii="Calibri Light" w:hAnsi="Calibri Light"/>
          <w:lang w:val="en-US"/>
        </w:rPr>
        <w:t>c</w:t>
      </w:r>
      <w:proofErr w:type="gramEnd"/>
      <w:r w:rsidRPr="00236CF1">
        <w:rPr>
          <w:rFonts w:ascii="Calibri Light" w:hAnsi="Calibri Light"/>
          <w:lang w:val="en-US"/>
        </w:rPr>
        <w:t xml:space="preserve">) </w:t>
      </w:r>
      <w:r w:rsidR="00042C7E" w:rsidRPr="00236CF1">
        <w:rPr>
          <w:rFonts w:ascii="Calibri Light" w:hAnsi="Calibri Light"/>
          <w:lang w:val="en-US"/>
        </w:rPr>
        <w:t xml:space="preserve">makes available the </w:t>
      </w:r>
      <w:r w:rsidR="00B4061F" w:rsidRPr="00236CF1">
        <w:rPr>
          <w:rFonts w:ascii="Calibri Light" w:hAnsi="Calibri Light"/>
          <w:lang w:val="en-US"/>
        </w:rPr>
        <w:t>environmental impact report</w:t>
      </w:r>
      <w:r w:rsidR="00042C7E" w:rsidRPr="00236CF1">
        <w:rPr>
          <w:rFonts w:ascii="Calibri Light" w:hAnsi="Calibri Light"/>
          <w:lang w:val="en-US"/>
        </w:rPr>
        <w:t xml:space="preserve">, the adequate evaluation study and as applicable, the security report to the public and members of technical analysis commission, for consultation, at </w:t>
      </w:r>
      <w:r w:rsidR="005E4C07" w:rsidRPr="00236CF1">
        <w:rPr>
          <w:rFonts w:ascii="Calibri Light" w:hAnsi="Calibri Light"/>
          <w:lang w:val="en-US"/>
        </w:rPr>
        <w:t xml:space="preserve">his </w:t>
      </w:r>
      <w:r w:rsidR="00AA0B08" w:rsidRPr="00236CF1">
        <w:rPr>
          <w:rFonts w:ascii="Calibri Light" w:hAnsi="Calibri Light"/>
          <w:lang w:val="en-US"/>
        </w:rPr>
        <w:t xml:space="preserve">headquarters </w:t>
      </w:r>
      <w:r w:rsidR="00042C7E" w:rsidRPr="00236CF1">
        <w:rPr>
          <w:rFonts w:ascii="Calibri Light" w:hAnsi="Calibri Light"/>
          <w:lang w:val="en-US"/>
        </w:rPr>
        <w:t xml:space="preserve">and by display on </w:t>
      </w:r>
      <w:r w:rsidR="005E4C07" w:rsidRPr="00236CF1">
        <w:rPr>
          <w:rFonts w:ascii="Calibri Light" w:hAnsi="Calibri Light"/>
          <w:lang w:val="en-US"/>
        </w:rPr>
        <w:t xml:space="preserve">his </w:t>
      </w:r>
      <w:r w:rsidR="00042C7E" w:rsidRPr="00236CF1">
        <w:rPr>
          <w:rFonts w:ascii="Calibri Light" w:hAnsi="Calibri Light"/>
          <w:lang w:val="en-US"/>
        </w:rPr>
        <w:t>website.</w:t>
      </w:r>
    </w:p>
    <w:p w:rsidR="00B713AD" w:rsidRPr="00236CF1" w:rsidRDefault="00B713AD" w:rsidP="00B713AD">
      <w:pPr>
        <w:spacing w:after="0" w:line="240" w:lineRule="auto"/>
        <w:jc w:val="both"/>
        <w:rPr>
          <w:rFonts w:ascii="Calibri Light" w:hAnsi="Calibri Light"/>
          <w:lang w:val="en-US"/>
        </w:rPr>
      </w:pPr>
    </w:p>
    <w:p w:rsidR="002B1380" w:rsidRPr="00236CF1" w:rsidRDefault="00042C7E" w:rsidP="00B713AD">
      <w:pPr>
        <w:spacing w:after="0" w:line="240" w:lineRule="auto"/>
        <w:jc w:val="both"/>
        <w:rPr>
          <w:rFonts w:ascii="Calibri Light" w:hAnsi="Calibri Light"/>
          <w:lang w:val="en-US"/>
        </w:rPr>
      </w:pPr>
      <w:r w:rsidRPr="00236CF1">
        <w:rPr>
          <w:rFonts w:ascii="Calibri Light" w:hAnsi="Calibri Light"/>
          <w:lang w:val="en-US"/>
        </w:rPr>
        <w:t>The announcement</w:t>
      </w:r>
      <w:r w:rsidR="00AA0B08" w:rsidRPr="00236CF1">
        <w:rPr>
          <w:rFonts w:ascii="Calibri Light" w:hAnsi="Calibri Light"/>
          <w:lang w:val="en-US"/>
        </w:rPr>
        <w:t xml:space="preserve"> </w:t>
      </w:r>
      <w:r w:rsidRPr="00236CF1">
        <w:rPr>
          <w:rFonts w:ascii="Calibri Light" w:hAnsi="Calibri Light"/>
          <w:lang w:val="en-US"/>
        </w:rPr>
        <w:t>regarding the opportunities of public participation in decision-making of the project is published on the websites of the competent authority for environmental protection and the public authority which</w:t>
      </w:r>
      <w:r w:rsidR="00AA0B08" w:rsidRPr="00236CF1">
        <w:rPr>
          <w:rFonts w:ascii="Calibri Light" w:hAnsi="Calibri Light"/>
          <w:lang w:val="en-US"/>
        </w:rPr>
        <w:t xml:space="preserve"> </w:t>
      </w:r>
      <w:r w:rsidRPr="00236CF1">
        <w:rPr>
          <w:rFonts w:ascii="Calibri Light" w:hAnsi="Calibri Light"/>
          <w:lang w:val="en-US"/>
        </w:rPr>
        <w:t xml:space="preserve">issued the development approval and displayed at their </w:t>
      </w:r>
      <w:r w:rsidR="00AA0B08" w:rsidRPr="00236CF1">
        <w:rPr>
          <w:rFonts w:ascii="Calibri Light" w:hAnsi="Calibri Light"/>
          <w:lang w:val="en-US"/>
        </w:rPr>
        <w:t xml:space="preserve">headquarters </w:t>
      </w:r>
      <w:r w:rsidRPr="00236CF1">
        <w:rPr>
          <w:rFonts w:ascii="Calibri Light" w:hAnsi="Calibri Light"/>
          <w:lang w:val="en-US"/>
        </w:rPr>
        <w:t xml:space="preserve">at least 20 days before the date set for the public debate meeting. </w:t>
      </w:r>
    </w:p>
    <w:p w:rsidR="00B713AD" w:rsidRPr="00236CF1" w:rsidRDefault="00B713AD" w:rsidP="00B713AD">
      <w:pPr>
        <w:spacing w:after="0" w:line="240" w:lineRule="auto"/>
        <w:jc w:val="both"/>
        <w:rPr>
          <w:rFonts w:ascii="Calibri Light" w:hAnsi="Calibri Light"/>
          <w:lang w:val="en-US"/>
        </w:rPr>
      </w:pPr>
    </w:p>
    <w:p w:rsidR="00E04498" w:rsidRPr="00236CF1" w:rsidRDefault="000B3657" w:rsidP="00B713AD">
      <w:pPr>
        <w:spacing w:after="0" w:line="240" w:lineRule="auto"/>
        <w:jc w:val="both"/>
        <w:rPr>
          <w:rFonts w:ascii="Calibri Light" w:hAnsi="Calibri Light"/>
          <w:lang w:val="en-US"/>
        </w:rPr>
      </w:pPr>
      <w:r w:rsidRPr="00236CF1">
        <w:rPr>
          <w:rFonts w:ascii="Calibri Light" w:hAnsi="Calibri Light"/>
          <w:i/>
          <w:lang w:val="en-US"/>
        </w:rPr>
        <w:t>Within 3 days from the receipt of the announcement, t</w:t>
      </w:r>
      <w:r w:rsidR="00042C7E" w:rsidRPr="00236CF1">
        <w:rPr>
          <w:rFonts w:ascii="Calibri Light" w:hAnsi="Calibri Light"/>
          <w:i/>
          <w:lang w:val="en-US"/>
        </w:rPr>
        <w:t xml:space="preserve">he holder has the obligation </w:t>
      </w:r>
      <w:r w:rsidR="00042C7E" w:rsidRPr="00236CF1">
        <w:rPr>
          <w:rFonts w:ascii="Calibri Light" w:hAnsi="Calibri Light"/>
          <w:lang w:val="en-US"/>
        </w:rPr>
        <w:t xml:space="preserve">to publish in the national or local press and display at </w:t>
      </w:r>
      <w:r w:rsidR="005E4C07" w:rsidRPr="00236CF1">
        <w:rPr>
          <w:rFonts w:ascii="Calibri Light" w:hAnsi="Calibri Light"/>
          <w:lang w:val="en-US"/>
        </w:rPr>
        <w:t xml:space="preserve">his </w:t>
      </w:r>
      <w:r w:rsidR="006044C6" w:rsidRPr="00236CF1">
        <w:rPr>
          <w:rFonts w:ascii="Calibri Light" w:hAnsi="Calibri Light"/>
          <w:lang w:val="en-US"/>
        </w:rPr>
        <w:t>headquarters</w:t>
      </w:r>
      <w:r w:rsidR="00042C7E" w:rsidRPr="00236CF1">
        <w:rPr>
          <w:rFonts w:ascii="Calibri Light" w:hAnsi="Calibri Light"/>
          <w:lang w:val="en-US"/>
        </w:rPr>
        <w:t xml:space="preserve">/on own website/at the office of </w:t>
      </w:r>
      <w:r w:rsidR="006044C6" w:rsidRPr="00236CF1">
        <w:rPr>
          <w:rFonts w:ascii="Calibri Light" w:hAnsi="Calibri Light"/>
          <w:lang w:val="en-US"/>
        </w:rPr>
        <w:t xml:space="preserve">the </w:t>
      </w:r>
      <w:r w:rsidR="00042C7E" w:rsidRPr="00236CF1">
        <w:rPr>
          <w:rFonts w:ascii="Calibri Light" w:hAnsi="Calibri Light"/>
          <w:lang w:val="en-US"/>
        </w:rPr>
        <w:t>local public authority and/or on the notice board at the site</w:t>
      </w:r>
      <w:r w:rsidR="006044C6" w:rsidRPr="00236CF1">
        <w:rPr>
          <w:rFonts w:ascii="Calibri Light" w:hAnsi="Calibri Light"/>
          <w:lang w:val="en-US"/>
        </w:rPr>
        <w:t>,</w:t>
      </w:r>
      <w:r w:rsidR="00042C7E" w:rsidRPr="00236CF1">
        <w:rPr>
          <w:rFonts w:ascii="Calibri Light" w:hAnsi="Calibri Light"/>
          <w:lang w:val="en-US"/>
        </w:rPr>
        <w:t xml:space="preserve"> the announcement communicated by the competent authority for environmental protection at least</w:t>
      </w:r>
      <w:r w:rsidR="006044C6" w:rsidRPr="00236CF1">
        <w:rPr>
          <w:rFonts w:ascii="Calibri Light" w:hAnsi="Calibri Light"/>
          <w:lang w:val="en-US"/>
        </w:rPr>
        <w:t xml:space="preserve"> </w:t>
      </w:r>
      <w:r w:rsidR="002B1380" w:rsidRPr="00236CF1">
        <w:rPr>
          <w:rFonts w:ascii="Calibri Light" w:hAnsi="Calibri Light"/>
          <w:i/>
          <w:lang w:val="en-US"/>
        </w:rPr>
        <w:t xml:space="preserve">20 </w:t>
      </w:r>
      <w:r w:rsidR="00042C7E" w:rsidRPr="00236CF1">
        <w:rPr>
          <w:rFonts w:ascii="Calibri Light" w:hAnsi="Calibri Light"/>
          <w:i/>
          <w:lang w:val="en-US"/>
        </w:rPr>
        <w:t xml:space="preserve">days before the date set for the public debate meeting. </w:t>
      </w:r>
    </w:p>
    <w:p w:rsidR="00B713AD" w:rsidRPr="00236CF1" w:rsidRDefault="00B713AD" w:rsidP="00B713AD">
      <w:pPr>
        <w:spacing w:after="0" w:line="240" w:lineRule="auto"/>
        <w:jc w:val="both"/>
        <w:rPr>
          <w:rFonts w:ascii="Calibri Light" w:hAnsi="Calibri Light"/>
          <w:lang w:val="en-US"/>
        </w:rPr>
      </w:pPr>
    </w:p>
    <w:p w:rsidR="00B128E2" w:rsidRPr="00236CF1" w:rsidRDefault="00042C7E" w:rsidP="00B713AD">
      <w:pPr>
        <w:spacing w:after="0" w:line="240" w:lineRule="auto"/>
        <w:jc w:val="both"/>
        <w:rPr>
          <w:rFonts w:ascii="Calibri Light" w:hAnsi="Calibri Light"/>
          <w:lang w:val="en-US"/>
        </w:rPr>
      </w:pPr>
      <w:r w:rsidRPr="00236CF1">
        <w:rPr>
          <w:rFonts w:ascii="Calibri Light" w:hAnsi="Calibri Light"/>
          <w:lang w:val="en-US"/>
        </w:rPr>
        <w:lastRenderedPageBreak/>
        <w:t xml:space="preserve">The interested public can send </w:t>
      </w:r>
      <w:r w:rsidR="000B3657" w:rsidRPr="00236CF1">
        <w:rPr>
          <w:rFonts w:ascii="Calibri Light" w:hAnsi="Calibri Light"/>
          <w:lang w:val="en-US"/>
        </w:rPr>
        <w:t xml:space="preserve">to </w:t>
      </w:r>
      <w:r w:rsidRPr="00236CF1">
        <w:rPr>
          <w:rFonts w:ascii="Calibri Light" w:hAnsi="Calibri Light"/>
          <w:lang w:val="en-US"/>
        </w:rPr>
        <w:t xml:space="preserve">the competent authority for environmental protection comments/opinions </w:t>
      </w:r>
      <w:r w:rsidR="00B42B5A" w:rsidRPr="00236CF1">
        <w:rPr>
          <w:rFonts w:ascii="Calibri Light" w:hAnsi="Calibri Light"/>
          <w:lang w:val="en-US"/>
        </w:rPr>
        <w:t xml:space="preserve">on </w:t>
      </w:r>
      <w:r w:rsidRPr="00236CF1">
        <w:rPr>
          <w:rFonts w:ascii="Calibri Light" w:hAnsi="Calibri Light"/>
          <w:lang w:val="en-US"/>
        </w:rPr>
        <w:t xml:space="preserve">the </w:t>
      </w:r>
      <w:r w:rsidR="00B4061F" w:rsidRPr="00236CF1">
        <w:rPr>
          <w:rFonts w:ascii="Calibri Light" w:hAnsi="Calibri Light"/>
          <w:lang w:val="en-US"/>
        </w:rPr>
        <w:t>environmental impact report</w:t>
      </w:r>
      <w:r w:rsidRPr="00236CF1">
        <w:rPr>
          <w:rFonts w:ascii="Calibri Light" w:hAnsi="Calibri Light"/>
          <w:lang w:val="en-US"/>
        </w:rPr>
        <w:t xml:space="preserve"> and as applicable, </w:t>
      </w:r>
      <w:r w:rsidR="00B42B5A" w:rsidRPr="00236CF1">
        <w:rPr>
          <w:rFonts w:ascii="Calibri Light" w:hAnsi="Calibri Light"/>
          <w:lang w:val="en-US"/>
        </w:rPr>
        <w:t xml:space="preserve">on </w:t>
      </w:r>
      <w:r w:rsidRPr="00236CF1">
        <w:rPr>
          <w:rFonts w:ascii="Calibri Light" w:hAnsi="Calibri Light"/>
          <w:lang w:val="en-US"/>
        </w:rPr>
        <w:t xml:space="preserve">the security report until the date when the public debate takes place. </w:t>
      </w:r>
    </w:p>
    <w:p w:rsidR="00B713AD" w:rsidRPr="00236CF1" w:rsidRDefault="00B713AD" w:rsidP="00B713AD">
      <w:pPr>
        <w:spacing w:after="0" w:line="240" w:lineRule="auto"/>
        <w:jc w:val="both"/>
        <w:rPr>
          <w:rFonts w:ascii="Calibri Light" w:hAnsi="Calibri Light"/>
          <w:lang w:val="en-US"/>
        </w:rPr>
      </w:pPr>
    </w:p>
    <w:p w:rsidR="00B128E2" w:rsidRPr="00236CF1" w:rsidRDefault="00042C7E" w:rsidP="00B713AD">
      <w:pPr>
        <w:spacing w:after="0" w:line="240" w:lineRule="auto"/>
        <w:jc w:val="both"/>
        <w:rPr>
          <w:rFonts w:ascii="Calibri Light" w:hAnsi="Calibri Light"/>
          <w:lang w:val="en-US"/>
        </w:rPr>
      </w:pPr>
      <w:r w:rsidRPr="00236CF1">
        <w:rPr>
          <w:rFonts w:ascii="Calibri Light" w:hAnsi="Calibri Light"/>
          <w:lang w:val="en-US"/>
        </w:rPr>
        <w:t xml:space="preserve">The project holder organizes the public debate under the guidance of the competent authority for environmental protection and covers </w:t>
      </w:r>
      <w:r w:rsidR="005E4C07" w:rsidRPr="00236CF1">
        <w:rPr>
          <w:rFonts w:ascii="Calibri Light" w:hAnsi="Calibri Light"/>
          <w:lang w:val="en-US"/>
        </w:rPr>
        <w:t xml:space="preserve">his </w:t>
      </w:r>
      <w:r w:rsidRPr="00236CF1">
        <w:rPr>
          <w:rFonts w:ascii="Calibri Light" w:hAnsi="Calibri Light"/>
          <w:lang w:val="en-US"/>
        </w:rPr>
        <w:t xml:space="preserve">costs. </w:t>
      </w:r>
    </w:p>
    <w:p w:rsidR="00B713AD" w:rsidRPr="00236CF1" w:rsidRDefault="00B713AD" w:rsidP="00B713AD">
      <w:pPr>
        <w:spacing w:after="0" w:line="240" w:lineRule="auto"/>
        <w:jc w:val="both"/>
        <w:rPr>
          <w:rFonts w:ascii="Calibri Light" w:hAnsi="Calibri Light"/>
          <w:lang w:val="en-US"/>
        </w:rPr>
      </w:pPr>
    </w:p>
    <w:p w:rsidR="00B128E2" w:rsidRPr="00236CF1" w:rsidRDefault="00042C7E" w:rsidP="00B713AD">
      <w:pPr>
        <w:spacing w:after="0" w:line="240" w:lineRule="auto"/>
        <w:jc w:val="both"/>
        <w:rPr>
          <w:rFonts w:ascii="Calibri Light" w:hAnsi="Calibri Light"/>
          <w:lang w:val="en-US"/>
        </w:rPr>
      </w:pPr>
      <w:r w:rsidRPr="00236CF1">
        <w:rPr>
          <w:rFonts w:ascii="Calibri Light" w:hAnsi="Calibri Light"/>
          <w:lang w:val="en-US"/>
        </w:rPr>
        <w:t xml:space="preserve">During the public debate meeting, the project holder presents the </w:t>
      </w:r>
      <w:r w:rsidR="00B4061F" w:rsidRPr="00236CF1">
        <w:rPr>
          <w:rFonts w:ascii="Calibri Light" w:hAnsi="Calibri Light"/>
          <w:lang w:val="en-US"/>
        </w:rPr>
        <w:t>environmental impact report</w:t>
      </w:r>
      <w:r w:rsidRPr="00236CF1">
        <w:rPr>
          <w:rFonts w:ascii="Calibri Light" w:hAnsi="Calibri Light"/>
          <w:lang w:val="en-US"/>
        </w:rPr>
        <w:t xml:space="preserve"> and security report, as applicable, and answers </w:t>
      </w:r>
      <w:r w:rsidR="00793EC4" w:rsidRPr="00236CF1">
        <w:rPr>
          <w:rFonts w:ascii="Calibri Light" w:hAnsi="Calibri Light"/>
          <w:lang w:val="en-US"/>
        </w:rPr>
        <w:t xml:space="preserve">to </w:t>
      </w:r>
      <w:r w:rsidRPr="00236CF1">
        <w:rPr>
          <w:rFonts w:ascii="Calibri Light" w:hAnsi="Calibri Light"/>
          <w:lang w:val="en-US"/>
        </w:rPr>
        <w:t>the comments/opinions of the participants.</w:t>
      </w:r>
    </w:p>
    <w:p w:rsidR="00B713AD" w:rsidRPr="00236CF1" w:rsidRDefault="00B713AD" w:rsidP="00B713AD">
      <w:pPr>
        <w:spacing w:after="0" w:line="240" w:lineRule="auto"/>
        <w:jc w:val="both"/>
        <w:rPr>
          <w:rFonts w:ascii="Calibri Light" w:hAnsi="Calibri Light"/>
          <w:lang w:val="en-US"/>
        </w:rPr>
      </w:pPr>
    </w:p>
    <w:p w:rsidR="00B128E2" w:rsidRPr="00236CF1" w:rsidRDefault="00042C7E" w:rsidP="00B713AD">
      <w:pPr>
        <w:spacing w:after="0" w:line="240" w:lineRule="auto"/>
        <w:jc w:val="both"/>
        <w:rPr>
          <w:rFonts w:ascii="Calibri Light" w:hAnsi="Calibri Light"/>
          <w:lang w:val="en-US"/>
        </w:rPr>
      </w:pPr>
      <w:r w:rsidRPr="00236CF1">
        <w:rPr>
          <w:rFonts w:ascii="Calibri Light" w:hAnsi="Calibri Light"/>
          <w:i/>
          <w:lang w:val="en-US"/>
        </w:rPr>
        <w:t>Within</w:t>
      </w:r>
      <w:r w:rsidR="00B128E2" w:rsidRPr="00236CF1">
        <w:rPr>
          <w:rFonts w:ascii="Calibri Light" w:hAnsi="Calibri Light"/>
          <w:i/>
          <w:lang w:val="en-US"/>
        </w:rPr>
        <w:t xml:space="preserve"> 20 </w:t>
      </w:r>
      <w:r w:rsidRPr="00236CF1">
        <w:rPr>
          <w:rFonts w:ascii="Calibri Light" w:hAnsi="Calibri Light"/>
          <w:i/>
          <w:lang w:val="en-US"/>
        </w:rPr>
        <w:t>days from the public debate meeting,</w:t>
      </w:r>
      <w:r w:rsidR="00463F93">
        <w:rPr>
          <w:rFonts w:ascii="Calibri Light" w:hAnsi="Calibri Light"/>
          <w:i/>
          <w:lang w:val="en-US"/>
        </w:rPr>
        <w:t xml:space="preserve"> </w:t>
      </w:r>
      <w:r w:rsidRPr="00236CF1">
        <w:rPr>
          <w:rFonts w:ascii="Calibri Light" w:hAnsi="Calibri Light"/>
          <w:i/>
          <w:lang w:val="en-US"/>
        </w:rPr>
        <w:t>the competent authority for environmental protection carries out the following activities</w:t>
      </w:r>
      <w:r w:rsidR="00B128E2" w:rsidRPr="00236CF1">
        <w:rPr>
          <w:rFonts w:ascii="Calibri Light" w:hAnsi="Calibri Light"/>
          <w:lang w:val="en-US"/>
        </w:rPr>
        <w:t>:</w:t>
      </w:r>
    </w:p>
    <w:p w:rsidR="00B128E2" w:rsidRPr="00236CF1" w:rsidRDefault="00B128E2" w:rsidP="00B713AD">
      <w:pPr>
        <w:spacing w:after="0" w:line="240" w:lineRule="auto"/>
        <w:jc w:val="both"/>
        <w:rPr>
          <w:rFonts w:ascii="Calibri Light" w:hAnsi="Calibri Light"/>
          <w:lang w:val="en-US"/>
        </w:rPr>
      </w:pPr>
      <w:r w:rsidRPr="00236CF1">
        <w:rPr>
          <w:rFonts w:ascii="Calibri Light" w:hAnsi="Calibri Light"/>
          <w:lang w:val="en-US"/>
        </w:rPr>
        <w:t xml:space="preserve">a) </w:t>
      </w:r>
      <w:proofErr w:type="gramStart"/>
      <w:r w:rsidRPr="00236CF1">
        <w:rPr>
          <w:rFonts w:ascii="Calibri Light" w:hAnsi="Calibri Light"/>
          <w:lang w:val="en-US"/>
        </w:rPr>
        <w:t>anal</w:t>
      </w:r>
      <w:r w:rsidR="00B4061F" w:rsidRPr="00236CF1">
        <w:rPr>
          <w:rFonts w:ascii="Calibri Light" w:hAnsi="Calibri Light"/>
          <w:lang w:val="en-US"/>
        </w:rPr>
        <w:t>yses</w:t>
      </w:r>
      <w:proofErr w:type="gramEnd"/>
      <w:r w:rsidR="00B4061F" w:rsidRPr="00236CF1">
        <w:rPr>
          <w:rFonts w:ascii="Calibri Light" w:hAnsi="Calibri Light"/>
          <w:lang w:val="en-US"/>
        </w:rPr>
        <w:t xml:space="preserve"> the comments/opinions/observations of the interested public ; </w:t>
      </w:r>
    </w:p>
    <w:p w:rsidR="00B128E2" w:rsidRPr="00236CF1" w:rsidRDefault="00B128E2" w:rsidP="00B713AD">
      <w:pPr>
        <w:spacing w:after="0" w:line="240" w:lineRule="auto"/>
        <w:jc w:val="both"/>
        <w:rPr>
          <w:rFonts w:ascii="Calibri Light" w:hAnsi="Calibri Light"/>
          <w:lang w:val="en-US"/>
        </w:rPr>
      </w:pPr>
      <w:proofErr w:type="gramStart"/>
      <w:r w:rsidRPr="00236CF1">
        <w:rPr>
          <w:rFonts w:ascii="Calibri Light" w:hAnsi="Calibri Light"/>
          <w:lang w:val="en-US"/>
        </w:rPr>
        <w:t>b</w:t>
      </w:r>
      <w:proofErr w:type="gramEnd"/>
      <w:r w:rsidRPr="00236CF1">
        <w:rPr>
          <w:rFonts w:ascii="Calibri Light" w:hAnsi="Calibri Light"/>
          <w:lang w:val="en-US"/>
        </w:rPr>
        <w:t>) transmit</w:t>
      </w:r>
      <w:r w:rsidR="00B4061F" w:rsidRPr="00236CF1">
        <w:rPr>
          <w:rFonts w:ascii="Calibri Light" w:hAnsi="Calibri Light"/>
          <w:lang w:val="en-US"/>
        </w:rPr>
        <w:t>s the project holder a form and requests him to complete it with solutions for the reported problems</w:t>
      </w:r>
      <w:r w:rsidRPr="00236CF1">
        <w:rPr>
          <w:rFonts w:ascii="Calibri Light" w:hAnsi="Calibri Light"/>
          <w:lang w:val="en-US"/>
        </w:rPr>
        <w:t xml:space="preserve">; </w:t>
      </w:r>
      <w:r w:rsidR="00B4061F" w:rsidRPr="00236CF1">
        <w:rPr>
          <w:rFonts w:ascii="Calibri Light" w:hAnsi="Calibri Light"/>
          <w:lang w:val="en-US"/>
        </w:rPr>
        <w:t>the form thus completed is annexed to the environmental impact report</w:t>
      </w:r>
      <w:r w:rsidRPr="00236CF1">
        <w:rPr>
          <w:rFonts w:ascii="Calibri Light" w:hAnsi="Calibri Light"/>
          <w:lang w:val="en-US"/>
        </w:rPr>
        <w:t>;</w:t>
      </w:r>
    </w:p>
    <w:p w:rsidR="00B128E2" w:rsidRPr="00236CF1" w:rsidRDefault="00B128E2" w:rsidP="00B713AD">
      <w:pPr>
        <w:spacing w:after="0" w:line="240" w:lineRule="auto"/>
        <w:jc w:val="both"/>
        <w:rPr>
          <w:rFonts w:ascii="Calibri Light" w:hAnsi="Calibri Light"/>
          <w:lang w:val="en-US"/>
        </w:rPr>
      </w:pPr>
      <w:r w:rsidRPr="00236CF1">
        <w:rPr>
          <w:rFonts w:ascii="Calibri Light" w:hAnsi="Calibri Light"/>
          <w:lang w:val="en-US"/>
        </w:rPr>
        <w:t xml:space="preserve">c) </w:t>
      </w:r>
      <w:proofErr w:type="gramStart"/>
      <w:r w:rsidRPr="00236CF1">
        <w:rPr>
          <w:rFonts w:ascii="Calibri Light" w:hAnsi="Calibri Light"/>
          <w:lang w:val="en-US"/>
        </w:rPr>
        <w:t>complete</w:t>
      </w:r>
      <w:r w:rsidR="00B4061F" w:rsidRPr="00236CF1">
        <w:rPr>
          <w:rFonts w:ascii="Calibri Light" w:hAnsi="Calibri Light"/>
          <w:lang w:val="en-US"/>
        </w:rPr>
        <w:t>s</w:t>
      </w:r>
      <w:proofErr w:type="gramEnd"/>
      <w:r w:rsidR="00B4061F" w:rsidRPr="00236CF1">
        <w:rPr>
          <w:rFonts w:ascii="Calibri Light" w:hAnsi="Calibri Light"/>
          <w:lang w:val="en-US"/>
        </w:rPr>
        <w:t xml:space="preserve"> the checklist of analysis stage of report quality, taking into account the provisions of </w:t>
      </w:r>
      <w:r w:rsidR="00B51B95" w:rsidRPr="00236CF1">
        <w:rPr>
          <w:rFonts w:ascii="Calibri Light" w:hAnsi="Calibri Light"/>
          <w:lang w:val="en-US"/>
        </w:rPr>
        <w:t xml:space="preserve">the </w:t>
      </w:r>
      <w:r w:rsidR="00B4061F" w:rsidRPr="00236CF1">
        <w:rPr>
          <w:rFonts w:ascii="Calibri Light" w:hAnsi="Calibri Light"/>
          <w:lang w:val="en-US"/>
        </w:rPr>
        <w:t xml:space="preserve">methodological guidelines applicable to evaluation of environmental impact. </w:t>
      </w:r>
    </w:p>
    <w:p w:rsidR="00B713AD" w:rsidRPr="00236CF1" w:rsidRDefault="00B713AD" w:rsidP="00B713AD">
      <w:pPr>
        <w:spacing w:after="0" w:line="240" w:lineRule="auto"/>
        <w:jc w:val="both"/>
        <w:rPr>
          <w:rFonts w:ascii="Calibri Light" w:hAnsi="Calibri Light"/>
          <w:lang w:val="en-US"/>
        </w:rPr>
      </w:pPr>
    </w:p>
    <w:p w:rsidR="004F2691" w:rsidRPr="00236CF1" w:rsidRDefault="00B4061F" w:rsidP="00B713AD">
      <w:pPr>
        <w:spacing w:after="0" w:line="240" w:lineRule="auto"/>
        <w:jc w:val="both"/>
        <w:rPr>
          <w:rFonts w:ascii="Calibri Light" w:hAnsi="Calibri Light"/>
          <w:lang w:val="en-US"/>
        </w:rPr>
      </w:pPr>
      <w:r w:rsidRPr="00236CF1">
        <w:rPr>
          <w:rFonts w:ascii="Calibri Light" w:hAnsi="Calibri Light"/>
          <w:i/>
          <w:lang w:val="en-US"/>
        </w:rPr>
        <w:t>Within</w:t>
      </w:r>
      <w:r w:rsidR="004F2691" w:rsidRPr="00236CF1">
        <w:rPr>
          <w:rFonts w:ascii="Calibri Light" w:hAnsi="Calibri Light"/>
          <w:i/>
          <w:lang w:val="en-US"/>
        </w:rPr>
        <w:t xml:space="preserve"> 10 </w:t>
      </w:r>
      <w:r w:rsidRPr="00236CF1">
        <w:rPr>
          <w:rFonts w:ascii="Calibri Light" w:hAnsi="Calibri Light"/>
          <w:i/>
          <w:lang w:val="en-US"/>
        </w:rPr>
        <w:t xml:space="preserve">days from the </w:t>
      </w:r>
      <w:r w:rsidR="008B326B" w:rsidRPr="00236CF1">
        <w:rPr>
          <w:rFonts w:ascii="Calibri Light" w:hAnsi="Calibri Light"/>
          <w:i/>
          <w:lang w:val="en-US"/>
        </w:rPr>
        <w:t xml:space="preserve">receipt </w:t>
      </w:r>
      <w:r w:rsidRPr="00236CF1">
        <w:rPr>
          <w:rFonts w:ascii="Calibri Light" w:hAnsi="Calibri Light"/>
          <w:lang w:val="en-US"/>
        </w:rPr>
        <w:t>on paper and in electronic</w:t>
      </w:r>
      <w:r w:rsidR="008B326B" w:rsidRPr="00236CF1">
        <w:rPr>
          <w:rFonts w:ascii="Calibri Light" w:hAnsi="Calibri Light"/>
          <w:lang w:val="en-US"/>
        </w:rPr>
        <w:t xml:space="preserve"> </w:t>
      </w:r>
      <w:r w:rsidR="005517CB" w:rsidRPr="00236CF1">
        <w:rPr>
          <w:rFonts w:ascii="Calibri Light" w:hAnsi="Calibri Light"/>
          <w:lang w:val="en-US"/>
        </w:rPr>
        <w:t>format of</w:t>
      </w:r>
      <w:r w:rsidRPr="00236CF1">
        <w:rPr>
          <w:rFonts w:ascii="Calibri Light" w:hAnsi="Calibri Light"/>
          <w:lang w:val="en-US"/>
        </w:rPr>
        <w:t xml:space="preserve"> the answers </w:t>
      </w:r>
      <w:r w:rsidR="008B326B" w:rsidRPr="00236CF1">
        <w:rPr>
          <w:rFonts w:ascii="Calibri Light" w:hAnsi="Calibri Light"/>
          <w:lang w:val="en-US"/>
        </w:rPr>
        <w:t xml:space="preserve">from the project holder, </w:t>
      </w:r>
      <w:r w:rsidRPr="00236CF1">
        <w:rPr>
          <w:rFonts w:ascii="Calibri Light" w:hAnsi="Calibri Light"/>
          <w:lang w:val="en-US"/>
        </w:rPr>
        <w:t>to the comments/opinions of the interested public,</w:t>
      </w:r>
      <w:r w:rsidR="008B326B" w:rsidRPr="00236CF1">
        <w:rPr>
          <w:rFonts w:ascii="Calibri Light" w:hAnsi="Calibri Light"/>
          <w:lang w:val="en-US"/>
        </w:rPr>
        <w:t xml:space="preserve"> </w:t>
      </w:r>
      <w:r w:rsidRPr="00236CF1">
        <w:rPr>
          <w:rFonts w:ascii="Calibri Light" w:hAnsi="Calibri Light"/>
          <w:lang w:val="en-US"/>
        </w:rPr>
        <w:t>the competent authority for environmental protection carries out the following activities</w:t>
      </w:r>
      <w:r w:rsidR="004F2691" w:rsidRPr="00236CF1">
        <w:rPr>
          <w:rFonts w:ascii="Calibri Light" w:hAnsi="Calibri Light"/>
          <w:lang w:val="en-US"/>
        </w:rPr>
        <w:t>:</w:t>
      </w:r>
    </w:p>
    <w:p w:rsidR="004F2691" w:rsidRPr="00236CF1" w:rsidRDefault="004F2691" w:rsidP="00B713AD">
      <w:pPr>
        <w:spacing w:after="0" w:line="240" w:lineRule="auto"/>
        <w:jc w:val="both"/>
        <w:rPr>
          <w:rFonts w:ascii="Calibri Light" w:hAnsi="Calibri Light"/>
          <w:lang w:val="en-US"/>
        </w:rPr>
      </w:pPr>
      <w:proofErr w:type="gramStart"/>
      <w:r w:rsidRPr="00236CF1">
        <w:rPr>
          <w:rFonts w:ascii="Calibri Light" w:hAnsi="Calibri Light"/>
          <w:lang w:val="en-US"/>
        </w:rPr>
        <w:t>a</w:t>
      </w:r>
      <w:proofErr w:type="gramEnd"/>
      <w:r w:rsidRPr="00236CF1">
        <w:rPr>
          <w:rFonts w:ascii="Calibri Light" w:hAnsi="Calibri Light"/>
          <w:lang w:val="en-US"/>
        </w:rPr>
        <w:t>) transmit</w:t>
      </w:r>
      <w:r w:rsidR="00B4061F" w:rsidRPr="00236CF1">
        <w:rPr>
          <w:rFonts w:ascii="Calibri Light" w:hAnsi="Calibri Light"/>
          <w:lang w:val="en-US"/>
        </w:rPr>
        <w:t xml:space="preserve">s a completed form to the members of technical analysis commission ; </w:t>
      </w:r>
    </w:p>
    <w:p w:rsidR="004F2691" w:rsidRPr="00236CF1" w:rsidRDefault="004F2691" w:rsidP="00B713AD">
      <w:pPr>
        <w:spacing w:after="0" w:line="240" w:lineRule="auto"/>
        <w:jc w:val="both"/>
        <w:rPr>
          <w:rFonts w:ascii="Calibri Light" w:hAnsi="Calibri Light"/>
          <w:lang w:val="en-US"/>
        </w:rPr>
      </w:pPr>
      <w:r w:rsidRPr="00236CF1">
        <w:rPr>
          <w:rFonts w:ascii="Calibri Light" w:hAnsi="Calibri Light"/>
          <w:lang w:val="en-US"/>
        </w:rPr>
        <w:t xml:space="preserve">b) </w:t>
      </w:r>
      <w:proofErr w:type="gramStart"/>
      <w:r w:rsidR="00B4061F" w:rsidRPr="00236CF1">
        <w:rPr>
          <w:rFonts w:ascii="Calibri Light" w:hAnsi="Calibri Light"/>
          <w:lang w:val="en-US"/>
        </w:rPr>
        <w:t>summons</w:t>
      </w:r>
      <w:proofErr w:type="gramEnd"/>
      <w:r w:rsidR="00B4061F" w:rsidRPr="00236CF1">
        <w:rPr>
          <w:rFonts w:ascii="Calibri Light" w:hAnsi="Calibri Light"/>
          <w:lang w:val="en-US"/>
        </w:rPr>
        <w:t xml:space="preserve"> and presents the technical analysis commission with the checklist for the analysis stage, and analyses the form mentioned at point a)together with its members</w:t>
      </w:r>
      <w:r w:rsidRPr="00236CF1">
        <w:rPr>
          <w:rFonts w:ascii="Calibri Light" w:hAnsi="Calibri Light"/>
          <w:lang w:val="en-US"/>
        </w:rPr>
        <w:t>;</w:t>
      </w:r>
    </w:p>
    <w:p w:rsidR="004F2691" w:rsidRPr="00236CF1" w:rsidRDefault="004F2691" w:rsidP="00B713AD">
      <w:pPr>
        <w:spacing w:after="0" w:line="240" w:lineRule="auto"/>
        <w:jc w:val="both"/>
        <w:rPr>
          <w:rFonts w:ascii="Calibri Light" w:hAnsi="Calibri Light"/>
          <w:lang w:val="en-US"/>
        </w:rPr>
      </w:pPr>
      <w:proofErr w:type="gramStart"/>
      <w:r w:rsidRPr="00236CF1">
        <w:rPr>
          <w:rFonts w:ascii="Calibri Light" w:hAnsi="Calibri Light"/>
          <w:lang w:val="en-US"/>
        </w:rPr>
        <w:t>c</w:t>
      </w:r>
      <w:proofErr w:type="gramEnd"/>
      <w:r w:rsidRPr="00236CF1">
        <w:rPr>
          <w:rFonts w:ascii="Calibri Light" w:hAnsi="Calibri Light"/>
          <w:lang w:val="en-US"/>
        </w:rPr>
        <w:t xml:space="preserve">) </w:t>
      </w:r>
      <w:r w:rsidR="00B4061F" w:rsidRPr="00236CF1">
        <w:rPr>
          <w:rFonts w:ascii="Calibri Light" w:hAnsi="Calibri Light"/>
          <w:lang w:val="en-US"/>
        </w:rPr>
        <w:t>completes the checklist for the analysis stage of the environmental impact report</w:t>
      </w:r>
      <w:r w:rsidRPr="00236CF1">
        <w:rPr>
          <w:rFonts w:ascii="Calibri Light" w:hAnsi="Calibri Light"/>
          <w:lang w:val="en-US"/>
        </w:rPr>
        <w:t>;</w:t>
      </w:r>
    </w:p>
    <w:p w:rsidR="004F2691" w:rsidRPr="00236CF1" w:rsidRDefault="004F2691" w:rsidP="00B713AD">
      <w:pPr>
        <w:spacing w:after="0" w:line="240" w:lineRule="auto"/>
        <w:jc w:val="both"/>
        <w:rPr>
          <w:rFonts w:ascii="Calibri Light" w:hAnsi="Calibri Light"/>
          <w:lang w:val="en-US"/>
        </w:rPr>
      </w:pPr>
      <w:r w:rsidRPr="00236CF1">
        <w:rPr>
          <w:rFonts w:ascii="Calibri Light" w:hAnsi="Calibri Light"/>
          <w:lang w:val="en-US"/>
        </w:rPr>
        <w:t xml:space="preserve">d) </w:t>
      </w:r>
      <w:r w:rsidR="00B4061F" w:rsidRPr="00236CF1">
        <w:rPr>
          <w:rFonts w:ascii="Calibri Light" w:hAnsi="Calibri Light"/>
          <w:lang w:val="en-US"/>
        </w:rPr>
        <w:t xml:space="preserve">writes the opinions of </w:t>
      </w:r>
      <w:r w:rsidR="00BB3080" w:rsidRPr="00236CF1">
        <w:rPr>
          <w:rFonts w:ascii="Calibri Light" w:hAnsi="Calibri Light"/>
          <w:lang w:val="en-US"/>
        </w:rPr>
        <w:t xml:space="preserve">the </w:t>
      </w:r>
      <w:r w:rsidR="00B4061F" w:rsidRPr="00236CF1">
        <w:rPr>
          <w:rFonts w:ascii="Calibri Light" w:hAnsi="Calibri Light"/>
          <w:lang w:val="en-US"/>
        </w:rPr>
        <w:t>technical analysis commission</w:t>
      </w:r>
      <w:r w:rsidR="00BB3080" w:rsidRPr="00236CF1">
        <w:rPr>
          <w:rFonts w:ascii="Calibri Light" w:hAnsi="Calibri Light"/>
          <w:lang w:val="en-US"/>
        </w:rPr>
        <w:t xml:space="preserve"> </w:t>
      </w:r>
      <w:r w:rsidR="00B4061F" w:rsidRPr="00236CF1">
        <w:rPr>
          <w:rFonts w:ascii="Calibri Light" w:hAnsi="Calibri Light"/>
          <w:lang w:val="en-US"/>
        </w:rPr>
        <w:t xml:space="preserve">on the quality of environmental impact report and the answers to the problems raised by the interested public, including the selection of </w:t>
      </w:r>
      <w:r w:rsidR="000A3D35" w:rsidRPr="00236CF1">
        <w:rPr>
          <w:rFonts w:ascii="Calibri Light" w:hAnsi="Calibri Light"/>
          <w:lang w:val="en-US"/>
        </w:rPr>
        <w:t xml:space="preserve">the </w:t>
      </w:r>
      <w:r w:rsidR="00B4061F" w:rsidRPr="00236CF1">
        <w:rPr>
          <w:rFonts w:ascii="Calibri Light" w:hAnsi="Calibri Light"/>
          <w:lang w:val="en-US"/>
        </w:rPr>
        <w:t>alternative for the project</w:t>
      </w:r>
      <w:r w:rsidR="000A3D35" w:rsidRPr="00236CF1">
        <w:rPr>
          <w:rFonts w:ascii="Calibri Light" w:hAnsi="Calibri Light"/>
          <w:lang w:val="en-US"/>
        </w:rPr>
        <w:t xml:space="preserve"> implementation</w:t>
      </w:r>
      <w:r w:rsidR="00B4061F" w:rsidRPr="00236CF1">
        <w:rPr>
          <w:rFonts w:ascii="Calibri Light" w:hAnsi="Calibri Light"/>
          <w:lang w:val="en-US"/>
        </w:rPr>
        <w:t xml:space="preserve"> and establishes the necessity for completions/changes of environmental impact report and/or security report, as applicable, or their rejection</w:t>
      </w:r>
      <w:r w:rsidRPr="00236CF1">
        <w:rPr>
          <w:rFonts w:ascii="Calibri Light" w:hAnsi="Calibri Light"/>
          <w:lang w:val="en-US"/>
        </w:rPr>
        <w:t>;</w:t>
      </w:r>
    </w:p>
    <w:p w:rsidR="004F2691" w:rsidRPr="00236CF1" w:rsidRDefault="004F2691" w:rsidP="00B713AD">
      <w:pPr>
        <w:spacing w:after="0" w:line="240" w:lineRule="auto"/>
        <w:jc w:val="both"/>
        <w:rPr>
          <w:rFonts w:ascii="Calibri Light" w:hAnsi="Calibri Light"/>
          <w:lang w:val="en-US"/>
        </w:rPr>
      </w:pPr>
      <w:r w:rsidRPr="00236CF1">
        <w:rPr>
          <w:rFonts w:ascii="Calibri Light" w:hAnsi="Calibri Light"/>
          <w:lang w:val="en-US"/>
        </w:rPr>
        <w:t xml:space="preserve">e) </w:t>
      </w:r>
      <w:proofErr w:type="gramStart"/>
      <w:r w:rsidRPr="00236CF1">
        <w:rPr>
          <w:rFonts w:ascii="Calibri Light" w:hAnsi="Calibri Light"/>
          <w:lang w:val="en-US"/>
        </w:rPr>
        <w:t>com</w:t>
      </w:r>
      <w:r w:rsidR="005517CB" w:rsidRPr="00236CF1">
        <w:rPr>
          <w:rFonts w:ascii="Calibri Light" w:hAnsi="Calibri Light"/>
          <w:lang w:val="en-US"/>
        </w:rPr>
        <w:t>municates</w:t>
      </w:r>
      <w:proofErr w:type="gramEnd"/>
      <w:r w:rsidR="005517CB" w:rsidRPr="00236CF1">
        <w:rPr>
          <w:rFonts w:ascii="Calibri Light" w:hAnsi="Calibri Light"/>
          <w:lang w:val="en-US"/>
        </w:rPr>
        <w:t xml:space="preserve"> in writing to the project holder the necessity for completion/change of </w:t>
      </w:r>
      <w:r w:rsidR="00C958C0" w:rsidRPr="00236CF1">
        <w:rPr>
          <w:rFonts w:ascii="Calibri Light" w:hAnsi="Calibri Light"/>
          <w:lang w:val="en-US"/>
        </w:rPr>
        <w:t xml:space="preserve">the </w:t>
      </w:r>
      <w:r w:rsidR="005517CB" w:rsidRPr="00236CF1">
        <w:rPr>
          <w:rFonts w:ascii="Calibri Light" w:hAnsi="Calibri Light"/>
          <w:lang w:val="en-US"/>
        </w:rPr>
        <w:t xml:space="preserve">environmental impact report and/or security report, as applicable, or its/their motivated rejection;  </w:t>
      </w:r>
    </w:p>
    <w:p w:rsidR="00B128E2" w:rsidRPr="00236CF1" w:rsidRDefault="004F2691" w:rsidP="00B713AD">
      <w:pPr>
        <w:spacing w:after="0" w:line="240" w:lineRule="auto"/>
        <w:jc w:val="both"/>
        <w:rPr>
          <w:rFonts w:ascii="Calibri Light" w:hAnsi="Calibri Light"/>
          <w:lang w:val="en-US"/>
        </w:rPr>
      </w:pPr>
      <w:r w:rsidRPr="00236CF1">
        <w:rPr>
          <w:rFonts w:ascii="Calibri Light" w:hAnsi="Calibri Light"/>
          <w:lang w:val="en-US"/>
        </w:rPr>
        <w:t xml:space="preserve">f) </w:t>
      </w:r>
      <w:proofErr w:type="gramStart"/>
      <w:r w:rsidRPr="00236CF1">
        <w:rPr>
          <w:rFonts w:ascii="Calibri Light" w:hAnsi="Calibri Light"/>
          <w:lang w:val="en-US"/>
        </w:rPr>
        <w:t>decide</w:t>
      </w:r>
      <w:r w:rsidR="005517CB" w:rsidRPr="00236CF1">
        <w:rPr>
          <w:rFonts w:ascii="Calibri Light" w:hAnsi="Calibri Light"/>
          <w:lang w:val="en-US"/>
        </w:rPr>
        <w:t>s</w:t>
      </w:r>
      <w:proofErr w:type="gramEnd"/>
      <w:r w:rsidR="005517CB" w:rsidRPr="00236CF1">
        <w:rPr>
          <w:rFonts w:ascii="Calibri Light" w:hAnsi="Calibri Light"/>
          <w:lang w:val="en-US"/>
        </w:rPr>
        <w:t xml:space="preserve"> the issue of environmental </w:t>
      </w:r>
      <w:r w:rsidR="00301BAE" w:rsidRPr="00236CF1">
        <w:rPr>
          <w:rFonts w:ascii="Calibri Light" w:hAnsi="Calibri Light"/>
          <w:lang w:val="en-US"/>
        </w:rPr>
        <w:t>agreement</w:t>
      </w:r>
      <w:r w:rsidR="005517CB" w:rsidRPr="00236CF1">
        <w:rPr>
          <w:rFonts w:ascii="Calibri Light" w:hAnsi="Calibri Light"/>
          <w:lang w:val="en-US"/>
        </w:rPr>
        <w:t xml:space="preserve"> or rejection of </w:t>
      </w:r>
      <w:r w:rsidR="00C958C0" w:rsidRPr="00236CF1">
        <w:rPr>
          <w:rFonts w:ascii="Calibri Light" w:hAnsi="Calibri Light"/>
          <w:lang w:val="en-US"/>
        </w:rPr>
        <w:t xml:space="preserve">the </w:t>
      </w:r>
      <w:r w:rsidR="005517CB" w:rsidRPr="00236CF1">
        <w:rPr>
          <w:rFonts w:ascii="Calibri Light" w:hAnsi="Calibri Light"/>
          <w:lang w:val="en-US"/>
        </w:rPr>
        <w:t>request, taking into account the opinion of European Commission, as applicable.</w:t>
      </w:r>
    </w:p>
    <w:p w:rsidR="00B713AD" w:rsidRPr="00236CF1" w:rsidRDefault="00B713AD" w:rsidP="00B713AD">
      <w:pPr>
        <w:spacing w:after="0" w:line="240" w:lineRule="auto"/>
        <w:jc w:val="both"/>
        <w:rPr>
          <w:rFonts w:ascii="Calibri Light" w:hAnsi="Calibri Light"/>
          <w:lang w:val="en-US"/>
        </w:rPr>
      </w:pPr>
    </w:p>
    <w:p w:rsidR="004F2691" w:rsidRPr="00236CF1" w:rsidRDefault="005517CB" w:rsidP="00B713AD">
      <w:pPr>
        <w:spacing w:after="0" w:line="240" w:lineRule="auto"/>
        <w:jc w:val="both"/>
        <w:rPr>
          <w:rFonts w:ascii="Calibri Light" w:hAnsi="Calibri Light"/>
          <w:lang w:val="en-US"/>
        </w:rPr>
      </w:pPr>
      <w:r w:rsidRPr="00236CF1">
        <w:rPr>
          <w:rFonts w:ascii="Calibri Light" w:hAnsi="Calibri Light"/>
          <w:i/>
          <w:lang w:val="en-US"/>
        </w:rPr>
        <w:t>Within</w:t>
      </w:r>
      <w:r w:rsidR="009D3CEF" w:rsidRPr="00236CF1">
        <w:rPr>
          <w:rFonts w:ascii="Calibri Light" w:hAnsi="Calibri Light"/>
          <w:i/>
          <w:lang w:val="en-US"/>
        </w:rPr>
        <w:t xml:space="preserve"> 15 </w:t>
      </w:r>
      <w:r w:rsidRPr="00236CF1">
        <w:rPr>
          <w:rFonts w:ascii="Calibri Light" w:hAnsi="Calibri Light"/>
          <w:i/>
          <w:lang w:val="en-US"/>
        </w:rPr>
        <w:t>days from making the decision, the competent authority for environmental protection</w:t>
      </w:r>
      <w:r w:rsidR="004F2691" w:rsidRPr="00236CF1">
        <w:rPr>
          <w:rFonts w:ascii="Calibri Light" w:hAnsi="Calibri Light"/>
          <w:lang w:val="en-US"/>
        </w:rPr>
        <w:t>:</w:t>
      </w:r>
    </w:p>
    <w:p w:rsidR="009D3CEF" w:rsidRPr="00236CF1" w:rsidRDefault="004F2691" w:rsidP="00B713AD">
      <w:pPr>
        <w:spacing w:after="0" w:line="240" w:lineRule="auto"/>
        <w:jc w:val="both"/>
        <w:rPr>
          <w:rFonts w:ascii="Calibri Light" w:hAnsi="Calibri Light"/>
          <w:lang w:val="en-US"/>
        </w:rPr>
      </w:pPr>
      <w:r w:rsidRPr="00236CF1">
        <w:rPr>
          <w:rFonts w:ascii="Calibri Light" w:hAnsi="Calibri Light"/>
          <w:lang w:val="en-US"/>
        </w:rPr>
        <w:t xml:space="preserve">a) </w:t>
      </w:r>
      <w:proofErr w:type="gramStart"/>
      <w:r w:rsidRPr="00236CF1">
        <w:rPr>
          <w:rFonts w:ascii="Calibri Light" w:hAnsi="Calibri Light"/>
          <w:lang w:val="en-US"/>
        </w:rPr>
        <w:t>com</w:t>
      </w:r>
      <w:r w:rsidR="005517CB" w:rsidRPr="00236CF1">
        <w:rPr>
          <w:rFonts w:ascii="Calibri Light" w:hAnsi="Calibri Light"/>
          <w:lang w:val="en-US"/>
        </w:rPr>
        <w:t>municates</w:t>
      </w:r>
      <w:proofErr w:type="gramEnd"/>
      <w:r w:rsidR="005517CB" w:rsidRPr="00236CF1">
        <w:rPr>
          <w:rFonts w:ascii="Calibri Light" w:hAnsi="Calibri Light"/>
          <w:lang w:val="en-US"/>
        </w:rPr>
        <w:t xml:space="preserve"> the holder the decision made and transmits him the public announcement </w:t>
      </w:r>
    </w:p>
    <w:p w:rsidR="004F2691" w:rsidRPr="00236CF1" w:rsidRDefault="004F2691" w:rsidP="00B713AD">
      <w:pPr>
        <w:spacing w:after="0" w:line="240" w:lineRule="auto"/>
        <w:jc w:val="both"/>
        <w:rPr>
          <w:rFonts w:ascii="Calibri Light" w:hAnsi="Calibri Light"/>
          <w:lang w:val="en-US"/>
        </w:rPr>
      </w:pPr>
      <w:r w:rsidRPr="00236CF1">
        <w:rPr>
          <w:rFonts w:ascii="Calibri Light" w:hAnsi="Calibri Light"/>
          <w:lang w:val="en-US"/>
        </w:rPr>
        <w:t xml:space="preserve">b) </w:t>
      </w:r>
      <w:proofErr w:type="gramStart"/>
      <w:r w:rsidRPr="00236CF1">
        <w:rPr>
          <w:rFonts w:ascii="Calibri Light" w:hAnsi="Calibri Light"/>
          <w:lang w:val="en-US"/>
        </w:rPr>
        <w:t>publi</w:t>
      </w:r>
      <w:r w:rsidR="005517CB" w:rsidRPr="00236CF1">
        <w:rPr>
          <w:rFonts w:ascii="Calibri Light" w:hAnsi="Calibri Light"/>
          <w:lang w:val="en-US"/>
        </w:rPr>
        <w:t>shes</w:t>
      </w:r>
      <w:proofErr w:type="gramEnd"/>
      <w:r w:rsidR="005517CB" w:rsidRPr="00236CF1">
        <w:rPr>
          <w:rFonts w:ascii="Calibri Light" w:hAnsi="Calibri Light"/>
          <w:lang w:val="en-US"/>
        </w:rPr>
        <w:t xml:space="preserve"> on the website the announcement </w:t>
      </w:r>
      <w:r w:rsidR="00270A04" w:rsidRPr="00236CF1">
        <w:rPr>
          <w:rFonts w:ascii="Calibri Light" w:hAnsi="Calibri Light"/>
          <w:lang w:val="en-US"/>
        </w:rPr>
        <w:t xml:space="preserve">regarding the </w:t>
      </w:r>
      <w:r w:rsidR="005517CB" w:rsidRPr="00236CF1">
        <w:rPr>
          <w:rFonts w:ascii="Calibri Light" w:hAnsi="Calibri Light"/>
          <w:lang w:val="en-US"/>
        </w:rPr>
        <w:t xml:space="preserve">issue of </w:t>
      </w:r>
      <w:r w:rsidR="00270A04" w:rsidRPr="00236CF1">
        <w:rPr>
          <w:rFonts w:ascii="Calibri Light" w:hAnsi="Calibri Light"/>
          <w:lang w:val="en-US"/>
        </w:rPr>
        <w:t xml:space="preserve">the </w:t>
      </w:r>
      <w:r w:rsidR="005517CB" w:rsidRPr="00236CF1">
        <w:rPr>
          <w:rFonts w:ascii="Calibri Light" w:hAnsi="Calibri Light"/>
          <w:lang w:val="en-US"/>
        </w:rPr>
        <w:t xml:space="preserve">environmental </w:t>
      </w:r>
      <w:r w:rsidR="00301BAE" w:rsidRPr="00236CF1">
        <w:rPr>
          <w:rFonts w:ascii="Calibri Light" w:hAnsi="Calibri Light"/>
          <w:lang w:val="en-US"/>
        </w:rPr>
        <w:t>agreement</w:t>
      </w:r>
      <w:r w:rsidR="005517CB" w:rsidRPr="00236CF1">
        <w:rPr>
          <w:rFonts w:ascii="Calibri Light" w:hAnsi="Calibri Light"/>
          <w:lang w:val="en-US"/>
        </w:rPr>
        <w:t>/</w:t>
      </w:r>
      <w:r w:rsidR="00270A04" w:rsidRPr="00236CF1">
        <w:rPr>
          <w:rFonts w:ascii="Calibri Light" w:hAnsi="Calibri Light"/>
          <w:lang w:val="en-US"/>
        </w:rPr>
        <w:t xml:space="preserve">rejection </w:t>
      </w:r>
      <w:r w:rsidR="005517CB" w:rsidRPr="00236CF1">
        <w:rPr>
          <w:rFonts w:ascii="Calibri Light" w:hAnsi="Calibri Light"/>
          <w:lang w:val="en-US"/>
        </w:rPr>
        <w:t xml:space="preserve">decision of </w:t>
      </w:r>
      <w:r w:rsidR="005E4C07" w:rsidRPr="00236CF1">
        <w:rPr>
          <w:rFonts w:ascii="Calibri Light" w:hAnsi="Calibri Light"/>
          <w:lang w:val="en-US"/>
        </w:rPr>
        <w:t xml:space="preserve">the </w:t>
      </w:r>
      <w:r w:rsidR="005517CB" w:rsidRPr="00236CF1">
        <w:rPr>
          <w:rFonts w:ascii="Calibri Light" w:hAnsi="Calibri Light"/>
          <w:lang w:val="en-US"/>
        </w:rPr>
        <w:t xml:space="preserve">request for environmental </w:t>
      </w:r>
      <w:r w:rsidR="00301BAE" w:rsidRPr="00236CF1">
        <w:rPr>
          <w:rFonts w:ascii="Calibri Light" w:hAnsi="Calibri Light"/>
          <w:lang w:val="en-US"/>
        </w:rPr>
        <w:t>agreement</w:t>
      </w:r>
      <w:r w:rsidR="00270A04" w:rsidRPr="00236CF1">
        <w:rPr>
          <w:rFonts w:ascii="Calibri Light" w:hAnsi="Calibri Light"/>
          <w:lang w:val="en-US"/>
        </w:rPr>
        <w:t>, as well as</w:t>
      </w:r>
      <w:r w:rsidR="005517CB" w:rsidRPr="00236CF1">
        <w:rPr>
          <w:rFonts w:ascii="Calibri Light" w:hAnsi="Calibri Light"/>
          <w:lang w:val="en-US"/>
        </w:rPr>
        <w:t xml:space="preserve"> the draft environmental </w:t>
      </w:r>
      <w:r w:rsidR="00301BAE" w:rsidRPr="00236CF1">
        <w:rPr>
          <w:rFonts w:ascii="Calibri Light" w:hAnsi="Calibri Light"/>
          <w:lang w:val="en-US"/>
        </w:rPr>
        <w:t>agreement</w:t>
      </w:r>
      <w:r w:rsidR="005517CB" w:rsidRPr="00236CF1">
        <w:rPr>
          <w:rFonts w:ascii="Calibri Light" w:hAnsi="Calibri Light"/>
          <w:lang w:val="en-US"/>
        </w:rPr>
        <w:t xml:space="preserve">. </w:t>
      </w:r>
    </w:p>
    <w:p w:rsidR="00B713AD" w:rsidRPr="00236CF1" w:rsidRDefault="00B713AD" w:rsidP="00B713AD">
      <w:pPr>
        <w:spacing w:after="0" w:line="240" w:lineRule="auto"/>
        <w:jc w:val="both"/>
        <w:rPr>
          <w:rFonts w:ascii="Calibri Light" w:hAnsi="Calibri Light"/>
          <w:lang w:val="en-US"/>
        </w:rPr>
      </w:pPr>
    </w:p>
    <w:p w:rsidR="004F2691" w:rsidRPr="00236CF1" w:rsidRDefault="005517CB" w:rsidP="00B713AD">
      <w:pPr>
        <w:spacing w:after="0" w:line="240" w:lineRule="auto"/>
        <w:jc w:val="both"/>
        <w:rPr>
          <w:rFonts w:ascii="Calibri Light" w:hAnsi="Calibri Light"/>
          <w:lang w:val="en-US"/>
        </w:rPr>
      </w:pPr>
      <w:r w:rsidRPr="00236CF1">
        <w:rPr>
          <w:rFonts w:ascii="Calibri Light" w:hAnsi="Calibri Light"/>
          <w:i/>
          <w:lang w:val="en-US"/>
        </w:rPr>
        <w:t>Within</w:t>
      </w:r>
      <w:r w:rsidR="004F2691" w:rsidRPr="00236CF1">
        <w:rPr>
          <w:rFonts w:ascii="Calibri Light" w:hAnsi="Calibri Light"/>
          <w:i/>
          <w:lang w:val="en-US"/>
        </w:rPr>
        <w:t xml:space="preserve"> 3 </w:t>
      </w:r>
      <w:r w:rsidRPr="00236CF1">
        <w:rPr>
          <w:rFonts w:ascii="Calibri Light" w:hAnsi="Calibri Light"/>
          <w:i/>
          <w:lang w:val="en-US"/>
        </w:rPr>
        <w:t xml:space="preserve">days from the </w:t>
      </w:r>
      <w:r w:rsidR="002B01BC" w:rsidRPr="00236CF1">
        <w:rPr>
          <w:rFonts w:ascii="Calibri Light" w:hAnsi="Calibri Light"/>
          <w:i/>
          <w:lang w:val="en-US"/>
        </w:rPr>
        <w:t xml:space="preserve">receipt </w:t>
      </w:r>
      <w:r w:rsidRPr="00236CF1">
        <w:rPr>
          <w:rFonts w:ascii="Calibri Light" w:hAnsi="Calibri Light"/>
          <w:i/>
          <w:lang w:val="en-US"/>
        </w:rPr>
        <w:t xml:space="preserve">of </w:t>
      </w:r>
      <w:r w:rsidR="002B01BC" w:rsidRPr="00236CF1">
        <w:rPr>
          <w:rFonts w:ascii="Calibri Light" w:hAnsi="Calibri Light"/>
          <w:i/>
          <w:lang w:val="en-US"/>
        </w:rPr>
        <w:t xml:space="preserve">the </w:t>
      </w:r>
      <w:r w:rsidRPr="00236CF1">
        <w:rPr>
          <w:rFonts w:ascii="Calibri Light" w:hAnsi="Calibri Light"/>
          <w:i/>
          <w:lang w:val="en-US"/>
        </w:rPr>
        <w:t xml:space="preserve">announcement, the holder of the project informs the public on the issue of environmental </w:t>
      </w:r>
      <w:r w:rsidR="00301BAE" w:rsidRPr="00236CF1">
        <w:rPr>
          <w:rFonts w:ascii="Calibri Light" w:hAnsi="Calibri Light"/>
          <w:i/>
          <w:lang w:val="en-US"/>
        </w:rPr>
        <w:t>agreement</w:t>
      </w:r>
      <w:r w:rsidRPr="00236CF1">
        <w:rPr>
          <w:rFonts w:ascii="Calibri Light" w:hAnsi="Calibri Light"/>
          <w:i/>
          <w:lang w:val="en-US"/>
        </w:rPr>
        <w:t xml:space="preserve"> or decision of rejection of the request for environmental </w:t>
      </w:r>
      <w:r w:rsidR="00301BAE" w:rsidRPr="00236CF1">
        <w:rPr>
          <w:rFonts w:ascii="Calibri Light" w:hAnsi="Calibri Light"/>
          <w:i/>
          <w:lang w:val="en-US"/>
        </w:rPr>
        <w:t>agreement</w:t>
      </w:r>
      <w:r w:rsidRPr="00236CF1">
        <w:rPr>
          <w:rFonts w:ascii="Calibri Light" w:hAnsi="Calibri Light"/>
          <w:i/>
          <w:lang w:val="en-US"/>
        </w:rPr>
        <w:t xml:space="preserve"> by publication</w:t>
      </w:r>
      <w:r w:rsidR="00B3628B" w:rsidRPr="00236CF1">
        <w:rPr>
          <w:rFonts w:ascii="Calibri Light" w:hAnsi="Calibri Light"/>
          <w:i/>
          <w:lang w:val="en-US"/>
        </w:rPr>
        <w:t xml:space="preserve"> </w:t>
      </w:r>
      <w:r w:rsidRPr="00236CF1">
        <w:rPr>
          <w:rFonts w:ascii="Calibri Light" w:hAnsi="Calibri Light"/>
          <w:i/>
          <w:lang w:val="en-US"/>
        </w:rPr>
        <w:t xml:space="preserve">in the national or local press, </w:t>
      </w:r>
      <w:r w:rsidRPr="00236CF1">
        <w:rPr>
          <w:rFonts w:ascii="Calibri Light" w:hAnsi="Calibri Light"/>
          <w:lang w:val="en-US"/>
        </w:rPr>
        <w:t xml:space="preserve">by display at </w:t>
      </w:r>
      <w:r w:rsidR="00B3628B" w:rsidRPr="00236CF1">
        <w:rPr>
          <w:rFonts w:ascii="Calibri Light" w:hAnsi="Calibri Light"/>
          <w:lang w:val="en-US"/>
        </w:rPr>
        <w:t xml:space="preserve">the </w:t>
      </w:r>
      <w:r w:rsidRPr="00236CF1">
        <w:rPr>
          <w:rFonts w:ascii="Calibri Light" w:hAnsi="Calibri Light"/>
          <w:lang w:val="en-US"/>
        </w:rPr>
        <w:t xml:space="preserve">own </w:t>
      </w:r>
      <w:r w:rsidR="00B3628B" w:rsidRPr="00236CF1">
        <w:rPr>
          <w:rFonts w:ascii="Calibri Light" w:hAnsi="Calibri Light"/>
          <w:lang w:val="en-US"/>
        </w:rPr>
        <w:t xml:space="preserve">headquarters </w:t>
      </w:r>
      <w:r w:rsidRPr="00236CF1">
        <w:rPr>
          <w:rFonts w:ascii="Calibri Light" w:hAnsi="Calibri Light"/>
          <w:lang w:val="en-US"/>
        </w:rPr>
        <w:t xml:space="preserve">and on </w:t>
      </w:r>
      <w:r w:rsidR="00B3628B" w:rsidRPr="00236CF1">
        <w:rPr>
          <w:rFonts w:ascii="Calibri Light" w:hAnsi="Calibri Light"/>
          <w:lang w:val="en-US"/>
        </w:rPr>
        <w:t xml:space="preserve">the </w:t>
      </w:r>
      <w:r w:rsidRPr="00236CF1">
        <w:rPr>
          <w:rFonts w:ascii="Calibri Light" w:hAnsi="Calibri Light"/>
          <w:lang w:val="en-US"/>
        </w:rPr>
        <w:t xml:space="preserve">own website and at the </w:t>
      </w:r>
      <w:r w:rsidR="00B3628B" w:rsidRPr="00236CF1">
        <w:rPr>
          <w:rFonts w:ascii="Calibri Light" w:hAnsi="Calibri Light"/>
          <w:lang w:val="en-US"/>
        </w:rPr>
        <w:t xml:space="preserve">headquarters </w:t>
      </w:r>
      <w:r w:rsidRPr="00236CF1">
        <w:rPr>
          <w:rFonts w:ascii="Calibri Light" w:hAnsi="Calibri Light"/>
          <w:lang w:val="en-US"/>
        </w:rPr>
        <w:t xml:space="preserve">of </w:t>
      </w:r>
      <w:r w:rsidR="00B3628B" w:rsidRPr="00236CF1">
        <w:rPr>
          <w:rFonts w:ascii="Calibri Light" w:hAnsi="Calibri Light"/>
          <w:lang w:val="en-US"/>
        </w:rPr>
        <w:t xml:space="preserve">the </w:t>
      </w:r>
      <w:r w:rsidRPr="00236CF1">
        <w:rPr>
          <w:rFonts w:ascii="Calibri Light" w:hAnsi="Calibri Light"/>
          <w:lang w:val="en-US"/>
        </w:rPr>
        <w:t xml:space="preserve">authority/authorities of local public administration in the </w:t>
      </w:r>
      <w:r w:rsidR="00B3628B" w:rsidRPr="00236CF1">
        <w:rPr>
          <w:rFonts w:ascii="Calibri Light" w:hAnsi="Calibri Light"/>
          <w:lang w:val="en-US"/>
        </w:rPr>
        <w:t xml:space="preserve">area </w:t>
      </w:r>
      <w:r w:rsidRPr="00236CF1">
        <w:rPr>
          <w:rFonts w:ascii="Calibri Light" w:hAnsi="Calibri Light"/>
          <w:lang w:val="en-US"/>
        </w:rPr>
        <w:t>of which the project is proposed</w:t>
      </w:r>
      <w:r w:rsidR="00D25844" w:rsidRPr="00236CF1">
        <w:rPr>
          <w:rFonts w:ascii="Calibri Light" w:hAnsi="Calibri Light"/>
          <w:lang w:val="en-US"/>
        </w:rPr>
        <w:t xml:space="preserve"> to be implemented</w:t>
      </w:r>
      <w:r w:rsidRPr="00236CF1">
        <w:rPr>
          <w:rFonts w:ascii="Calibri Light" w:hAnsi="Calibri Light"/>
          <w:lang w:val="en-US"/>
        </w:rPr>
        <w:t xml:space="preserve">.  </w:t>
      </w:r>
    </w:p>
    <w:p w:rsidR="00B713AD" w:rsidRPr="00236CF1" w:rsidRDefault="00B713AD" w:rsidP="00B713AD">
      <w:pPr>
        <w:spacing w:after="0" w:line="240" w:lineRule="auto"/>
        <w:jc w:val="both"/>
        <w:rPr>
          <w:rFonts w:ascii="Calibri Light" w:hAnsi="Calibri Light"/>
          <w:lang w:val="en-US"/>
        </w:rPr>
      </w:pPr>
    </w:p>
    <w:p w:rsidR="004F2691" w:rsidRPr="00236CF1" w:rsidRDefault="005517CB" w:rsidP="00B713AD">
      <w:pPr>
        <w:spacing w:after="0" w:line="240" w:lineRule="auto"/>
        <w:jc w:val="both"/>
        <w:rPr>
          <w:rFonts w:ascii="Calibri Light" w:hAnsi="Calibri Light"/>
          <w:i/>
          <w:lang w:val="en-US"/>
        </w:rPr>
      </w:pPr>
      <w:r w:rsidRPr="00236CF1">
        <w:rPr>
          <w:rFonts w:ascii="Calibri Light" w:hAnsi="Calibri Light"/>
          <w:i/>
          <w:lang w:val="en-US"/>
        </w:rPr>
        <w:t>The comments of the interested public are received within</w:t>
      </w:r>
      <w:r w:rsidR="004F2691" w:rsidRPr="00236CF1">
        <w:rPr>
          <w:rFonts w:ascii="Calibri Light" w:hAnsi="Calibri Light"/>
          <w:i/>
          <w:lang w:val="en-US"/>
        </w:rPr>
        <w:t xml:space="preserve"> 5 </w:t>
      </w:r>
      <w:r w:rsidRPr="00236CF1">
        <w:rPr>
          <w:rFonts w:ascii="Calibri Light" w:hAnsi="Calibri Light"/>
          <w:i/>
          <w:lang w:val="en-US"/>
        </w:rPr>
        <w:t xml:space="preserve">days from the publication of announcement in the press. </w:t>
      </w:r>
    </w:p>
    <w:p w:rsidR="004F2691" w:rsidRPr="00236CF1" w:rsidRDefault="005517CB" w:rsidP="00B713AD">
      <w:pPr>
        <w:spacing w:after="0" w:line="240" w:lineRule="auto"/>
        <w:jc w:val="both"/>
        <w:rPr>
          <w:rFonts w:ascii="Calibri Light" w:hAnsi="Calibri Light"/>
          <w:lang w:val="en-US"/>
        </w:rPr>
      </w:pPr>
      <w:r w:rsidRPr="00236CF1">
        <w:rPr>
          <w:rFonts w:ascii="Calibri Light" w:hAnsi="Calibri Light"/>
          <w:lang w:val="en-US"/>
        </w:rPr>
        <w:lastRenderedPageBreak/>
        <w:t>In all the situations when</w:t>
      </w:r>
      <w:r w:rsidR="00D25844" w:rsidRPr="00236CF1">
        <w:rPr>
          <w:rFonts w:ascii="Calibri Light" w:hAnsi="Calibri Light"/>
          <w:lang w:val="en-US"/>
        </w:rPr>
        <w:t xml:space="preserve"> </w:t>
      </w:r>
      <w:r w:rsidRPr="00236CF1">
        <w:rPr>
          <w:rFonts w:ascii="Calibri Light" w:hAnsi="Calibri Light"/>
          <w:lang w:val="en-US"/>
        </w:rPr>
        <w:t>the comments received from the interested public justify a deeper evaluation and the request for new information or further investigations, the competent authority for environmental protection decides to resume the procedure from the stage of requesting this information, with the payment of the fees for the stages of re</w:t>
      </w:r>
      <w:r w:rsidR="00D25844" w:rsidRPr="00236CF1">
        <w:rPr>
          <w:rFonts w:ascii="Calibri Light" w:hAnsi="Calibri Light"/>
          <w:lang w:val="en-US"/>
        </w:rPr>
        <w:t>-</w:t>
      </w:r>
      <w:r w:rsidRPr="00236CF1">
        <w:rPr>
          <w:rFonts w:ascii="Calibri Light" w:hAnsi="Calibri Light"/>
          <w:lang w:val="en-US"/>
        </w:rPr>
        <w:t xml:space="preserve">evaluation. </w:t>
      </w:r>
    </w:p>
    <w:p w:rsidR="00B713AD" w:rsidRPr="00236CF1" w:rsidRDefault="00B713AD" w:rsidP="00B713AD">
      <w:pPr>
        <w:spacing w:after="0" w:line="240" w:lineRule="auto"/>
        <w:jc w:val="both"/>
        <w:rPr>
          <w:rFonts w:ascii="Calibri Light" w:hAnsi="Calibri Light"/>
          <w:lang w:val="en-US"/>
        </w:rPr>
      </w:pPr>
    </w:p>
    <w:p w:rsidR="004F2691" w:rsidRPr="00236CF1" w:rsidRDefault="005517CB" w:rsidP="00B713AD">
      <w:pPr>
        <w:spacing w:after="0" w:line="240" w:lineRule="auto"/>
        <w:jc w:val="both"/>
        <w:rPr>
          <w:rFonts w:ascii="Calibri Light" w:hAnsi="Calibri Light"/>
          <w:lang w:val="en-US"/>
        </w:rPr>
      </w:pPr>
      <w:r w:rsidRPr="00236CF1">
        <w:rPr>
          <w:rFonts w:ascii="Calibri Light" w:hAnsi="Calibri Light"/>
          <w:lang w:val="en-US"/>
        </w:rPr>
        <w:t xml:space="preserve">If the decision regarding the project </w:t>
      </w:r>
      <w:r w:rsidR="000E2FC2" w:rsidRPr="00236CF1">
        <w:rPr>
          <w:rFonts w:ascii="Calibri Light" w:hAnsi="Calibri Light"/>
          <w:lang w:val="en-US"/>
        </w:rPr>
        <w:t xml:space="preserve">implementation </w:t>
      </w:r>
      <w:r w:rsidRPr="00236CF1">
        <w:rPr>
          <w:rFonts w:ascii="Calibri Light" w:hAnsi="Calibri Light"/>
          <w:lang w:val="en-US"/>
        </w:rPr>
        <w:t>was not concluded during the meeting of the technical analysis commission,</w:t>
      </w:r>
      <w:r w:rsidR="00302D72" w:rsidRPr="00236CF1">
        <w:rPr>
          <w:rFonts w:ascii="Calibri Light" w:hAnsi="Calibri Light"/>
          <w:lang w:val="en-US"/>
        </w:rPr>
        <w:t xml:space="preserve"> </w:t>
      </w:r>
      <w:r w:rsidRPr="00236CF1">
        <w:rPr>
          <w:rFonts w:ascii="Calibri Light" w:hAnsi="Calibri Light"/>
          <w:lang w:val="en-US"/>
        </w:rPr>
        <w:t xml:space="preserve">the participant authorities in the meeting transmit in writing to the competent authority for environmental protection the opinion on the quality analysis stage of </w:t>
      </w:r>
      <w:r w:rsidR="000E2FC2" w:rsidRPr="00236CF1">
        <w:rPr>
          <w:rFonts w:ascii="Calibri Light" w:hAnsi="Calibri Light"/>
          <w:lang w:val="en-US"/>
        </w:rPr>
        <w:t xml:space="preserve">the </w:t>
      </w:r>
      <w:r w:rsidRPr="00236CF1">
        <w:rPr>
          <w:rFonts w:ascii="Calibri Light" w:hAnsi="Calibri Light"/>
          <w:lang w:val="en-US"/>
        </w:rPr>
        <w:t xml:space="preserve">environmental impact report within </w:t>
      </w:r>
      <w:r w:rsidR="004F2691" w:rsidRPr="00236CF1">
        <w:rPr>
          <w:rFonts w:ascii="Calibri Light" w:hAnsi="Calibri Light"/>
          <w:lang w:val="en-US"/>
        </w:rPr>
        <w:t xml:space="preserve">5 </w:t>
      </w:r>
      <w:r w:rsidRPr="00236CF1">
        <w:rPr>
          <w:rFonts w:ascii="Calibri Light" w:hAnsi="Calibri Light"/>
          <w:lang w:val="en-US"/>
        </w:rPr>
        <w:t xml:space="preserve">days from the date of analysis meeting.  </w:t>
      </w:r>
    </w:p>
    <w:p w:rsidR="00B713AD" w:rsidRPr="00236CF1" w:rsidRDefault="00B713AD" w:rsidP="00B713AD">
      <w:pPr>
        <w:spacing w:after="0" w:line="240" w:lineRule="auto"/>
        <w:jc w:val="both"/>
        <w:rPr>
          <w:rFonts w:ascii="Calibri Light" w:hAnsi="Calibri Light"/>
          <w:lang w:val="en-US"/>
        </w:rPr>
      </w:pPr>
    </w:p>
    <w:p w:rsidR="004F2691" w:rsidRPr="00236CF1" w:rsidRDefault="005517CB" w:rsidP="00B713AD">
      <w:pPr>
        <w:spacing w:after="0" w:line="240" w:lineRule="auto"/>
        <w:jc w:val="both"/>
        <w:rPr>
          <w:rFonts w:ascii="Calibri Light" w:hAnsi="Calibri Light"/>
          <w:lang w:val="en-US"/>
        </w:rPr>
      </w:pPr>
      <w:r w:rsidRPr="00236CF1">
        <w:rPr>
          <w:rFonts w:ascii="Calibri Light" w:hAnsi="Calibri Light"/>
          <w:lang w:val="en-US"/>
        </w:rPr>
        <w:t>The non-</w:t>
      </w:r>
      <w:r w:rsidR="00BC5E0A" w:rsidRPr="00236CF1">
        <w:rPr>
          <w:rFonts w:ascii="Calibri Light" w:hAnsi="Calibri Light"/>
          <w:lang w:val="en-US"/>
        </w:rPr>
        <w:t xml:space="preserve">receipt </w:t>
      </w:r>
      <w:r w:rsidR="00AA3916" w:rsidRPr="00236CF1">
        <w:rPr>
          <w:rFonts w:ascii="Calibri Light" w:hAnsi="Calibri Light"/>
          <w:lang w:val="en-US"/>
        </w:rPr>
        <w:t>with</w:t>
      </w:r>
      <w:r w:rsidRPr="00236CF1">
        <w:rPr>
          <w:rFonts w:ascii="Calibri Light" w:hAnsi="Calibri Light"/>
          <w:lang w:val="en-US"/>
        </w:rPr>
        <w:t>in the specified deadline of the opinion from the public authorities involved in the technical analysis commission</w:t>
      </w:r>
      <w:r w:rsidR="00BC5E0A" w:rsidRPr="00236CF1">
        <w:rPr>
          <w:rFonts w:ascii="Calibri Light" w:hAnsi="Calibri Light"/>
          <w:lang w:val="en-US"/>
        </w:rPr>
        <w:t xml:space="preserve"> </w:t>
      </w:r>
      <w:r w:rsidR="00AA3916" w:rsidRPr="00236CF1">
        <w:rPr>
          <w:rFonts w:ascii="Calibri Light" w:hAnsi="Calibri Light"/>
          <w:lang w:val="en-US"/>
        </w:rPr>
        <w:t xml:space="preserve">is equivalent </w:t>
      </w:r>
      <w:r w:rsidRPr="00236CF1">
        <w:rPr>
          <w:rFonts w:ascii="Calibri Light" w:hAnsi="Calibri Light"/>
          <w:lang w:val="en-US"/>
        </w:rPr>
        <w:t>to the lack of objections to the project</w:t>
      </w:r>
      <w:r w:rsidR="00AA3916" w:rsidRPr="00236CF1">
        <w:rPr>
          <w:rFonts w:ascii="Calibri Light" w:hAnsi="Calibri Light"/>
          <w:lang w:val="en-US"/>
        </w:rPr>
        <w:t xml:space="preserve"> implementation</w:t>
      </w:r>
      <w:r w:rsidRPr="00236CF1">
        <w:rPr>
          <w:rFonts w:ascii="Calibri Light" w:hAnsi="Calibri Light"/>
          <w:lang w:val="en-US"/>
        </w:rPr>
        <w:t xml:space="preserve">. </w:t>
      </w:r>
    </w:p>
    <w:p w:rsidR="00B713AD" w:rsidRPr="00236CF1" w:rsidRDefault="00B713AD" w:rsidP="00B713AD">
      <w:pPr>
        <w:spacing w:after="0" w:line="240" w:lineRule="auto"/>
        <w:jc w:val="both"/>
        <w:rPr>
          <w:rFonts w:ascii="Calibri Light" w:hAnsi="Calibri Light"/>
          <w:lang w:val="en-US"/>
        </w:rPr>
      </w:pPr>
    </w:p>
    <w:p w:rsidR="004F2691" w:rsidRPr="00236CF1" w:rsidRDefault="005517CB" w:rsidP="00B713AD">
      <w:pPr>
        <w:spacing w:after="0" w:line="240" w:lineRule="auto"/>
        <w:jc w:val="both"/>
        <w:rPr>
          <w:rFonts w:ascii="Calibri Light" w:hAnsi="Calibri Light"/>
          <w:lang w:val="en-US"/>
        </w:rPr>
      </w:pPr>
      <w:r w:rsidRPr="00236CF1">
        <w:rPr>
          <w:rFonts w:ascii="Calibri Light" w:hAnsi="Calibri Light"/>
          <w:lang w:val="en-US"/>
        </w:rPr>
        <w:t xml:space="preserve">If the conclusions of the authorities involved in the technical analysis commission regarding the opportunity of carrying out the project are discordant, the competent authority for environmental protection, before the issue of </w:t>
      </w:r>
      <w:r w:rsidR="00AA3916" w:rsidRPr="00236CF1">
        <w:rPr>
          <w:rFonts w:ascii="Calibri Light" w:hAnsi="Calibri Light"/>
          <w:lang w:val="en-US"/>
        </w:rPr>
        <w:t xml:space="preserve">the </w:t>
      </w:r>
      <w:r w:rsidRPr="00236CF1">
        <w:rPr>
          <w:rFonts w:ascii="Calibri Light" w:hAnsi="Calibri Light"/>
          <w:lang w:val="en-US"/>
        </w:rPr>
        <w:t xml:space="preserve">final decision, invites the interested Parties to a meeting for reconsideration of their opinion.  </w:t>
      </w:r>
    </w:p>
    <w:p w:rsidR="00B713AD" w:rsidRPr="00236CF1" w:rsidRDefault="00B713AD" w:rsidP="00B713AD">
      <w:pPr>
        <w:spacing w:after="0" w:line="240" w:lineRule="auto"/>
        <w:jc w:val="both"/>
        <w:rPr>
          <w:rFonts w:ascii="Calibri Light" w:hAnsi="Calibri Light"/>
          <w:lang w:val="en-US"/>
        </w:rPr>
      </w:pPr>
    </w:p>
    <w:p w:rsidR="004F2691" w:rsidRPr="00236CF1" w:rsidRDefault="005517CB" w:rsidP="00B713AD">
      <w:pPr>
        <w:spacing w:after="0" w:line="240" w:lineRule="auto"/>
        <w:jc w:val="both"/>
        <w:rPr>
          <w:rFonts w:ascii="Calibri Light" w:hAnsi="Calibri Light"/>
          <w:lang w:val="en-US"/>
        </w:rPr>
      </w:pPr>
      <w:r w:rsidRPr="00236CF1">
        <w:rPr>
          <w:rFonts w:ascii="Calibri Light" w:hAnsi="Calibri Light"/>
          <w:lang w:val="en-US"/>
        </w:rPr>
        <w:t>The competent authority for environmental protection</w:t>
      </w:r>
      <w:r w:rsidR="00A9746D" w:rsidRPr="00236CF1">
        <w:rPr>
          <w:rFonts w:ascii="Calibri Light" w:hAnsi="Calibri Light"/>
          <w:lang w:val="en-US"/>
        </w:rPr>
        <w:t xml:space="preserve"> </w:t>
      </w:r>
      <w:r w:rsidRPr="00236CF1">
        <w:rPr>
          <w:rFonts w:ascii="Calibri Light" w:hAnsi="Calibri Light"/>
          <w:lang w:val="en-US"/>
        </w:rPr>
        <w:t xml:space="preserve">makes available </w:t>
      </w:r>
      <w:r w:rsidR="00A9746D" w:rsidRPr="00236CF1">
        <w:rPr>
          <w:rFonts w:ascii="Calibri Light" w:hAnsi="Calibri Light"/>
          <w:lang w:val="en-US"/>
        </w:rPr>
        <w:t xml:space="preserve">to the public </w:t>
      </w:r>
      <w:r w:rsidRPr="00236CF1">
        <w:rPr>
          <w:rFonts w:ascii="Calibri Light" w:hAnsi="Calibri Light"/>
          <w:lang w:val="en-US"/>
        </w:rPr>
        <w:t xml:space="preserve">the </w:t>
      </w:r>
      <w:r w:rsidR="00A9746D" w:rsidRPr="00236CF1">
        <w:rPr>
          <w:rFonts w:ascii="Calibri Light" w:hAnsi="Calibri Light"/>
          <w:lang w:val="en-US"/>
        </w:rPr>
        <w:t xml:space="preserve">revised </w:t>
      </w:r>
      <w:r w:rsidRPr="00236CF1">
        <w:rPr>
          <w:rFonts w:ascii="Calibri Light" w:hAnsi="Calibri Light"/>
          <w:lang w:val="en-US"/>
        </w:rPr>
        <w:t>environmental impact and</w:t>
      </w:r>
      <w:r w:rsidR="00A9746D" w:rsidRPr="00236CF1">
        <w:rPr>
          <w:rFonts w:ascii="Calibri Light" w:hAnsi="Calibri Light"/>
          <w:lang w:val="en-US"/>
        </w:rPr>
        <w:t>,</w:t>
      </w:r>
      <w:r w:rsidRPr="00236CF1">
        <w:rPr>
          <w:rFonts w:ascii="Calibri Light" w:hAnsi="Calibri Light"/>
          <w:lang w:val="en-US"/>
        </w:rPr>
        <w:t xml:space="preserve"> as applicable, the security report, by publication on website, for </w:t>
      </w:r>
      <w:r w:rsidR="0047204A" w:rsidRPr="00236CF1">
        <w:rPr>
          <w:rFonts w:ascii="Calibri Light" w:hAnsi="Calibri Light"/>
          <w:lang w:val="en-US"/>
        </w:rPr>
        <w:t xml:space="preserve">a period of </w:t>
      </w:r>
      <w:r w:rsidRPr="00236CF1">
        <w:rPr>
          <w:rFonts w:ascii="Calibri Light" w:hAnsi="Calibri Light"/>
          <w:lang w:val="en-US"/>
        </w:rPr>
        <w:t>15 days</w:t>
      </w:r>
      <w:r w:rsidR="004F2691" w:rsidRPr="00236CF1">
        <w:rPr>
          <w:rFonts w:ascii="Calibri Light" w:hAnsi="Calibri Light"/>
          <w:lang w:val="en-US"/>
        </w:rPr>
        <w:t>.</w:t>
      </w:r>
    </w:p>
    <w:p w:rsidR="00B713AD" w:rsidRPr="00236CF1" w:rsidRDefault="00B713AD" w:rsidP="00B713AD">
      <w:pPr>
        <w:spacing w:after="0" w:line="240" w:lineRule="auto"/>
        <w:jc w:val="both"/>
        <w:rPr>
          <w:rFonts w:ascii="Calibri Light" w:hAnsi="Calibri Light"/>
          <w:lang w:val="en-US"/>
        </w:rPr>
      </w:pPr>
    </w:p>
    <w:p w:rsidR="00B128E2" w:rsidRPr="00236CF1" w:rsidRDefault="005517CB" w:rsidP="00B713AD">
      <w:pPr>
        <w:spacing w:after="0" w:line="240" w:lineRule="auto"/>
        <w:jc w:val="both"/>
        <w:rPr>
          <w:rFonts w:ascii="Calibri Light" w:hAnsi="Calibri Light"/>
          <w:i/>
          <w:lang w:val="en-US"/>
        </w:rPr>
      </w:pPr>
      <w:r w:rsidRPr="00236CF1">
        <w:rPr>
          <w:rFonts w:ascii="Calibri Light" w:hAnsi="Calibri Light"/>
          <w:i/>
          <w:lang w:val="en-US"/>
        </w:rPr>
        <w:t>Within</w:t>
      </w:r>
      <w:r w:rsidR="005B36B8" w:rsidRPr="00236CF1">
        <w:rPr>
          <w:rFonts w:ascii="Calibri Light" w:hAnsi="Calibri Light"/>
          <w:i/>
          <w:lang w:val="en-US"/>
        </w:rPr>
        <w:t xml:space="preserve"> 5 </w:t>
      </w:r>
      <w:r w:rsidRPr="00236CF1">
        <w:rPr>
          <w:rFonts w:ascii="Calibri Light" w:hAnsi="Calibri Light"/>
          <w:i/>
          <w:lang w:val="en-US"/>
        </w:rPr>
        <w:t>days from the expiry of the set deadline</w:t>
      </w:r>
      <w:r w:rsidR="005B36B8" w:rsidRPr="00236CF1">
        <w:rPr>
          <w:rFonts w:ascii="Calibri Light" w:hAnsi="Calibri Light"/>
          <w:i/>
          <w:lang w:val="en-US"/>
        </w:rPr>
        <w:t>,</w:t>
      </w:r>
      <w:r w:rsidRPr="00236CF1">
        <w:rPr>
          <w:rFonts w:ascii="Calibri Light" w:hAnsi="Calibri Light"/>
          <w:i/>
          <w:lang w:val="en-US"/>
        </w:rPr>
        <w:t xml:space="preserve"> the</w:t>
      </w:r>
      <w:r w:rsidR="0047204A" w:rsidRPr="00236CF1">
        <w:rPr>
          <w:rFonts w:ascii="Calibri Light" w:hAnsi="Calibri Light"/>
          <w:i/>
          <w:lang w:val="en-US"/>
        </w:rPr>
        <w:t xml:space="preserve"> </w:t>
      </w:r>
      <w:r w:rsidRPr="00236CF1">
        <w:rPr>
          <w:rFonts w:ascii="Calibri Light" w:hAnsi="Calibri Light"/>
          <w:lang w:val="en-US"/>
        </w:rPr>
        <w:t>competent authority for environmental protection</w:t>
      </w:r>
      <w:r w:rsidR="0047204A" w:rsidRPr="00236CF1">
        <w:rPr>
          <w:rFonts w:ascii="Calibri Light" w:hAnsi="Calibri Light"/>
          <w:lang w:val="en-US"/>
        </w:rPr>
        <w:t xml:space="preserve"> </w:t>
      </w:r>
      <w:r w:rsidRPr="00236CF1">
        <w:rPr>
          <w:rFonts w:ascii="Calibri Light" w:hAnsi="Calibri Light"/>
          <w:i/>
          <w:lang w:val="en-US"/>
        </w:rPr>
        <w:t xml:space="preserve">issues the environmental </w:t>
      </w:r>
      <w:r w:rsidR="00301BAE" w:rsidRPr="00236CF1">
        <w:rPr>
          <w:rFonts w:ascii="Calibri Light" w:hAnsi="Calibri Light"/>
          <w:i/>
          <w:lang w:val="en-US"/>
        </w:rPr>
        <w:t>agreement</w:t>
      </w:r>
      <w:r w:rsidRPr="00236CF1">
        <w:rPr>
          <w:rFonts w:ascii="Calibri Light" w:hAnsi="Calibri Light"/>
          <w:i/>
          <w:lang w:val="en-US"/>
        </w:rPr>
        <w:t xml:space="preserve"> or notifies the project holder about the rejection of </w:t>
      </w:r>
      <w:r w:rsidR="0047204A" w:rsidRPr="00236CF1">
        <w:rPr>
          <w:rFonts w:ascii="Calibri Light" w:hAnsi="Calibri Light"/>
          <w:i/>
          <w:lang w:val="en-US"/>
        </w:rPr>
        <w:t xml:space="preserve">the </w:t>
      </w:r>
      <w:r w:rsidRPr="00236CF1">
        <w:rPr>
          <w:rFonts w:ascii="Calibri Light" w:hAnsi="Calibri Light"/>
          <w:i/>
          <w:lang w:val="en-US"/>
        </w:rPr>
        <w:t xml:space="preserve">request for environmental </w:t>
      </w:r>
      <w:r w:rsidR="00301BAE" w:rsidRPr="00236CF1">
        <w:rPr>
          <w:rFonts w:ascii="Calibri Light" w:hAnsi="Calibri Light"/>
          <w:i/>
          <w:lang w:val="en-US"/>
        </w:rPr>
        <w:t>agreement</w:t>
      </w:r>
      <w:r w:rsidRPr="00236CF1">
        <w:rPr>
          <w:rFonts w:ascii="Calibri Light" w:hAnsi="Calibri Light"/>
          <w:i/>
          <w:lang w:val="en-US"/>
        </w:rPr>
        <w:t>.</w:t>
      </w:r>
    </w:p>
    <w:p w:rsidR="004C6A93" w:rsidRPr="00236CF1" w:rsidRDefault="004C6A93" w:rsidP="00B713AD">
      <w:pPr>
        <w:spacing w:after="0" w:line="240" w:lineRule="auto"/>
        <w:jc w:val="both"/>
        <w:rPr>
          <w:rFonts w:ascii="Calibri Light" w:hAnsi="Calibri Light"/>
          <w:i/>
          <w:lang w:val="en-US"/>
        </w:rPr>
      </w:pPr>
    </w:p>
    <w:p w:rsidR="005B36B8" w:rsidRDefault="005517CB" w:rsidP="00B713AD">
      <w:pPr>
        <w:spacing w:after="0" w:line="240" w:lineRule="auto"/>
        <w:jc w:val="both"/>
        <w:rPr>
          <w:rFonts w:ascii="Calibri Light" w:hAnsi="Calibri Light"/>
          <w:lang w:val="en-US"/>
        </w:rPr>
      </w:pPr>
      <w:r w:rsidRPr="00236CF1">
        <w:rPr>
          <w:rFonts w:ascii="Calibri Light" w:hAnsi="Calibri Light"/>
          <w:lang w:val="en-US"/>
        </w:rPr>
        <w:t>We mention that the duration of this procedure, observing the legal deadlines is about</w:t>
      </w:r>
      <w:r w:rsidR="008B3143" w:rsidRPr="00236CF1">
        <w:rPr>
          <w:rFonts w:ascii="Calibri Light" w:hAnsi="Calibri Light"/>
          <w:lang w:val="en-US"/>
        </w:rPr>
        <w:t xml:space="preserve"> 120 </w:t>
      </w:r>
      <w:r w:rsidRPr="00236CF1">
        <w:rPr>
          <w:rFonts w:ascii="Calibri Light" w:hAnsi="Calibri Light"/>
          <w:lang w:val="en-US"/>
        </w:rPr>
        <w:t>days</w:t>
      </w:r>
      <w:r w:rsidR="008B3143" w:rsidRPr="00236CF1">
        <w:rPr>
          <w:rFonts w:ascii="Calibri Light" w:hAnsi="Calibri Light"/>
          <w:lang w:val="en-US"/>
        </w:rPr>
        <w:t>.</w:t>
      </w: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Default="0000154B" w:rsidP="00B713AD">
      <w:pPr>
        <w:spacing w:after="0" w:line="240" w:lineRule="auto"/>
        <w:jc w:val="both"/>
        <w:rPr>
          <w:rFonts w:ascii="Calibri Light" w:hAnsi="Calibri Light"/>
          <w:lang w:val="en-US"/>
        </w:rPr>
      </w:pPr>
    </w:p>
    <w:p w:rsidR="0000154B" w:rsidRPr="00236CF1" w:rsidRDefault="0000154B" w:rsidP="00B713AD">
      <w:pPr>
        <w:spacing w:after="0" w:line="240" w:lineRule="auto"/>
        <w:jc w:val="both"/>
        <w:rPr>
          <w:rFonts w:ascii="Calibri Light" w:hAnsi="Calibri Light"/>
          <w:lang w:val="en-US"/>
        </w:rPr>
      </w:pPr>
    </w:p>
    <w:sectPr w:rsidR="0000154B" w:rsidRPr="00236CF1" w:rsidSect="00184133">
      <w:headerReference w:type="default" r:id="rId8"/>
      <w:pgSz w:w="12240" w:h="15840"/>
      <w:pgMar w:top="630" w:right="900" w:bottom="45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0EE" w:rsidRDefault="004F20EE" w:rsidP="00236CF1">
      <w:pPr>
        <w:spacing w:after="0" w:line="240" w:lineRule="auto"/>
      </w:pPr>
      <w:r>
        <w:separator/>
      </w:r>
    </w:p>
  </w:endnote>
  <w:endnote w:type="continuationSeparator" w:id="0">
    <w:p w:rsidR="004F20EE" w:rsidRDefault="004F20EE" w:rsidP="00236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0EE" w:rsidRDefault="004F20EE" w:rsidP="00236CF1">
      <w:pPr>
        <w:spacing w:after="0" w:line="240" w:lineRule="auto"/>
      </w:pPr>
      <w:r>
        <w:separator/>
      </w:r>
    </w:p>
  </w:footnote>
  <w:footnote w:type="continuationSeparator" w:id="0">
    <w:p w:rsidR="004F20EE" w:rsidRDefault="004F20EE" w:rsidP="00236C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D1F" w:rsidRPr="00BD566F" w:rsidRDefault="00207D1F" w:rsidP="00236CF1">
    <w:pPr>
      <w:pStyle w:val="Header"/>
      <w:rPr>
        <w:rFonts w:ascii="Calibri Light" w:hAnsi="Calibri Light"/>
      </w:rPr>
    </w:pPr>
    <w:r>
      <w:rPr>
        <w:rFonts w:eastAsia="Times New Roman" w:cs="Calibri"/>
        <w:noProof/>
        <w:lang w:val="en-US"/>
      </w:rPr>
      <w:drawing>
        <wp:inline distT="0" distB="0" distL="0" distR="0" wp14:anchorId="6ECCADEF" wp14:editId="3D3996D8">
          <wp:extent cx="963930" cy="60071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Calibri Light" w:hAnsi="Calibri Light"/>
      </w:rPr>
      <w:t xml:space="preserve">      </w:t>
    </w:r>
    <w:r w:rsidR="00766B4F">
      <w:rPr>
        <w:rFonts w:ascii="Calibri Light" w:hAnsi="Calibri Light"/>
      </w:rPr>
      <w:t xml:space="preserve">                                                                                                                       </w:t>
    </w:r>
    <w:r w:rsidR="00766B4F" w:rsidRPr="00B20A6D">
      <w:rPr>
        <w:noProof/>
        <w:lang w:val="en-US"/>
      </w:rPr>
      <w:drawing>
        <wp:inline distT="0" distB="0" distL="0" distR="0">
          <wp:extent cx="1571625" cy="714375"/>
          <wp:effectExtent l="0" t="0" r="9525" b="9525"/>
          <wp:docPr id="2" name="Picture 2"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1625" cy="714375"/>
                  </a:xfrm>
                  <a:prstGeom prst="rect">
                    <a:avLst/>
                  </a:prstGeom>
                  <a:noFill/>
                  <a:ln>
                    <a:noFill/>
                  </a:ln>
                </pic:spPr>
              </pic:pic>
            </a:graphicData>
          </a:graphic>
        </wp:inline>
      </w:drawing>
    </w:r>
    <w:r>
      <w:rPr>
        <w:rFonts w:ascii="Calibri Light" w:hAnsi="Calibri Light"/>
      </w:rPr>
      <w:t xml:space="preserve">                                                                                                                                </w:t>
    </w:r>
  </w:p>
  <w:p w:rsidR="00207D1F" w:rsidRDefault="00207D1F" w:rsidP="00207D1F">
    <w:pPr>
      <w:tabs>
        <w:tab w:val="left" w:pos="1276"/>
      </w:tabs>
      <w:spacing w:after="0" w:line="240" w:lineRule="auto"/>
      <w:jc w:val="both"/>
      <w:rPr>
        <w:rFonts w:ascii="Trebuchet MS" w:eastAsia="Times New Roman" w:hAnsi="Trebuchet MS" w:cs="Calibri"/>
        <w:b/>
        <w:sz w:val="16"/>
        <w:szCs w:val="16"/>
      </w:rPr>
    </w:pPr>
    <w:proofErr w:type="spellStart"/>
    <w:r>
      <w:rPr>
        <w:rFonts w:ascii="Trebuchet MS" w:eastAsia="Times New Roman" w:hAnsi="Trebuchet MS" w:cs="Calibri"/>
        <w:b/>
        <w:sz w:val="16"/>
        <w:szCs w:val="16"/>
      </w:rPr>
      <w:t>Programe</w:t>
    </w:r>
    <w:proofErr w:type="spellEnd"/>
    <w:r>
      <w:rPr>
        <w:rFonts w:ascii="Trebuchet MS" w:eastAsia="Times New Roman" w:hAnsi="Trebuchet MS" w:cs="Calibri"/>
        <w:b/>
        <w:sz w:val="16"/>
        <w:szCs w:val="16"/>
      </w:rPr>
      <w:t xml:space="preserve"> funded by</w:t>
    </w:r>
  </w:p>
  <w:p w:rsidR="00207D1F" w:rsidRPr="00207D1F" w:rsidRDefault="00207D1F" w:rsidP="00207D1F">
    <w:pPr>
      <w:tabs>
        <w:tab w:val="left" w:pos="1276"/>
      </w:tabs>
      <w:spacing w:after="0" w:line="240" w:lineRule="auto"/>
      <w:jc w:val="both"/>
      <w:rPr>
        <w:rFonts w:ascii="Trebuchet MS" w:eastAsia="Times New Roman" w:hAnsi="Trebuchet MS" w:cs="Calibri"/>
        <w:b/>
        <w:sz w:val="16"/>
        <w:szCs w:val="16"/>
      </w:rPr>
    </w:pPr>
    <w:r w:rsidRPr="00207D1F">
      <w:rPr>
        <w:rFonts w:ascii="Trebuchet MS" w:eastAsia="Times New Roman" w:hAnsi="Trebuchet MS" w:cs="Calibri"/>
        <w:b/>
        <w:sz w:val="16"/>
        <w:szCs w:val="16"/>
      </w:rPr>
      <w:t xml:space="preserve"> </w:t>
    </w:r>
    <w:proofErr w:type="gramStart"/>
    <w:r w:rsidRPr="00207D1F">
      <w:rPr>
        <w:rFonts w:ascii="Trebuchet MS" w:eastAsia="Times New Roman" w:hAnsi="Trebuchet MS" w:cs="Calibri"/>
        <w:b/>
        <w:sz w:val="16"/>
        <w:szCs w:val="16"/>
      </w:rPr>
      <w:t>the</w:t>
    </w:r>
    <w:proofErr w:type="gramEnd"/>
    <w:r w:rsidRPr="00207D1F">
      <w:rPr>
        <w:rFonts w:ascii="Trebuchet MS" w:eastAsia="Times New Roman" w:hAnsi="Trebuchet MS" w:cs="Calibri"/>
        <w:b/>
        <w:sz w:val="16"/>
        <w:szCs w:val="16"/>
      </w:rPr>
      <w:t xml:space="preserve"> European Union</w:t>
    </w:r>
    <w:r w:rsidRPr="00207D1F">
      <w:rPr>
        <w:rFonts w:ascii="Trebuchet MS" w:eastAsia="Times New Roman" w:hAnsi="Trebuchet MS" w:cs="Calibri"/>
        <w:b/>
      </w:rPr>
      <w:t xml:space="preserve">   </w:t>
    </w:r>
  </w:p>
  <w:p w:rsidR="00207D1F" w:rsidRDefault="00207D1F" w:rsidP="00236CF1">
    <w:pPr>
      <w:pStyle w:val="Header"/>
      <w:rPr>
        <w:rFonts w:ascii="Calibri Light" w:hAnsi="Calibri Light"/>
      </w:rPr>
    </w:pPr>
  </w:p>
  <w:p w:rsidR="00236CF1" w:rsidRPr="00236CF1" w:rsidRDefault="00236CF1" w:rsidP="00236CF1">
    <w:pPr>
      <w:pStyle w:val="Header"/>
      <w:rPr>
        <w:rFonts w:ascii="Calibri Light" w:hAnsi="Calibri Light"/>
      </w:rPr>
    </w:pPr>
    <w:r w:rsidRPr="00236CF1">
      <w:rPr>
        <w:rFonts w:ascii="Calibri Light" w:hAnsi="Calibri Light"/>
      </w:rPr>
      <w:t>Call for proposals</w:t>
    </w:r>
  </w:p>
  <w:p w:rsidR="00236CF1" w:rsidRPr="00236CF1" w:rsidRDefault="00236CF1" w:rsidP="00236CF1">
    <w:pPr>
      <w:pStyle w:val="Header"/>
      <w:rPr>
        <w:rFonts w:ascii="Calibri Light" w:hAnsi="Calibri Light"/>
        <w:b/>
      </w:rPr>
    </w:pPr>
    <w:r w:rsidRPr="00236CF1">
      <w:rPr>
        <w:rFonts w:ascii="Calibri Light" w:hAnsi="Calibri Light"/>
      </w:rPr>
      <w:t>Guidelines for grant applicants – HARD projects</w:t>
    </w:r>
    <w:r w:rsidRPr="00236CF1">
      <w:rPr>
        <w:rFonts w:ascii="Calibri Light" w:hAnsi="Calibri Light"/>
      </w:rPr>
      <w:tab/>
    </w:r>
    <w:r w:rsidRPr="00236CF1">
      <w:rPr>
        <w:rFonts w:ascii="Calibri Light" w:hAnsi="Calibri Light"/>
      </w:rPr>
      <w:tab/>
    </w:r>
    <w:r w:rsidRPr="00236CF1">
      <w:rPr>
        <w:rFonts w:ascii="Calibri Light" w:hAnsi="Calibri Light"/>
        <w:b/>
      </w:rPr>
      <w:t xml:space="preserve">ANNEX </w:t>
    </w:r>
    <w:r w:rsidR="00B84FD3">
      <w:rPr>
        <w:rFonts w:ascii="Calibri Light" w:hAnsi="Calibri Light"/>
        <w:b/>
      </w:rPr>
      <w:t>G</w:t>
    </w:r>
  </w:p>
  <w:p w:rsidR="00236CF1" w:rsidRDefault="00236C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E0D14"/>
    <w:multiLevelType w:val="hybridMultilevel"/>
    <w:tmpl w:val="B3A2C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2B321E"/>
    <w:multiLevelType w:val="hybridMultilevel"/>
    <w:tmpl w:val="66B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6240F9"/>
    <w:multiLevelType w:val="hybridMultilevel"/>
    <w:tmpl w:val="39609E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F6D"/>
    <w:rsid w:val="0000154B"/>
    <w:rsid w:val="00001670"/>
    <w:rsid w:val="0002564B"/>
    <w:rsid w:val="00040704"/>
    <w:rsid w:val="00041694"/>
    <w:rsid w:val="00042C7E"/>
    <w:rsid w:val="000A28C7"/>
    <w:rsid w:val="000A2D0E"/>
    <w:rsid w:val="000A3D35"/>
    <w:rsid w:val="000A6AAA"/>
    <w:rsid w:val="000B3657"/>
    <w:rsid w:val="000B4E36"/>
    <w:rsid w:val="000E1CF1"/>
    <w:rsid w:val="000E2FC2"/>
    <w:rsid w:val="000E6C2A"/>
    <w:rsid w:val="001046B5"/>
    <w:rsid w:val="0010572D"/>
    <w:rsid w:val="00115CC8"/>
    <w:rsid w:val="00161BDB"/>
    <w:rsid w:val="001628C7"/>
    <w:rsid w:val="00184133"/>
    <w:rsid w:val="00187B97"/>
    <w:rsid w:val="0019591A"/>
    <w:rsid w:val="001A2D8E"/>
    <w:rsid w:val="001B26C5"/>
    <w:rsid w:val="001E338E"/>
    <w:rsid w:val="001E6887"/>
    <w:rsid w:val="00207D1F"/>
    <w:rsid w:val="00211746"/>
    <w:rsid w:val="00211ADF"/>
    <w:rsid w:val="002161DB"/>
    <w:rsid w:val="00236CF1"/>
    <w:rsid w:val="0024215E"/>
    <w:rsid w:val="00245EEC"/>
    <w:rsid w:val="00270A04"/>
    <w:rsid w:val="00273A4D"/>
    <w:rsid w:val="002B01BC"/>
    <w:rsid w:val="002B1380"/>
    <w:rsid w:val="002F1CE2"/>
    <w:rsid w:val="002F6483"/>
    <w:rsid w:val="00301BAE"/>
    <w:rsid w:val="00301D27"/>
    <w:rsid w:val="00302D72"/>
    <w:rsid w:val="0032268B"/>
    <w:rsid w:val="00324053"/>
    <w:rsid w:val="00336FB0"/>
    <w:rsid w:val="00360300"/>
    <w:rsid w:val="003842DB"/>
    <w:rsid w:val="0038680C"/>
    <w:rsid w:val="003A4164"/>
    <w:rsid w:val="003B0FBE"/>
    <w:rsid w:val="003E0695"/>
    <w:rsid w:val="003F466F"/>
    <w:rsid w:val="003F50D0"/>
    <w:rsid w:val="003F5B2E"/>
    <w:rsid w:val="00400B07"/>
    <w:rsid w:val="00416E84"/>
    <w:rsid w:val="004213E0"/>
    <w:rsid w:val="00421E34"/>
    <w:rsid w:val="00436650"/>
    <w:rsid w:val="00437116"/>
    <w:rsid w:val="004603F1"/>
    <w:rsid w:val="00463F93"/>
    <w:rsid w:val="0047204A"/>
    <w:rsid w:val="004973F5"/>
    <w:rsid w:val="004B26F2"/>
    <w:rsid w:val="004C6A93"/>
    <w:rsid w:val="004C6F2C"/>
    <w:rsid w:val="004D379A"/>
    <w:rsid w:val="004D6E5A"/>
    <w:rsid w:val="004E0B5A"/>
    <w:rsid w:val="004F057D"/>
    <w:rsid w:val="004F20EE"/>
    <w:rsid w:val="004F2691"/>
    <w:rsid w:val="004F4E2E"/>
    <w:rsid w:val="0051231C"/>
    <w:rsid w:val="0052374A"/>
    <w:rsid w:val="005321E3"/>
    <w:rsid w:val="0053636A"/>
    <w:rsid w:val="005517CB"/>
    <w:rsid w:val="00553AA7"/>
    <w:rsid w:val="005752FF"/>
    <w:rsid w:val="005B36B8"/>
    <w:rsid w:val="005B4F72"/>
    <w:rsid w:val="005C26E6"/>
    <w:rsid w:val="005D59C7"/>
    <w:rsid w:val="005D5C6A"/>
    <w:rsid w:val="005E1533"/>
    <w:rsid w:val="005E1724"/>
    <w:rsid w:val="005E4C07"/>
    <w:rsid w:val="006044C6"/>
    <w:rsid w:val="00630C3E"/>
    <w:rsid w:val="006428FC"/>
    <w:rsid w:val="00681855"/>
    <w:rsid w:val="00692004"/>
    <w:rsid w:val="006B5163"/>
    <w:rsid w:val="006B7C56"/>
    <w:rsid w:val="006D35F0"/>
    <w:rsid w:val="006D38EC"/>
    <w:rsid w:val="006D5436"/>
    <w:rsid w:val="00707BB6"/>
    <w:rsid w:val="00715846"/>
    <w:rsid w:val="00725C49"/>
    <w:rsid w:val="00752DB0"/>
    <w:rsid w:val="007577C5"/>
    <w:rsid w:val="00766B4F"/>
    <w:rsid w:val="00777FE0"/>
    <w:rsid w:val="007815E2"/>
    <w:rsid w:val="00793EC4"/>
    <w:rsid w:val="00796970"/>
    <w:rsid w:val="007A3A14"/>
    <w:rsid w:val="007A5DE3"/>
    <w:rsid w:val="007A6928"/>
    <w:rsid w:val="007B69BB"/>
    <w:rsid w:val="00835AA9"/>
    <w:rsid w:val="00842B6A"/>
    <w:rsid w:val="008539E5"/>
    <w:rsid w:val="008743FE"/>
    <w:rsid w:val="00875F84"/>
    <w:rsid w:val="008853EF"/>
    <w:rsid w:val="00896C54"/>
    <w:rsid w:val="008B0802"/>
    <w:rsid w:val="008B3143"/>
    <w:rsid w:val="008B326B"/>
    <w:rsid w:val="008B36F5"/>
    <w:rsid w:val="008C136C"/>
    <w:rsid w:val="008F3ECE"/>
    <w:rsid w:val="00907A03"/>
    <w:rsid w:val="009167C6"/>
    <w:rsid w:val="0092426C"/>
    <w:rsid w:val="00930702"/>
    <w:rsid w:val="009374DF"/>
    <w:rsid w:val="00941B8E"/>
    <w:rsid w:val="0095269F"/>
    <w:rsid w:val="00963C85"/>
    <w:rsid w:val="00965949"/>
    <w:rsid w:val="00983DFE"/>
    <w:rsid w:val="009932E0"/>
    <w:rsid w:val="009B5682"/>
    <w:rsid w:val="009C5285"/>
    <w:rsid w:val="009D3CEF"/>
    <w:rsid w:val="009D4C49"/>
    <w:rsid w:val="009F4ED1"/>
    <w:rsid w:val="009F7928"/>
    <w:rsid w:val="00A07E6B"/>
    <w:rsid w:val="00A24F0D"/>
    <w:rsid w:val="00A3460A"/>
    <w:rsid w:val="00A51AA5"/>
    <w:rsid w:val="00A92E61"/>
    <w:rsid w:val="00A94CE9"/>
    <w:rsid w:val="00A96F40"/>
    <w:rsid w:val="00A9703F"/>
    <w:rsid w:val="00A9746D"/>
    <w:rsid w:val="00AA0B08"/>
    <w:rsid w:val="00AA1E20"/>
    <w:rsid w:val="00AA3916"/>
    <w:rsid w:val="00AC14C5"/>
    <w:rsid w:val="00AE663C"/>
    <w:rsid w:val="00AF12AA"/>
    <w:rsid w:val="00AF3306"/>
    <w:rsid w:val="00B00CF6"/>
    <w:rsid w:val="00B06E11"/>
    <w:rsid w:val="00B112D3"/>
    <w:rsid w:val="00B128E2"/>
    <w:rsid w:val="00B16057"/>
    <w:rsid w:val="00B22F1B"/>
    <w:rsid w:val="00B33DB6"/>
    <w:rsid w:val="00B3628B"/>
    <w:rsid w:val="00B4061F"/>
    <w:rsid w:val="00B42B4D"/>
    <w:rsid w:val="00B42B5A"/>
    <w:rsid w:val="00B51B95"/>
    <w:rsid w:val="00B56C6A"/>
    <w:rsid w:val="00B713AD"/>
    <w:rsid w:val="00B733D5"/>
    <w:rsid w:val="00B81F48"/>
    <w:rsid w:val="00B84FD3"/>
    <w:rsid w:val="00BB3080"/>
    <w:rsid w:val="00BC0189"/>
    <w:rsid w:val="00BC1B41"/>
    <w:rsid w:val="00BC5E0A"/>
    <w:rsid w:val="00BC69A1"/>
    <w:rsid w:val="00BD566F"/>
    <w:rsid w:val="00BE258F"/>
    <w:rsid w:val="00C01183"/>
    <w:rsid w:val="00C03646"/>
    <w:rsid w:val="00C2152A"/>
    <w:rsid w:val="00C245E6"/>
    <w:rsid w:val="00C407E2"/>
    <w:rsid w:val="00C55624"/>
    <w:rsid w:val="00C61C38"/>
    <w:rsid w:val="00C85B13"/>
    <w:rsid w:val="00C958C0"/>
    <w:rsid w:val="00C973D1"/>
    <w:rsid w:val="00CA3A23"/>
    <w:rsid w:val="00CE0B39"/>
    <w:rsid w:val="00CE16A8"/>
    <w:rsid w:val="00CE305C"/>
    <w:rsid w:val="00CE4E59"/>
    <w:rsid w:val="00D15173"/>
    <w:rsid w:val="00D25844"/>
    <w:rsid w:val="00D32A5B"/>
    <w:rsid w:val="00D332A7"/>
    <w:rsid w:val="00D567A4"/>
    <w:rsid w:val="00D64739"/>
    <w:rsid w:val="00D670E6"/>
    <w:rsid w:val="00D76539"/>
    <w:rsid w:val="00DE3DEE"/>
    <w:rsid w:val="00DF7F1F"/>
    <w:rsid w:val="00E01508"/>
    <w:rsid w:val="00E04498"/>
    <w:rsid w:val="00E104C7"/>
    <w:rsid w:val="00E1451F"/>
    <w:rsid w:val="00E21700"/>
    <w:rsid w:val="00E309F8"/>
    <w:rsid w:val="00E320E0"/>
    <w:rsid w:val="00E703E9"/>
    <w:rsid w:val="00E7593C"/>
    <w:rsid w:val="00E776B0"/>
    <w:rsid w:val="00E83469"/>
    <w:rsid w:val="00EA55EA"/>
    <w:rsid w:val="00EC390C"/>
    <w:rsid w:val="00ED2686"/>
    <w:rsid w:val="00ED5823"/>
    <w:rsid w:val="00EE4DC0"/>
    <w:rsid w:val="00F201FC"/>
    <w:rsid w:val="00F21C4C"/>
    <w:rsid w:val="00F248BC"/>
    <w:rsid w:val="00F51209"/>
    <w:rsid w:val="00F56485"/>
    <w:rsid w:val="00F613AD"/>
    <w:rsid w:val="00F85F6D"/>
    <w:rsid w:val="00F864A5"/>
    <w:rsid w:val="00F90523"/>
    <w:rsid w:val="00FD5EE4"/>
    <w:rsid w:val="00FF7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94F0BAD-EB63-44D5-95E5-4E4BA552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07BB6"/>
    <w:rPr>
      <w:sz w:val="16"/>
      <w:szCs w:val="16"/>
    </w:rPr>
  </w:style>
  <w:style w:type="paragraph" w:styleId="CommentText">
    <w:name w:val="annotation text"/>
    <w:basedOn w:val="Normal"/>
    <w:link w:val="CommentTextChar"/>
    <w:uiPriority w:val="99"/>
    <w:semiHidden/>
    <w:unhideWhenUsed/>
    <w:rsid w:val="00707BB6"/>
    <w:pPr>
      <w:spacing w:line="240" w:lineRule="auto"/>
    </w:pPr>
    <w:rPr>
      <w:sz w:val="20"/>
      <w:szCs w:val="20"/>
    </w:rPr>
  </w:style>
  <w:style w:type="character" w:customStyle="1" w:styleId="CommentTextChar">
    <w:name w:val="Comment Text Char"/>
    <w:basedOn w:val="DefaultParagraphFont"/>
    <w:link w:val="CommentText"/>
    <w:uiPriority w:val="99"/>
    <w:semiHidden/>
    <w:rsid w:val="00707BB6"/>
    <w:rPr>
      <w:sz w:val="20"/>
      <w:szCs w:val="20"/>
      <w:lang w:val="en-GB"/>
    </w:rPr>
  </w:style>
  <w:style w:type="paragraph" w:styleId="CommentSubject">
    <w:name w:val="annotation subject"/>
    <w:basedOn w:val="CommentText"/>
    <w:next w:val="CommentText"/>
    <w:link w:val="CommentSubjectChar"/>
    <w:uiPriority w:val="99"/>
    <w:semiHidden/>
    <w:unhideWhenUsed/>
    <w:rsid w:val="00707BB6"/>
    <w:rPr>
      <w:b/>
      <w:bCs/>
    </w:rPr>
  </w:style>
  <w:style w:type="character" w:customStyle="1" w:styleId="CommentSubjectChar">
    <w:name w:val="Comment Subject Char"/>
    <w:basedOn w:val="CommentTextChar"/>
    <w:link w:val="CommentSubject"/>
    <w:uiPriority w:val="99"/>
    <w:semiHidden/>
    <w:rsid w:val="00707BB6"/>
    <w:rPr>
      <w:b/>
      <w:bCs/>
      <w:sz w:val="20"/>
      <w:szCs w:val="20"/>
      <w:lang w:val="en-GB"/>
    </w:rPr>
  </w:style>
  <w:style w:type="paragraph" w:styleId="BalloonText">
    <w:name w:val="Balloon Text"/>
    <w:basedOn w:val="Normal"/>
    <w:link w:val="BalloonTextChar"/>
    <w:uiPriority w:val="99"/>
    <w:semiHidden/>
    <w:unhideWhenUsed/>
    <w:rsid w:val="00707B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BB6"/>
    <w:rPr>
      <w:rFonts w:ascii="Tahoma" w:hAnsi="Tahoma" w:cs="Tahoma"/>
      <w:sz w:val="16"/>
      <w:szCs w:val="16"/>
      <w:lang w:val="en-GB"/>
    </w:rPr>
  </w:style>
  <w:style w:type="paragraph" w:styleId="ListParagraph">
    <w:name w:val="List Paragraph"/>
    <w:basedOn w:val="Normal"/>
    <w:uiPriority w:val="34"/>
    <w:qFormat/>
    <w:rsid w:val="00C407E2"/>
    <w:pPr>
      <w:ind w:left="720"/>
      <w:contextualSpacing/>
    </w:pPr>
  </w:style>
  <w:style w:type="paragraph" w:styleId="Header">
    <w:name w:val="header"/>
    <w:basedOn w:val="Normal"/>
    <w:link w:val="HeaderChar"/>
    <w:uiPriority w:val="99"/>
    <w:unhideWhenUsed/>
    <w:rsid w:val="00236C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6CF1"/>
    <w:rPr>
      <w:lang w:val="en-GB"/>
    </w:rPr>
  </w:style>
  <w:style w:type="paragraph" w:styleId="Footer">
    <w:name w:val="footer"/>
    <w:basedOn w:val="Normal"/>
    <w:link w:val="FooterChar"/>
    <w:uiPriority w:val="99"/>
    <w:unhideWhenUsed/>
    <w:rsid w:val="00236C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CF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3072D-2039-46A8-AEE4-B52C3E156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2720</Words>
  <Characters>15508</Characters>
  <Application>Microsoft Office Word</Application>
  <DocSecurity>0</DocSecurity>
  <Lines>129</Lines>
  <Paragraphs>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Ionescu</dc:creator>
  <cp:lastModifiedBy>Ovidiu Ambros</cp:lastModifiedBy>
  <cp:revision>3</cp:revision>
  <cp:lastPrinted>2017-04-28T07:27:00Z</cp:lastPrinted>
  <dcterms:created xsi:type="dcterms:W3CDTF">2017-11-27T11:31:00Z</dcterms:created>
  <dcterms:modified xsi:type="dcterms:W3CDTF">2017-11-27T12:53:00Z</dcterms:modified>
</cp:coreProperties>
</file>