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04" w:rsidRDefault="007D0CBF">
      <w:pPr>
        <w:spacing w:after="0"/>
        <w:ind w:left="720" w:hanging="720"/>
        <w:jc w:val="center"/>
        <w:rPr>
          <w:rFonts w:ascii="Calibri" w:eastAsia="Calibri" w:hAnsi="Calibri" w:cs="Calibri"/>
          <w:b/>
          <w:i/>
          <w:color w:val="5B9BD5"/>
          <w:sz w:val="28"/>
        </w:rPr>
      </w:pPr>
      <w:r>
        <w:rPr>
          <w:rFonts w:ascii="Calibri" w:eastAsia="Calibri" w:hAnsi="Calibri" w:cs="Calibri"/>
          <w:b/>
          <w:i/>
          <w:color w:val="1F4E79"/>
          <w:sz w:val="28"/>
        </w:rPr>
        <w:t>Procurement notice</w:t>
      </w:r>
    </w:p>
    <w:p w:rsidR="00571504" w:rsidRDefault="007D0CBF">
      <w:pPr>
        <w:spacing w:after="160"/>
        <w:ind w:left="720" w:hanging="720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publication on the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webpage at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www.ro-md.net</w:t>
        </w:r>
      </w:hyperlink>
    </w:p>
    <w:p w:rsidR="00571504" w:rsidRDefault="00571504">
      <w:pPr>
        <w:spacing w:after="160" w:line="259" w:lineRule="auto"/>
        <w:ind w:left="720" w:hanging="720"/>
        <w:jc w:val="center"/>
        <w:rPr>
          <w:rFonts w:ascii="Calibri" w:eastAsia="Calibri" w:hAnsi="Calibri" w:cs="Calibri"/>
          <w:sz w:val="24"/>
        </w:rPr>
      </w:pPr>
    </w:p>
    <w:p w:rsidR="00571504" w:rsidRDefault="007D0CBF">
      <w:pPr>
        <w:spacing w:after="160" w:line="259" w:lineRule="auto"/>
        <w:ind w:left="720" w:hanging="720"/>
        <w:jc w:val="right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In English:</w:t>
      </w:r>
    </w:p>
    <w:p w:rsidR="00571504" w:rsidRDefault="00571504">
      <w:pPr>
        <w:spacing w:after="160" w:line="259" w:lineRule="auto"/>
        <w:ind w:left="720" w:hanging="720"/>
        <w:jc w:val="right"/>
        <w:rPr>
          <w:rFonts w:ascii="Calibri" w:eastAsia="Calibri" w:hAnsi="Calibri" w:cs="Calibri"/>
          <w:i/>
          <w:sz w:val="24"/>
        </w:rPr>
      </w:pPr>
    </w:p>
    <w:p w:rsidR="00571504" w:rsidRDefault="00571504">
      <w:pPr>
        <w:spacing w:after="160" w:line="259" w:lineRule="auto"/>
        <w:ind w:hanging="11"/>
        <w:jc w:val="right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500"/>
      </w:tblGrid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708">
                <v:rect id="rectole0000000000" o:spid="_x0000_i1025" style="width:171.75pt;height:35.25pt" o:ole="" o:preferrelative="t" stroked="f">
                  <v:imagedata r:id="rId6" o:title=""/>
                </v:rect>
                <o:OLEObject Type="Embed" ProgID="StaticMetafile" ShapeID="rectole0000000000" DrawAspect="Content" ObjectID="_1692083104" r:id="rId7"/>
              </w:object>
            </w:r>
          </w:p>
        </w:tc>
        <w:tc>
          <w:tcPr>
            <w:tcW w:w="55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MOTOR PUMPS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708">
                <v:rect id="rectole0000000001" o:spid="_x0000_i1026" style="width:171.75pt;height:35.25pt" o:ole="" o:preferrelative="t" stroked="f">
                  <v:imagedata r:id="rId8" o:title=""/>
                </v:rect>
                <o:OLEObject Type="Embed" ProgID="StaticMetafile" ShapeID="rectole0000000001" DrawAspect="Content" ObjectID="_1692083105" r:id="rId9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15.00 PM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708">
                <v:rect id="rectole0000000002" o:spid="_x0000_i1027" style="width:171.75pt;height:35.25pt" o:ole="" o:preferrelative="t" stroked="f">
                  <v:imagedata r:id="rId10" o:title=""/>
                </v:rect>
                <o:OLEObject Type="Embed" ProgID="StaticMetafile" ShapeID="rectole0000000002" DrawAspect="Content" ObjectID="_1692083106" r:id="rId11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Podul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Înalt</w:t>
            </w:r>
            <w:proofErr w:type="spellEnd"/>
            <w:r>
              <w:rPr>
                <w:rFonts w:ascii="Calibri" w:eastAsia="Calibri" w:hAnsi="Calibri" w:cs="Calibri"/>
              </w:rPr>
              <w:t xml:space="preserve">” Inspectorate for Emergency Situation of </w:t>
            </w:r>
            <w:proofErr w:type="spellStart"/>
            <w:r>
              <w:rPr>
                <w:rFonts w:ascii="Calibri" w:eastAsia="Calibri" w:hAnsi="Calibri" w:cs="Calibri"/>
              </w:rPr>
              <w:t>Vaslui</w:t>
            </w:r>
            <w:proofErr w:type="spellEnd"/>
            <w:r>
              <w:rPr>
                <w:rFonts w:ascii="Calibri" w:eastAsia="Calibri" w:hAnsi="Calibri" w:cs="Calibri"/>
              </w:rPr>
              <w:t xml:space="preserve"> County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708">
                <v:rect id="rectole0000000003" o:spid="_x0000_i1028" style="width:171.75pt;height:35.25pt" o:ole="" o:preferrelative="t" stroked="f">
                  <v:imagedata r:id="rId12" o:title=""/>
                </v:rect>
                <o:OLEObject Type="Embed" ProgID="StaticMetafile" ShapeID="rectole0000000003" DrawAspect="Content" ObjectID="_1692083107" r:id="rId13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"Improving the reaction time for the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prevention and </w:t>
            </w:r>
            <w:proofErr w:type="spellStart"/>
            <w:r>
              <w:rPr>
                <w:rFonts w:ascii="Calibri" w:eastAsia="Calibri" w:hAnsi="Calibri" w:cs="Calibri"/>
              </w:rPr>
              <w:t>eliminationof</w:t>
            </w:r>
            <w:proofErr w:type="spellEnd"/>
            <w:r>
              <w:rPr>
                <w:rFonts w:ascii="Calibri" w:eastAsia="Calibri" w:hAnsi="Calibri" w:cs="Calibri"/>
              </w:rPr>
              <w:t xml:space="preserve"> floods within the cross border area </w:t>
            </w:r>
          </w:p>
          <w:p w:rsidR="00571504" w:rsidRDefault="007D0C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Vaslui</w:t>
            </w:r>
            <w:proofErr w:type="spellEnd"/>
            <w:r>
              <w:rPr>
                <w:rFonts w:ascii="Calibri" w:eastAsia="Calibri" w:hAnsi="Calibri" w:cs="Calibri"/>
              </w:rPr>
              <w:t xml:space="preserve"> county, </w:t>
            </w:r>
            <w:proofErr w:type="spellStart"/>
            <w:r>
              <w:rPr>
                <w:rFonts w:ascii="Calibri" w:eastAsia="Calibri" w:hAnsi="Calibri" w:cs="Calibri"/>
              </w:rPr>
              <w:t>România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Chișinău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Hânce</w:t>
            </w:r>
            <w:r>
              <w:rPr>
                <w:rFonts w:ascii="Calibri" w:eastAsia="Calibri" w:hAnsi="Calibri" w:cs="Calibri"/>
              </w:rPr>
              <w:t>ș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Criuleni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Dubasari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Anenii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noi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Strășeni</w:t>
            </w:r>
            <w:proofErr w:type="spellEnd"/>
            <w:r>
              <w:rPr>
                <w:rFonts w:ascii="Calibri" w:eastAsia="Calibri" w:hAnsi="Calibri" w:cs="Calibri"/>
              </w:rPr>
              <w:t xml:space="preserve"> Districts of </w:t>
            </w:r>
            <w:proofErr w:type="spellStart"/>
            <w:r>
              <w:rPr>
                <w:rFonts w:ascii="Calibri" w:eastAsia="Calibri" w:hAnsi="Calibri" w:cs="Calibri"/>
              </w:rPr>
              <w:t>Republica</w:t>
            </w:r>
            <w:proofErr w:type="spellEnd"/>
            <w:r>
              <w:rPr>
                <w:rFonts w:ascii="Calibri" w:eastAsia="Calibri" w:hAnsi="Calibri" w:cs="Calibri"/>
              </w:rPr>
              <w:t xml:space="preserve"> Moldova)"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708">
                <v:rect id="rectole0000000004" o:spid="_x0000_i1029" style="width:171.75pt;height:35.25pt" o:ole="" o:preferrelative="t" stroked="f">
                  <v:imagedata r:id="rId14" o:title=""/>
                </v:rect>
                <o:OLEObject Type="Embed" ProgID="StaticMetafile" ShapeID="rectole0000000004" DrawAspect="Content" ObjectID="_1692083108" r:id="rId15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2SOFT/4.2/149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1882">
                <v:rect id="rectole0000000005" o:spid="_x0000_i1030" style="width:171.75pt;height:93.75pt" o:ole="" o:preferrelative="t" stroked="f">
                  <v:imagedata r:id="rId16" o:title=""/>
                </v:rect>
                <o:OLEObject Type="Embed" ProgID="StaticMetafile" ShapeID="rectole0000000005" DrawAspect="Content" ObjectID="_1692083109" r:id="rId17"/>
              </w:obje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https://e-lic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itatie.ro:8881/ca/no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tices/simplified-notice/v2/view/100138868</w:t>
              </w:r>
            </w:hyperlink>
          </w:p>
        </w:tc>
      </w:tr>
    </w:tbl>
    <w:p w:rsidR="00571504" w:rsidRDefault="00571504">
      <w:pPr>
        <w:spacing w:after="160" w:line="259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:rsidR="00571504" w:rsidRDefault="00571504">
      <w:pPr>
        <w:spacing w:after="160" w:line="259" w:lineRule="auto"/>
        <w:ind w:left="720" w:hanging="720"/>
        <w:jc w:val="both"/>
        <w:rPr>
          <w:rFonts w:ascii="Calibri" w:eastAsia="Calibri" w:hAnsi="Calibri" w:cs="Calibri"/>
          <w:sz w:val="24"/>
        </w:rPr>
      </w:pPr>
    </w:p>
    <w:p w:rsidR="00571504" w:rsidRDefault="007D0CBF">
      <w:pPr>
        <w:spacing w:after="0"/>
        <w:ind w:left="720" w:hanging="720"/>
        <w:jc w:val="center"/>
        <w:rPr>
          <w:rFonts w:ascii="Calibri" w:eastAsia="Calibri" w:hAnsi="Calibri" w:cs="Calibri"/>
          <w:b/>
          <w:i/>
          <w:color w:val="5B9BD5"/>
          <w:sz w:val="28"/>
        </w:rPr>
      </w:pPr>
      <w:proofErr w:type="spellStart"/>
      <w:r>
        <w:rPr>
          <w:rFonts w:ascii="Calibri" w:eastAsia="Calibri" w:hAnsi="Calibri" w:cs="Calibri"/>
          <w:b/>
          <w:i/>
          <w:color w:val="1F4E79"/>
          <w:sz w:val="28"/>
        </w:rPr>
        <w:t>Anunțde</w:t>
      </w:r>
      <w:proofErr w:type="spellEnd"/>
      <w:r>
        <w:rPr>
          <w:rFonts w:ascii="Calibri" w:eastAsia="Calibri" w:hAnsi="Calibri" w:cs="Calibri"/>
          <w:b/>
          <w:i/>
          <w:color w:val="1F4E79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1F4E79"/>
          <w:sz w:val="28"/>
        </w:rPr>
        <w:t>achiziție</w:t>
      </w:r>
      <w:proofErr w:type="spellEnd"/>
    </w:p>
    <w:p w:rsidR="00571504" w:rsidRDefault="007D0CBF">
      <w:pPr>
        <w:spacing w:after="160"/>
        <w:ind w:left="720" w:hanging="720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Pentrupublicareape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pagina</w:t>
      </w:r>
      <w:proofErr w:type="spellEnd"/>
      <w:r>
        <w:rPr>
          <w:rFonts w:ascii="Calibri" w:eastAsia="Calibri" w:hAnsi="Calibri" w:cs="Calibri"/>
        </w:rPr>
        <w:t xml:space="preserve"> Programului</w:t>
      </w:r>
      <w:hyperlink r:id="rId19">
        <w:r>
          <w:rPr>
            <w:rFonts w:ascii="Calibri" w:eastAsia="Calibri" w:hAnsi="Calibri" w:cs="Calibri"/>
            <w:color w:val="0563C1"/>
            <w:u w:val="single"/>
          </w:rPr>
          <w:t>www.ro-md.net</w:t>
        </w:r>
      </w:hyperlink>
    </w:p>
    <w:p w:rsidR="00571504" w:rsidRDefault="00571504">
      <w:pPr>
        <w:spacing w:after="160" w:line="259" w:lineRule="auto"/>
        <w:ind w:left="720" w:hanging="720"/>
        <w:jc w:val="center"/>
        <w:rPr>
          <w:rFonts w:ascii="Calibri" w:eastAsia="Calibri" w:hAnsi="Calibri" w:cs="Calibri"/>
          <w:sz w:val="24"/>
        </w:rPr>
      </w:pPr>
    </w:p>
    <w:p w:rsidR="00571504" w:rsidRDefault="007D0CBF">
      <w:pPr>
        <w:spacing w:after="160" w:line="259" w:lineRule="auto"/>
        <w:ind w:left="720" w:hanging="720"/>
        <w:jc w:val="right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In </w:t>
      </w:r>
      <w:proofErr w:type="spellStart"/>
      <w:r>
        <w:rPr>
          <w:rFonts w:ascii="Calibri" w:eastAsia="Calibri" w:hAnsi="Calibri" w:cs="Calibri"/>
          <w:i/>
          <w:sz w:val="24"/>
        </w:rPr>
        <w:t>limbanațională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571504" w:rsidRDefault="00571504">
      <w:pPr>
        <w:spacing w:after="160" w:line="259" w:lineRule="auto"/>
        <w:ind w:left="720" w:hanging="720"/>
        <w:jc w:val="right"/>
        <w:rPr>
          <w:rFonts w:ascii="Calibri" w:eastAsia="Calibri" w:hAnsi="Calibri" w:cs="Calibri"/>
          <w:i/>
          <w:sz w:val="24"/>
        </w:rPr>
      </w:pPr>
    </w:p>
    <w:p w:rsidR="00571504" w:rsidRDefault="00571504">
      <w:pPr>
        <w:spacing w:after="160" w:line="259" w:lineRule="auto"/>
        <w:ind w:left="720" w:hanging="720"/>
        <w:jc w:val="right"/>
        <w:rPr>
          <w:rFonts w:ascii="Calibri" w:eastAsia="Calibri" w:hAnsi="Calibri" w:cs="Calibri"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2"/>
        <w:gridCol w:w="5490"/>
      </w:tblGrid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01" w:dyaOrig="648">
                <v:rect id="rectole0000000006" o:spid="_x0000_i1031" style="width:170.25pt;height:32.25pt" o:ole="" o:preferrelative="t" stroked="f">
                  <v:imagedata r:id="rId20" o:title=""/>
                </v:rect>
                <o:OLEObject Type="Embed" ProgID="StaticMetafile" ShapeID="rectole0000000006" DrawAspect="Content" ObjectID="_1692083110" r:id="rId21"/>
              </w:object>
            </w:r>
          </w:p>
        </w:tc>
        <w:tc>
          <w:tcPr>
            <w:tcW w:w="54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MOTOPOMPE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503" w:dyaOrig="748">
                <v:rect id="rectole0000000007" o:spid="_x0000_i1032" style="width:175.5pt;height:37.5pt" o:ole="" o:preferrelative="t" stroked="f">
                  <v:imagedata r:id="rId22" o:title=""/>
                </v:rect>
                <o:OLEObject Type="Embed" ProgID="StaticMetafile" ShapeID="rectole0000000007" DrawAspect="Content" ObjectID="_1692083111" r:id="rId23"/>
              </w:object>
            </w:r>
          </w:p>
        </w:tc>
        <w:tc>
          <w:tcPr>
            <w:tcW w:w="5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15.00 PM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21" w:dyaOrig="648">
                <v:rect id="rectole0000000008" o:spid="_x0000_i1033" style="width:171pt;height:32.25pt" o:ole="" o:preferrelative="t" stroked="f">
                  <v:imagedata r:id="rId24" o:title=""/>
                </v:rect>
                <o:OLEObject Type="Embed" ProgID="StaticMetafile" ShapeID="rectole0000000008" DrawAspect="Content" ObjectID="_1692083112" r:id="rId25"/>
              </w:object>
            </w:r>
          </w:p>
        </w:tc>
        <w:tc>
          <w:tcPr>
            <w:tcW w:w="5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Inspectoratul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pentru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Situații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Urgență</w:t>
            </w:r>
            <w:proofErr w:type="spellEnd"/>
            <w:r>
              <w:rPr>
                <w:rFonts w:ascii="Calibri" w:eastAsia="Calibri" w:hAnsi="Calibri" w:cs="Calibri"/>
              </w:rPr>
              <w:t xml:space="preserve"> ‘</w:t>
            </w:r>
            <w:proofErr w:type="spellStart"/>
            <w:r>
              <w:rPr>
                <w:rFonts w:ascii="Calibri" w:eastAsia="Calibri" w:hAnsi="Calibri" w:cs="Calibri"/>
              </w:rPr>
              <w:t>Podul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Înalt</w:t>
            </w:r>
            <w:proofErr w:type="spellEnd"/>
            <w:r>
              <w:rPr>
                <w:rFonts w:ascii="Calibri" w:eastAsia="Calibri" w:hAnsi="Calibri" w:cs="Calibri"/>
              </w:rPr>
              <w:t xml:space="preserve">’ al </w:t>
            </w:r>
            <w:proofErr w:type="spellStart"/>
            <w:r>
              <w:rPr>
                <w:rFonts w:ascii="Calibri" w:eastAsia="Calibri" w:hAnsi="Calibri" w:cs="Calibri"/>
              </w:rPr>
              <w:t>județului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Vaslui</w:t>
            </w:r>
            <w:proofErr w:type="spellEnd"/>
          </w:p>
        </w:tc>
      </w:tr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01" w:dyaOrig="648">
                <v:rect id="rectole0000000009" o:spid="_x0000_i1034" style="width:170.25pt;height:32.25pt" o:ole="" o:preferrelative="t" stroked="f">
                  <v:imagedata r:id="rId26" o:title=""/>
                </v:rect>
                <o:OLEObject Type="Embed" ProgID="StaticMetafile" ShapeID="rectole0000000009" DrawAspect="Content" ObjectID="_1692083113" r:id="rId27"/>
              </w:object>
            </w:r>
          </w:p>
        </w:tc>
        <w:tc>
          <w:tcPr>
            <w:tcW w:w="5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"Improving the reaction time for the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prevention and </w:t>
            </w:r>
            <w:proofErr w:type="spellStart"/>
            <w:r>
              <w:rPr>
                <w:rFonts w:ascii="Calibri" w:eastAsia="Calibri" w:hAnsi="Calibri" w:cs="Calibri"/>
              </w:rPr>
              <w:t>eliminationof</w:t>
            </w:r>
            <w:proofErr w:type="spellEnd"/>
            <w:r>
              <w:rPr>
                <w:rFonts w:ascii="Calibri" w:eastAsia="Calibri" w:hAnsi="Calibri" w:cs="Calibri"/>
              </w:rPr>
              <w:t xml:space="preserve"> floods within the cross border area </w:t>
            </w:r>
          </w:p>
          <w:p w:rsidR="00571504" w:rsidRDefault="007D0C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Vaslui</w:t>
            </w:r>
            <w:proofErr w:type="spellEnd"/>
            <w:r>
              <w:rPr>
                <w:rFonts w:ascii="Calibri" w:eastAsia="Calibri" w:hAnsi="Calibri" w:cs="Calibri"/>
              </w:rPr>
              <w:t xml:space="preserve"> county, </w:t>
            </w:r>
            <w:proofErr w:type="spellStart"/>
            <w:r>
              <w:rPr>
                <w:rFonts w:ascii="Calibri" w:eastAsia="Calibri" w:hAnsi="Calibri" w:cs="Calibri"/>
              </w:rPr>
              <w:t>România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Chișinău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Hâncești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Criuleni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Dubasari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Anenii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noi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Strășeni</w:t>
            </w:r>
            <w:proofErr w:type="spellEnd"/>
            <w:r>
              <w:rPr>
                <w:rFonts w:ascii="Calibri" w:eastAsia="Calibri" w:hAnsi="Calibri" w:cs="Calibri"/>
              </w:rPr>
              <w:t xml:space="preserve"> Districts of </w:t>
            </w:r>
            <w:proofErr w:type="spellStart"/>
            <w:r>
              <w:rPr>
                <w:rFonts w:ascii="Calibri" w:eastAsia="Calibri" w:hAnsi="Calibri" w:cs="Calibri"/>
              </w:rPr>
              <w:t>Republica</w:t>
            </w:r>
            <w:proofErr w:type="spellEnd"/>
            <w:r>
              <w:rPr>
                <w:rFonts w:ascii="Calibri" w:eastAsia="Calibri" w:hAnsi="Calibri" w:cs="Calibri"/>
              </w:rPr>
              <w:t xml:space="preserve"> Moldova)"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21" w:dyaOrig="648">
                <v:rect id="rectole0000000010" o:spid="_x0000_i1035" style="width:171pt;height:32.25pt" o:ole="" o:preferrelative="t" stroked="f">
                  <v:imagedata r:id="rId28" o:title=""/>
                </v:rect>
                <o:OLEObject Type="Embed" ProgID="StaticMetafile" ShapeID="rectole0000000010" DrawAspect="Content" ObjectID="_1692083114" r:id="rId29"/>
              </w:object>
            </w:r>
          </w:p>
        </w:tc>
        <w:tc>
          <w:tcPr>
            <w:tcW w:w="5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SOFT/4.2/149</w:t>
            </w:r>
          </w:p>
        </w:tc>
      </w:tr>
      <w:tr w:rsidR="00571504">
        <w:tblPrEx>
          <w:tblCellMar>
            <w:top w:w="0" w:type="dxa"/>
            <w:bottom w:w="0" w:type="dxa"/>
          </w:tblCellMar>
        </w:tblPrEx>
        <w:tc>
          <w:tcPr>
            <w:tcW w:w="38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504" w:rsidRDefault="007D0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441" w:dyaOrig="1741">
                <v:rect id="rectole0000000011" o:spid="_x0000_i1036" style="width:171.75pt;height:87pt" o:ole="" o:preferrelative="t" stroked="f">
                  <v:imagedata r:id="rId30" o:title=""/>
                </v:rect>
                <o:OLEObject Type="Embed" ProgID="StaticMetafile" ShapeID="rectole0000000011" DrawAspect="Content" ObjectID="_1692083115" r:id="rId31"/>
              </w:object>
            </w:r>
          </w:p>
        </w:tc>
        <w:tc>
          <w:tcPr>
            <w:tcW w:w="5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 w:rsidR="00571504" w:rsidRDefault="007D0CBF">
            <w:pPr>
              <w:spacing w:after="0" w:line="240" w:lineRule="auto"/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https://e-licitatie.ro:8881/ca/notices/simplified-notice/v2/view/100138868</w:t>
              </w:r>
            </w:hyperlink>
          </w:p>
        </w:tc>
      </w:tr>
    </w:tbl>
    <w:p w:rsidR="00571504" w:rsidRDefault="00571504">
      <w:pPr>
        <w:spacing w:after="160" w:line="259" w:lineRule="auto"/>
        <w:ind w:hanging="11"/>
        <w:rPr>
          <w:rFonts w:ascii="Calibri" w:eastAsia="Calibri" w:hAnsi="Calibri" w:cs="Calibri"/>
          <w:sz w:val="24"/>
        </w:rPr>
      </w:pPr>
    </w:p>
    <w:sectPr w:rsidR="0057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4"/>
    <w:rsid w:val="00571504"/>
    <w:rsid w:val="007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hyperlink" Target="https://e-licitatie.ro:8881/ca/notices/simplified-notice/v2/view/100138868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hyperlink" Target="https://e-licitatie.ro:8881/ca/notices/simplified-notice/v2/view/100138868" TargetMode="External"/><Relationship Id="rId5" Type="http://schemas.openxmlformats.org/officeDocument/2006/relationships/hyperlink" Target="http://www.ro-md.net/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yperlink" Target="http://www.ro-md.net/" TargetMode="External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Ambros</dc:creator>
  <cp:lastModifiedBy>Ovidiu Ambros</cp:lastModifiedBy>
  <cp:revision>2</cp:revision>
  <dcterms:created xsi:type="dcterms:W3CDTF">2021-09-02T07:18:00Z</dcterms:created>
  <dcterms:modified xsi:type="dcterms:W3CDTF">2021-09-02T07:18:00Z</dcterms:modified>
</cp:coreProperties>
</file>